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F7EBA" w14:textId="77777777" w:rsidR="00D979A5" w:rsidRDefault="00D979A5" w:rsidP="00F840ED"/>
    <w:p w14:paraId="0F78195C" w14:textId="77777777" w:rsidR="00425C72" w:rsidRDefault="00425C72" w:rsidP="00425C72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rStyle w:val="Textoennegrita"/>
          <w:rFonts w:ascii="inherit" w:hAnsi="inherit"/>
          <w:b/>
          <w:bCs/>
          <w:color w:val="000000"/>
          <w:sz w:val="33"/>
          <w:szCs w:val="33"/>
          <w:bdr w:val="none" w:sz="0" w:space="0" w:color="auto" w:frame="1"/>
        </w:rPr>
      </w:pPr>
    </w:p>
    <w:p w14:paraId="660D2A14" w14:textId="1C3A9BCF" w:rsidR="00425C72" w:rsidRPr="00425C72" w:rsidRDefault="00425C72" w:rsidP="00425C72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rStyle w:val="Textoennegrita"/>
          <w:rFonts w:ascii="Arial Narrow" w:hAnsi="Arial Narrow"/>
          <w:b/>
          <w:bCs/>
          <w:color w:val="000000"/>
          <w:sz w:val="32"/>
          <w:szCs w:val="32"/>
          <w:bdr w:val="none" w:sz="0" w:space="0" w:color="auto" w:frame="1"/>
        </w:rPr>
      </w:pPr>
      <w:r w:rsidRPr="00425C72">
        <w:rPr>
          <w:rStyle w:val="Textoennegrita"/>
          <w:rFonts w:ascii="Arial Narrow" w:hAnsi="Arial Narrow"/>
          <w:b/>
          <w:bCs/>
          <w:color w:val="000000"/>
          <w:sz w:val="32"/>
          <w:szCs w:val="32"/>
          <w:bdr w:val="none" w:sz="0" w:space="0" w:color="auto" w:frame="1"/>
        </w:rPr>
        <w:t>18.- Derecho de acceso</w:t>
      </w:r>
    </w:p>
    <w:p w14:paraId="340A5CC5" w14:textId="77777777" w:rsidR="00425C72" w:rsidRPr="00425C72" w:rsidRDefault="00425C72" w:rsidP="00425C72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rFonts w:ascii="Arial Narrow" w:hAnsi="Arial Narrow"/>
          <w:color w:val="4A4A4A"/>
        </w:rPr>
      </w:pPr>
    </w:p>
    <w:p w14:paraId="221426B8" w14:textId="77777777" w:rsidR="00425C72" w:rsidRPr="00425C72" w:rsidRDefault="00425C72" w:rsidP="00425C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</w:rPr>
      </w:pPr>
      <w:r w:rsidRPr="00425C72"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</w:rPr>
        <w:t>18.1. Unidades de información </w:t>
      </w:r>
    </w:p>
    <w:p w14:paraId="47C86F13" w14:textId="77777777" w:rsidR="00425C72" w:rsidRPr="00425C72" w:rsidRDefault="00425C72" w:rsidP="00425C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 Narrow" w:hAnsi="Arial Narrow"/>
          <w:color w:val="4A4A4A"/>
          <w:sz w:val="23"/>
          <w:szCs w:val="23"/>
        </w:rPr>
      </w:pPr>
    </w:p>
    <w:p w14:paraId="7A1E386F" w14:textId="7F26D1E7" w:rsidR="00425C72" w:rsidRPr="00425C72" w:rsidRDefault="00425C72" w:rsidP="00425C72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Narrow" w:hAnsi="Arial Narrow"/>
          <w:color w:val="4A4A4A"/>
        </w:rPr>
      </w:pPr>
      <w:r w:rsidRPr="00425C72">
        <w:rPr>
          <w:rFonts w:ascii="Arial Narrow" w:hAnsi="Arial Narrow"/>
          <w:color w:val="000000"/>
          <w:bdr w:val="none" w:sz="0" w:space="0" w:color="auto" w:frame="1"/>
        </w:rPr>
        <w:t>18.1.1. Órgano competente en materia de derecho de acceso</w:t>
      </w:r>
    </w:p>
    <w:p w14:paraId="4E6F3F45" w14:textId="77777777" w:rsidR="00425C72" w:rsidRPr="00425C72" w:rsidRDefault="00425C72" w:rsidP="00425C72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Narrow" w:hAnsi="Arial Narrow"/>
          <w:color w:val="4A4A4A"/>
          <w:sz w:val="23"/>
          <w:szCs w:val="23"/>
        </w:rPr>
      </w:pPr>
    </w:p>
    <w:p w14:paraId="7467E11F" w14:textId="77777777" w:rsidR="00425C72" w:rsidRPr="00425C72" w:rsidRDefault="00425C72" w:rsidP="00425C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</w:rPr>
      </w:pPr>
      <w:r w:rsidRPr="00425C72"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</w:rPr>
        <w:t>18.2. Resoluciones denegatorias </w:t>
      </w:r>
    </w:p>
    <w:p w14:paraId="2B2E097C" w14:textId="77777777" w:rsidR="00425C72" w:rsidRPr="00425C72" w:rsidRDefault="00425C72" w:rsidP="00425C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 Narrow" w:hAnsi="Arial Narrow"/>
          <w:color w:val="4A4A4A"/>
          <w:sz w:val="23"/>
          <w:szCs w:val="23"/>
        </w:rPr>
      </w:pPr>
    </w:p>
    <w:p w14:paraId="50346A8E" w14:textId="7D2FB33E" w:rsidR="00425C72" w:rsidRPr="00425C72" w:rsidRDefault="00425C72" w:rsidP="00425C72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Narrow" w:hAnsi="Arial Narrow"/>
          <w:color w:val="4A4A4A"/>
        </w:rPr>
      </w:pPr>
      <w:r w:rsidRPr="00425C72">
        <w:rPr>
          <w:rFonts w:ascii="Arial Narrow" w:hAnsi="Arial Narrow"/>
          <w:color w:val="000000"/>
          <w:bdr w:val="none" w:sz="0" w:space="0" w:color="auto" w:frame="1"/>
        </w:rPr>
        <w:t xml:space="preserve">18.2.1. Resoluciones denegatorias previa disociación de los datos de carácter personal: </w:t>
      </w:r>
      <w:r>
        <w:rPr>
          <w:rFonts w:ascii="Arial Narrow" w:hAnsi="Arial Narrow"/>
          <w:color w:val="000000"/>
          <w:bdr w:val="none" w:sz="0" w:space="0" w:color="auto" w:frame="1"/>
        </w:rPr>
        <w:t xml:space="preserve"> </w:t>
      </w:r>
    </w:p>
    <w:p w14:paraId="0FC95352" w14:textId="77777777" w:rsidR="00425C72" w:rsidRPr="00425C72" w:rsidRDefault="00425C72" w:rsidP="00F840ED">
      <w:pPr>
        <w:rPr>
          <w:rFonts w:ascii="Arial Narrow" w:hAnsi="Arial Narrow"/>
        </w:rPr>
      </w:pPr>
    </w:p>
    <w:p w14:paraId="66372873" w14:textId="5761B6FB" w:rsidR="00F840ED" w:rsidRPr="00425C72" w:rsidRDefault="00F840ED" w:rsidP="00F840ED">
      <w:pPr>
        <w:ind w:right="-589"/>
        <w:jc w:val="both"/>
        <w:rPr>
          <w:rFonts w:ascii="Arial Narrow" w:hAnsi="Arial Narrow" w:cs="Arial"/>
        </w:rPr>
      </w:pPr>
      <w:r w:rsidRPr="00425C72">
        <w:rPr>
          <w:rFonts w:ascii="Arial Narrow" w:hAnsi="Arial Narrow" w:cs="Arial"/>
        </w:rPr>
        <w:t>No se ha dictado ninguna resolución denegatoria hasta la presente fecha</w:t>
      </w:r>
      <w:r w:rsidR="003F4E1A">
        <w:rPr>
          <w:rFonts w:ascii="Arial Narrow" w:hAnsi="Arial Narrow" w:cs="Arial"/>
        </w:rPr>
        <w:t xml:space="preserve"> (octubre 2025)</w:t>
      </w:r>
      <w:r w:rsidR="00425C72">
        <w:rPr>
          <w:rFonts w:ascii="Arial Narrow" w:hAnsi="Arial Narrow" w:cs="Arial"/>
        </w:rPr>
        <w:t>.</w:t>
      </w:r>
    </w:p>
    <w:sectPr w:rsidR="00F840ED" w:rsidRPr="00425C72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BAD09" w14:textId="77777777" w:rsidR="00E33DAF" w:rsidRDefault="00E33DAF">
      <w:r>
        <w:separator/>
      </w:r>
    </w:p>
  </w:endnote>
  <w:endnote w:type="continuationSeparator" w:id="0">
    <w:p w14:paraId="074CD52C" w14:textId="77777777" w:rsidR="00E33DAF" w:rsidRDefault="00E33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71D73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0AE18691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6B5F5" w14:textId="77777777" w:rsidR="00E33DAF" w:rsidRDefault="00E33DAF">
      <w:r>
        <w:separator/>
      </w:r>
    </w:p>
  </w:footnote>
  <w:footnote w:type="continuationSeparator" w:id="0">
    <w:p w14:paraId="2F0A0AEC" w14:textId="77777777" w:rsidR="00E33DAF" w:rsidRDefault="00E33D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653135E9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127B91F6" w14:textId="09A79286" w:rsidR="003E2AD9" w:rsidRPr="00B16E05" w:rsidRDefault="00446320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520A3399" wp14:editId="535BF3DF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299B3AC6" w14:textId="77777777" w:rsidR="003E2AD9" w:rsidRPr="00B2524E" w:rsidRDefault="00F840ED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Derecho de Acceso</w:t>
          </w:r>
        </w:p>
      </w:tc>
      <w:tc>
        <w:tcPr>
          <w:tcW w:w="2554" w:type="dxa"/>
          <w:vAlign w:val="center"/>
        </w:tcPr>
        <w:p w14:paraId="432A7E71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50419DF3" w14:textId="0AA9D0B8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425C72">
            <w:rPr>
              <w:b/>
              <w:bCs/>
              <w:sz w:val="20"/>
              <w:szCs w:val="24"/>
              <w:lang w:val="es-ES"/>
            </w:rPr>
            <w:t>202</w:t>
          </w:r>
          <w:r w:rsidR="00577142">
            <w:rPr>
              <w:b/>
              <w:bCs/>
              <w:sz w:val="20"/>
              <w:szCs w:val="24"/>
              <w:lang w:val="es-ES"/>
            </w:rPr>
            <w:t>5</w:t>
          </w:r>
        </w:p>
        <w:p w14:paraId="00555882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2BEE1ED0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7151426">
    <w:abstractNumId w:val="3"/>
  </w:num>
  <w:num w:numId="2" w16cid:durableId="544561454">
    <w:abstractNumId w:val="9"/>
  </w:num>
  <w:num w:numId="3" w16cid:durableId="1411150579">
    <w:abstractNumId w:val="4"/>
  </w:num>
  <w:num w:numId="4" w16cid:durableId="495608350">
    <w:abstractNumId w:val="2"/>
  </w:num>
  <w:num w:numId="5" w16cid:durableId="1987590796">
    <w:abstractNumId w:val="13"/>
  </w:num>
  <w:num w:numId="6" w16cid:durableId="970358190">
    <w:abstractNumId w:val="7"/>
  </w:num>
  <w:num w:numId="7" w16cid:durableId="1340111831">
    <w:abstractNumId w:val="12"/>
  </w:num>
  <w:num w:numId="8" w16cid:durableId="828903800">
    <w:abstractNumId w:val="5"/>
  </w:num>
  <w:num w:numId="9" w16cid:durableId="1715734920">
    <w:abstractNumId w:val="14"/>
  </w:num>
  <w:num w:numId="10" w16cid:durableId="1197965214">
    <w:abstractNumId w:val="11"/>
  </w:num>
  <w:num w:numId="11" w16cid:durableId="1443038385">
    <w:abstractNumId w:val="15"/>
  </w:num>
  <w:num w:numId="12" w16cid:durableId="1812484105">
    <w:abstractNumId w:val="6"/>
  </w:num>
  <w:num w:numId="13" w16cid:durableId="913779212">
    <w:abstractNumId w:val="1"/>
  </w:num>
  <w:num w:numId="14" w16cid:durableId="409422509">
    <w:abstractNumId w:val="0"/>
  </w:num>
  <w:num w:numId="15" w16cid:durableId="1046372801">
    <w:abstractNumId w:val="8"/>
  </w:num>
  <w:num w:numId="16" w16cid:durableId="1830828802">
    <w:abstractNumId w:val="10"/>
  </w:num>
  <w:num w:numId="17" w16cid:durableId="37030740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A2DAD"/>
    <w:rsid w:val="000A6D07"/>
    <w:rsid w:val="000D1866"/>
    <w:rsid w:val="000D48E6"/>
    <w:rsid w:val="00175DAC"/>
    <w:rsid w:val="00177842"/>
    <w:rsid w:val="001B689A"/>
    <w:rsid w:val="001D37F0"/>
    <w:rsid w:val="001E7F33"/>
    <w:rsid w:val="002256DF"/>
    <w:rsid w:val="00231C0A"/>
    <w:rsid w:val="00283174"/>
    <w:rsid w:val="002E2219"/>
    <w:rsid w:val="00306DE3"/>
    <w:rsid w:val="00333901"/>
    <w:rsid w:val="003A158D"/>
    <w:rsid w:val="003A68B8"/>
    <w:rsid w:val="003D6C97"/>
    <w:rsid w:val="003E2AD9"/>
    <w:rsid w:val="003F4E1A"/>
    <w:rsid w:val="00425C72"/>
    <w:rsid w:val="00446320"/>
    <w:rsid w:val="004468C6"/>
    <w:rsid w:val="00476067"/>
    <w:rsid w:val="00477D55"/>
    <w:rsid w:val="00480E2B"/>
    <w:rsid w:val="004B7877"/>
    <w:rsid w:val="004C3A30"/>
    <w:rsid w:val="005544B8"/>
    <w:rsid w:val="00577142"/>
    <w:rsid w:val="005C322F"/>
    <w:rsid w:val="005C48F8"/>
    <w:rsid w:val="005C54F9"/>
    <w:rsid w:val="005C75A8"/>
    <w:rsid w:val="005D250C"/>
    <w:rsid w:val="00620032"/>
    <w:rsid w:val="00625C2E"/>
    <w:rsid w:val="00680E60"/>
    <w:rsid w:val="006A75D6"/>
    <w:rsid w:val="006B50E0"/>
    <w:rsid w:val="006D22D4"/>
    <w:rsid w:val="006E2F22"/>
    <w:rsid w:val="00705C7B"/>
    <w:rsid w:val="007267C3"/>
    <w:rsid w:val="007551F5"/>
    <w:rsid w:val="007B249D"/>
    <w:rsid w:val="007C414B"/>
    <w:rsid w:val="007D703D"/>
    <w:rsid w:val="007E2CF0"/>
    <w:rsid w:val="007F0B96"/>
    <w:rsid w:val="00811324"/>
    <w:rsid w:val="0083188B"/>
    <w:rsid w:val="00845147"/>
    <w:rsid w:val="0088206F"/>
    <w:rsid w:val="008859EB"/>
    <w:rsid w:val="008877EC"/>
    <w:rsid w:val="008C7D0E"/>
    <w:rsid w:val="008E7EF0"/>
    <w:rsid w:val="008F5ED7"/>
    <w:rsid w:val="00903C31"/>
    <w:rsid w:val="00905288"/>
    <w:rsid w:val="00905EB5"/>
    <w:rsid w:val="00931F7F"/>
    <w:rsid w:val="00943574"/>
    <w:rsid w:val="0094655E"/>
    <w:rsid w:val="00964ACF"/>
    <w:rsid w:val="009C4AE3"/>
    <w:rsid w:val="00A249BB"/>
    <w:rsid w:val="00A33074"/>
    <w:rsid w:val="00A479D8"/>
    <w:rsid w:val="00A70CCB"/>
    <w:rsid w:val="00A72990"/>
    <w:rsid w:val="00A84C80"/>
    <w:rsid w:val="00AB1D32"/>
    <w:rsid w:val="00AB28DB"/>
    <w:rsid w:val="00AB3023"/>
    <w:rsid w:val="00AC19FA"/>
    <w:rsid w:val="00AD4174"/>
    <w:rsid w:val="00AD5EE2"/>
    <w:rsid w:val="00B07EE9"/>
    <w:rsid w:val="00B16E05"/>
    <w:rsid w:val="00B2524E"/>
    <w:rsid w:val="00B254D2"/>
    <w:rsid w:val="00B77A5E"/>
    <w:rsid w:val="00BC7FD3"/>
    <w:rsid w:val="00C04024"/>
    <w:rsid w:val="00C12E10"/>
    <w:rsid w:val="00C37652"/>
    <w:rsid w:val="00C4324B"/>
    <w:rsid w:val="00C51FD6"/>
    <w:rsid w:val="00C706D7"/>
    <w:rsid w:val="00C8507E"/>
    <w:rsid w:val="00CB156C"/>
    <w:rsid w:val="00CC3D02"/>
    <w:rsid w:val="00D1050D"/>
    <w:rsid w:val="00D2493F"/>
    <w:rsid w:val="00D663FD"/>
    <w:rsid w:val="00D979A5"/>
    <w:rsid w:val="00DE427A"/>
    <w:rsid w:val="00DE5DF2"/>
    <w:rsid w:val="00E174BC"/>
    <w:rsid w:val="00E33DAF"/>
    <w:rsid w:val="00E41389"/>
    <w:rsid w:val="00E443EA"/>
    <w:rsid w:val="00E71F94"/>
    <w:rsid w:val="00E94EA4"/>
    <w:rsid w:val="00EA5972"/>
    <w:rsid w:val="00EA5A43"/>
    <w:rsid w:val="00EC2324"/>
    <w:rsid w:val="00ED30A0"/>
    <w:rsid w:val="00EE3BFF"/>
    <w:rsid w:val="00F02FFB"/>
    <w:rsid w:val="00F67CE2"/>
    <w:rsid w:val="00F76944"/>
    <w:rsid w:val="00F840ED"/>
    <w:rsid w:val="00F87D52"/>
    <w:rsid w:val="00F91F5C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5E1F050"/>
  <w15:docId w15:val="{C22B1019-1BDA-4F4F-A87E-7E0EB2FE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5</cp:revision>
  <cp:lastPrinted>2009-10-19T10:25:00Z</cp:lastPrinted>
  <dcterms:created xsi:type="dcterms:W3CDTF">2024-03-30T18:56:00Z</dcterms:created>
  <dcterms:modified xsi:type="dcterms:W3CDTF">2025-10-27T18:47:00Z</dcterms:modified>
</cp:coreProperties>
</file>