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C0B64" w14:textId="77777777" w:rsidR="00CB156C" w:rsidRPr="00F87D52" w:rsidRDefault="00CB156C" w:rsidP="00F87D52">
      <w:pPr>
        <w:pStyle w:val="FR1"/>
        <w:ind w:left="-284" w:right="-589"/>
        <w:jc w:val="center"/>
        <w:rPr>
          <w:sz w:val="22"/>
          <w:szCs w:val="22"/>
          <w:u w:val="single"/>
        </w:rPr>
      </w:pPr>
    </w:p>
    <w:p w14:paraId="7AFDE952" w14:textId="77777777" w:rsidR="00F87D52" w:rsidRPr="00D111BB" w:rsidRDefault="00F87D52" w:rsidP="00D111BB">
      <w:pPr>
        <w:spacing w:line="360" w:lineRule="auto"/>
        <w:ind w:left="-284" w:right="-873"/>
        <w:jc w:val="both"/>
        <w:textAlignment w:val="baseline"/>
        <w:rPr>
          <w:rFonts w:ascii="Arial Narrow" w:hAnsi="Arial Narrow" w:cs="Arial"/>
          <w:color w:val="000000"/>
          <w:bdr w:val="none" w:sz="0" w:space="0" w:color="auto" w:frame="1"/>
        </w:rPr>
      </w:pPr>
      <w:r w:rsidRPr="00D111BB">
        <w:rPr>
          <w:rFonts w:ascii="Arial Narrow" w:hAnsi="Arial Narrow" w:cs="Arial"/>
          <w:color w:val="000000"/>
          <w:bdr w:val="none" w:sz="0" w:space="0" w:color="auto" w:frame="1"/>
        </w:rPr>
        <w:t xml:space="preserve">La Asociación de Familiares de Enfermos de Alzheimer y otras Demencias de la Palma, </w:t>
      </w:r>
      <w:r w:rsidRPr="00D111BB">
        <w:rPr>
          <w:rFonts w:ascii="Arial Narrow" w:hAnsi="Arial Narrow" w:cs="Arial"/>
          <w:b/>
          <w:bCs/>
          <w:color w:val="000000"/>
          <w:bdr w:val="none" w:sz="0" w:space="0" w:color="auto" w:frame="1"/>
        </w:rPr>
        <w:t>AFA – La Palma</w:t>
      </w:r>
      <w:r w:rsidRPr="00D111BB">
        <w:rPr>
          <w:rFonts w:ascii="Arial Narrow" w:hAnsi="Arial Narrow" w:cs="Arial"/>
          <w:color w:val="000000"/>
          <w:bdr w:val="none" w:sz="0" w:space="0" w:color="auto" w:frame="1"/>
        </w:rPr>
        <w:t>, es una entidad sin ánimo de lucro, cuyo fin es mejorar la calidad de vida de las personas afectadas por algún tipo de demencia, y la de sus familias, además de informar y sensibilizar a la población en general.</w:t>
      </w:r>
    </w:p>
    <w:p w14:paraId="79ECE180" w14:textId="77777777" w:rsidR="00F87D52" w:rsidRPr="00D111BB" w:rsidRDefault="00F87D52" w:rsidP="00D111BB">
      <w:pPr>
        <w:ind w:left="-284" w:right="-873"/>
        <w:jc w:val="both"/>
        <w:textAlignment w:val="baseline"/>
        <w:rPr>
          <w:rFonts w:ascii="Arial Narrow" w:hAnsi="Arial Narrow" w:cs="Arial"/>
          <w:color w:val="4A4A4A"/>
        </w:rPr>
      </w:pPr>
    </w:p>
    <w:p w14:paraId="527F3BD3" w14:textId="11121792" w:rsidR="00B2524E" w:rsidRPr="00D111BB" w:rsidRDefault="00F87D52" w:rsidP="00D111BB">
      <w:pPr>
        <w:spacing w:line="360" w:lineRule="auto"/>
        <w:ind w:left="-284" w:right="-873"/>
        <w:jc w:val="both"/>
        <w:textAlignment w:val="baseline"/>
        <w:rPr>
          <w:rFonts w:ascii="Arial Narrow" w:hAnsi="Arial Narrow" w:cs="Arial"/>
          <w:color w:val="000000"/>
          <w:bdr w:val="none" w:sz="0" w:space="0" w:color="auto" w:frame="1"/>
        </w:rPr>
      </w:pPr>
      <w:r w:rsidRPr="00D111BB">
        <w:rPr>
          <w:rFonts w:ascii="Arial Narrow" w:hAnsi="Arial Narrow" w:cs="Arial"/>
          <w:color w:val="000000"/>
          <w:bdr w:val="none" w:sz="0" w:space="0" w:color="auto" w:frame="1"/>
        </w:rPr>
        <w:t>La Asociación está reconocida como Entidad Colaboradora de Servicios Sociales y de Voluntariado. En diciembre de 2007, también se reconoció a AFA – La Palma como Entidad de Utilidad Pública, con número de registro 12.570.</w:t>
      </w:r>
    </w:p>
    <w:p w14:paraId="7626E9BC" w14:textId="77777777" w:rsidR="00B2524E" w:rsidRPr="00D111BB" w:rsidRDefault="00B2524E" w:rsidP="00D111BB">
      <w:pPr>
        <w:ind w:left="-284" w:right="-873"/>
        <w:jc w:val="both"/>
        <w:textAlignment w:val="baseline"/>
        <w:rPr>
          <w:rFonts w:ascii="Arial Narrow" w:hAnsi="Arial Narrow" w:cs="Arial"/>
          <w:color w:val="000000"/>
          <w:bdr w:val="none" w:sz="0" w:space="0" w:color="auto" w:frame="1"/>
        </w:rPr>
      </w:pPr>
    </w:p>
    <w:p w14:paraId="4DE1DA91" w14:textId="6037B7F4" w:rsidR="00B2524E" w:rsidRPr="00D111BB" w:rsidRDefault="00B66B47" w:rsidP="00D111BB">
      <w:pPr>
        <w:spacing w:line="360" w:lineRule="auto"/>
        <w:ind w:left="-284" w:right="-873"/>
        <w:jc w:val="both"/>
        <w:textAlignment w:val="baseline"/>
        <w:rPr>
          <w:rFonts w:ascii="Arial Narrow" w:hAnsi="Arial Narrow" w:cs="Arial"/>
          <w:color w:val="000000"/>
          <w:bdr w:val="none" w:sz="0" w:space="0" w:color="auto" w:frame="1"/>
        </w:rPr>
      </w:pPr>
      <w:r w:rsidRPr="00D111BB">
        <w:rPr>
          <w:rFonts w:ascii="Arial Narrow" w:hAnsi="Arial Narrow" w:cs="Arial"/>
          <w:color w:val="000000"/>
          <w:bdr w:val="none" w:sz="0" w:space="0" w:color="auto" w:frame="1"/>
        </w:rPr>
        <w:t>Los principales ejes que dirigen el trabajo de la Asociación, son los que se mencionan a continuación</w:t>
      </w:r>
      <w:r w:rsidR="00F87D52" w:rsidRPr="00D111BB">
        <w:rPr>
          <w:rFonts w:ascii="Arial Narrow" w:hAnsi="Arial Narrow" w:cs="Arial"/>
          <w:color w:val="000000"/>
          <w:bdr w:val="none" w:sz="0" w:space="0" w:color="auto" w:frame="1"/>
        </w:rPr>
        <w:t>:</w:t>
      </w:r>
    </w:p>
    <w:p w14:paraId="5498F091" w14:textId="77777777" w:rsidR="00B66B47" w:rsidRPr="00D111BB" w:rsidRDefault="00B66B47" w:rsidP="00D111BB">
      <w:pPr>
        <w:spacing w:line="360" w:lineRule="auto"/>
        <w:ind w:left="-284" w:right="-873"/>
        <w:jc w:val="both"/>
        <w:textAlignment w:val="baseline"/>
        <w:rPr>
          <w:rFonts w:ascii="Arial Narrow" w:hAnsi="Arial Narrow" w:cs="Arial"/>
          <w:color w:val="000000"/>
          <w:bdr w:val="none" w:sz="0" w:space="0" w:color="auto" w:frame="1"/>
        </w:rPr>
      </w:pPr>
    </w:p>
    <w:p w14:paraId="7E8AA485" w14:textId="7DE52783" w:rsidR="00B66B47" w:rsidRPr="00D111BB" w:rsidRDefault="00B66B47" w:rsidP="00D111BB">
      <w:pPr>
        <w:pStyle w:val="Prrafodelista"/>
        <w:numPr>
          <w:ilvl w:val="0"/>
          <w:numId w:val="11"/>
        </w:numPr>
        <w:spacing w:line="360" w:lineRule="auto"/>
        <w:ind w:left="142" w:right="-873" w:hanging="426"/>
        <w:jc w:val="both"/>
        <w:rPr>
          <w:rFonts w:ascii="Arial Narrow" w:hAnsi="Arial Narrow" w:cs="Arial"/>
          <w:sz w:val="24"/>
          <w:szCs w:val="24"/>
        </w:rPr>
      </w:pPr>
      <w:r w:rsidRPr="00D111BB">
        <w:rPr>
          <w:rFonts w:ascii="Arial Narrow" w:hAnsi="Arial Narrow" w:cs="Arial"/>
          <w:b/>
          <w:bCs/>
          <w:sz w:val="24"/>
          <w:szCs w:val="24"/>
        </w:rPr>
        <w:t>SIVO:</w:t>
      </w:r>
      <w:r w:rsidRPr="00D111BB">
        <w:rPr>
          <w:rFonts w:ascii="Arial Narrow" w:hAnsi="Arial Narrow" w:cs="Arial"/>
          <w:sz w:val="24"/>
          <w:szCs w:val="24"/>
        </w:rPr>
        <w:t xml:space="preserve"> Servicio de Información Valoración y Orientación. </w:t>
      </w:r>
      <w:r w:rsidR="004C1965">
        <w:rPr>
          <w:rFonts w:ascii="Arial Narrow" w:hAnsi="Arial Narrow" w:cs="Arial"/>
          <w:sz w:val="24"/>
          <w:szCs w:val="24"/>
        </w:rPr>
        <w:t>Que Forma y Apoya a las familias a través de</w:t>
      </w:r>
      <w:r w:rsidRPr="00D111BB">
        <w:rPr>
          <w:rFonts w:ascii="Arial Narrow" w:hAnsi="Arial Narrow" w:cs="Arial"/>
          <w:sz w:val="24"/>
          <w:szCs w:val="24"/>
        </w:rPr>
        <w:t xml:space="preserve"> un Equipo Técnico Especializado del área social, psicológica, de terapia ocupacional, fisioterapia y logopedia. </w:t>
      </w:r>
    </w:p>
    <w:p w14:paraId="27D67901" w14:textId="4F1F7486" w:rsidR="00B66B47" w:rsidRPr="00D111BB" w:rsidRDefault="00B66B47" w:rsidP="00D111BB">
      <w:pPr>
        <w:pStyle w:val="Prrafodelista"/>
        <w:numPr>
          <w:ilvl w:val="0"/>
          <w:numId w:val="11"/>
        </w:numPr>
        <w:spacing w:line="360" w:lineRule="auto"/>
        <w:ind w:left="142" w:right="-873" w:hanging="426"/>
        <w:jc w:val="both"/>
        <w:rPr>
          <w:rFonts w:ascii="Arial Narrow" w:hAnsi="Arial Narrow" w:cs="Arial"/>
          <w:sz w:val="24"/>
          <w:szCs w:val="24"/>
        </w:rPr>
      </w:pPr>
      <w:r w:rsidRPr="00D111BB">
        <w:rPr>
          <w:rFonts w:ascii="Arial Narrow" w:hAnsi="Arial Narrow" w:cs="Arial"/>
          <w:b/>
          <w:bCs/>
          <w:sz w:val="24"/>
          <w:szCs w:val="24"/>
        </w:rPr>
        <w:t>SAEH:</w:t>
      </w:r>
      <w:r w:rsidRPr="00D111BB">
        <w:rPr>
          <w:rFonts w:ascii="Arial Narrow" w:hAnsi="Arial Narrow" w:cs="Arial"/>
          <w:sz w:val="24"/>
          <w:szCs w:val="24"/>
        </w:rPr>
        <w:t xml:space="preserve"> Servicio de Atención Especializado en el Hogar. Acreditado por el Gobierno de Canarias para ofrecer </w:t>
      </w:r>
      <w:r w:rsidRPr="00D111BB">
        <w:rPr>
          <w:rFonts w:ascii="Arial Narrow" w:hAnsi="Arial Narrow" w:cs="Arial"/>
          <w:b/>
          <w:bCs/>
          <w:sz w:val="24"/>
          <w:szCs w:val="24"/>
        </w:rPr>
        <w:t>SAD</w:t>
      </w:r>
      <w:r w:rsidRPr="00D111BB">
        <w:rPr>
          <w:rFonts w:ascii="Arial Narrow" w:hAnsi="Arial Narrow" w:cs="Arial"/>
          <w:sz w:val="24"/>
          <w:szCs w:val="24"/>
        </w:rPr>
        <w:t xml:space="preserve"> (Servicio de Ayuda a Domicilio)</w:t>
      </w:r>
      <w:r w:rsidR="004C1965">
        <w:rPr>
          <w:rFonts w:ascii="Arial Narrow" w:hAnsi="Arial Narrow" w:cs="Arial"/>
          <w:sz w:val="24"/>
          <w:szCs w:val="24"/>
        </w:rPr>
        <w:t xml:space="preserve">, privado y gestión de las plazas públicas del SAD para personas dependientes del municipio de Breña Baja. </w:t>
      </w:r>
      <w:r w:rsidRPr="00D111BB">
        <w:rPr>
          <w:rFonts w:ascii="Arial Narrow" w:hAnsi="Arial Narrow" w:cs="Arial"/>
          <w:b/>
          <w:bCs/>
          <w:sz w:val="24"/>
          <w:szCs w:val="24"/>
        </w:rPr>
        <w:t>SPAP</w:t>
      </w:r>
      <w:r w:rsidRPr="00D111BB">
        <w:rPr>
          <w:rFonts w:ascii="Arial Narrow" w:hAnsi="Arial Narrow" w:cs="Arial"/>
          <w:sz w:val="24"/>
          <w:szCs w:val="24"/>
        </w:rPr>
        <w:t xml:space="preserve"> (Servicio de Promoción de la Autonomía Personal)</w:t>
      </w:r>
      <w:r w:rsidR="004C1965">
        <w:rPr>
          <w:rFonts w:ascii="Arial Narrow" w:hAnsi="Arial Narrow" w:cs="Arial"/>
          <w:sz w:val="24"/>
          <w:szCs w:val="24"/>
        </w:rPr>
        <w:t xml:space="preserve"> Gestionando plazas insulares convenidas con el Cabildo de La Palma. </w:t>
      </w:r>
    </w:p>
    <w:p w14:paraId="69ECEA69" w14:textId="012FA4D4" w:rsidR="00B66B47" w:rsidRPr="00D111BB" w:rsidRDefault="004C1965" w:rsidP="00D111BB">
      <w:pPr>
        <w:pStyle w:val="Prrafodelista"/>
        <w:numPr>
          <w:ilvl w:val="0"/>
          <w:numId w:val="11"/>
        </w:numPr>
        <w:spacing w:line="360" w:lineRule="auto"/>
        <w:ind w:left="142" w:right="-873" w:hanging="426"/>
        <w:jc w:val="both"/>
        <w:rPr>
          <w:rFonts w:ascii="Arial Narrow" w:hAnsi="Arial Narrow" w:cs="Arial"/>
          <w:sz w:val="24"/>
          <w:szCs w:val="24"/>
        </w:rPr>
      </w:pPr>
      <w:r>
        <w:rPr>
          <w:rFonts w:ascii="Arial Narrow" w:hAnsi="Arial Narrow" w:cs="Arial"/>
          <w:b/>
          <w:bCs/>
          <w:sz w:val="24"/>
          <w:szCs w:val="24"/>
        </w:rPr>
        <w:t>Gestión de las plazas especializadas en Demencia del</w:t>
      </w:r>
      <w:r w:rsidR="00B66B47" w:rsidRPr="00D111BB">
        <w:rPr>
          <w:rFonts w:ascii="Arial Narrow" w:hAnsi="Arial Narrow" w:cs="Arial"/>
          <w:b/>
          <w:bCs/>
          <w:sz w:val="24"/>
          <w:szCs w:val="24"/>
        </w:rPr>
        <w:t xml:space="preserve"> Centro de Día de Las Ledas</w:t>
      </w:r>
      <w:r w:rsidR="00B66B47" w:rsidRPr="00D111BB">
        <w:rPr>
          <w:rFonts w:ascii="Arial Narrow" w:hAnsi="Arial Narrow" w:cs="Arial"/>
          <w:sz w:val="24"/>
          <w:szCs w:val="24"/>
        </w:rPr>
        <w:t>, el cual está ubicado en el municipio de Breña Baja</w:t>
      </w:r>
      <w:r>
        <w:rPr>
          <w:rFonts w:ascii="Arial Narrow" w:hAnsi="Arial Narrow" w:cs="Arial"/>
          <w:sz w:val="24"/>
          <w:szCs w:val="24"/>
        </w:rPr>
        <w:t xml:space="preserve"> (conveniado con al Ayuntamiento de Breña Baja)</w:t>
      </w:r>
      <w:r w:rsidR="00B66B47" w:rsidRPr="00D111BB">
        <w:rPr>
          <w:rFonts w:ascii="Arial Narrow" w:hAnsi="Arial Narrow" w:cs="Arial"/>
          <w:sz w:val="24"/>
          <w:szCs w:val="24"/>
        </w:rPr>
        <w:t>.</w:t>
      </w:r>
    </w:p>
    <w:p w14:paraId="366D314F" w14:textId="77777777" w:rsidR="00B2524E" w:rsidRPr="00D111BB" w:rsidRDefault="00B2524E" w:rsidP="00D111BB">
      <w:pPr>
        <w:ind w:left="-284" w:right="-873"/>
        <w:jc w:val="both"/>
        <w:textAlignment w:val="baseline"/>
        <w:rPr>
          <w:rFonts w:ascii="Arial Narrow" w:hAnsi="Arial Narrow" w:cs="Arial"/>
          <w:color w:val="000000"/>
          <w:bdr w:val="none" w:sz="0" w:space="0" w:color="auto" w:frame="1"/>
        </w:rPr>
      </w:pPr>
    </w:p>
    <w:p w14:paraId="16096D22" w14:textId="349DC792" w:rsidR="00F87D52" w:rsidRPr="00D111BB" w:rsidRDefault="00F87D52" w:rsidP="00D111BB">
      <w:pPr>
        <w:spacing w:line="360" w:lineRule="auto"/>
        <w:ind w:left="-284" w:right="-873"/>
        <w:jc w:val="both"/>
        <w:textAlignment w:val="baseline"/>
        <w:rPr>
          <w:rFonts w:ascii="Arial Narrow" w:hAnsi="Arial Narrow" w:cs="Arial"/>
          <w:color w:val="4A4A4A"/>
        </w:rPr>
      </w:pPr>
      <w:r w:rsidRPr="00D111BB">
        <w:rPr>
          <w:rFonts w:ascii="Arial Narrow" w:hAnsi="Arial Narrow" w:cs="Arial"/>
          <w:color w:val="000000"/>
          <w:bdr w:val="none" w:sz="0" w:space="0" w:color="auto" w:frame="1"/>
        </w:rPr>
        <w:t xml:space="preserve">AFA – La Palma se rige </w:t>
      </w:r>
      <w:r w:rsidR="0029569C" w:rsidRPr="00D111BB">
        <w:rPr>
          <w:rFonts w:ascii="Arial Narrow" w:hAnsi="Arial Narrow" w:cs="Arial"/>
          <w:color w:val="000000"/>
          <w:bdr w:val="none" w:sz="0" w:space="0" w:color="auto" w:frame="1"/>
        </w:rPr>
        <w:t>de acuerdo con</w:t>
      </w:r>
      <w:r w:rsidRPr="00D111BB">
        <w:rPr>
          <w:rFonts w:ascii="Arial Narrow" w:hAnsi="Arial Narrow" w:cs="Arial"/>
          <w:color w:val="000000"/>
          <w:bdr w:val="none" w:sz="0" w:space="0" w:color="auto" w:frame="1"/>
        </w:rPr>
        <w:t xml:space="preserve"> los requisitos exigidos por la Ley Orgánica 1/2002 de 22 de marzo, y la Ley de Asociaciones de Canarias 4/2003, de 28 de </w:t>
      </w:r>
      <w:r w:rsidR="0029569C" w:rsidRPr="00D111BB">
        <w:rPr>
          <w:rFonts w:ascii="Arial Narrow" w:hAnsi="Arial Narrow" w:cs="Arial"/>
          <w:color w:val="000000"/>
          <w:bdr w:val="none" w:sz="0" w:space="0" w:color="auto" w:frame="1"/>
        </w:rPr>
        <w:t>f</w:t>
      </w:r>
      <w:r w:rsidRPr="00D111BB">
        <w:rPr>
          <w:rFonts w:ascii="Arial Narrow" w:hAnsi="Arial Narrow" w:cs="Arial"/>
          <w:color w:val="000000"/>
          <w:bdr w:val="none" w:sz="0" w:space="0" w:color="auto" w:frame="1"/>
        </w:rPr>
        <w:t>ebrero.</w:t>
      </w:r>
    </w:p>
    <w:p w14:paraId="02AC6522" w14:textId="77777777" w:rsidR="00B2524E" w:rsidRPr="00D111BB" w:rsidRDefault="00B2524E" w:rsidP="00D111BB">
      <w:pPr>
        <w:ind w:left="-284" w:right="-873"/>
        <w:jc w:val="both"/>
        <w:textAlignment w:val="baseline"/>
        <w:outlineLvl w:val="1"/>
        <w:rPr>
          <w:rFonts w:ascii="Arial Narrow" w:hAnsi="Arial Narrow" w:cs="Arial"/>
          <w:b/>
          <w:bCs/>
          <w:color w:val="333300"/>
          <w:bdr w:val="none" w:sz="0" w:space="0" w:color="auto" w:frame="1"/>
        </w:rPr>
      </w:pPr>
    </w:p>
    <w:p w14:paraId="2AB06A2C" w14:textId="77777777" w:rsidR="00F87D52" w:rsidRPr="00D111BB" w:rsidRDefault="00F87D52" w:rsidP="00D111BB">
      <w:pPr>
        <w:ind w:left="-284" w:right="-873"/>
        <w:jc w:val="both"/>
        <w:textAlignment w:val="baseline"/>
        <w:outlineLvl w:val="1"/>
        <w:rPr>
          <w:rFonts w:ascii="Arial Narrow" w:hAnsi="Arial Narrow" w:cs="Arial"/>
          <w:b/>
          <w:bCs/>
          <w:color w:val="4A4A4A"/>
          <w:sz w:val="28"/>
          <w:szCs w:val="28"/>
        </w:rPr>
      </w:pPr>
      <w:r w:rsidRPr="00D111BB">
        <w:rPr>
          <w:rFonts w:ascii="Arial Narrow" w:hAnsi="Arial Narrow" w:cs="Arial"/>
          <w:b/>
          <w:bCs/>
          <w:color w:val="333300"/>
          <w:sz w:val="28"/>
          <w:szCs w:val="28"/>
          <w:bdr w:val="none" w:sz="0" w:space="0" w:color="auto" w:frame="1"/>
        </w:rPr>
        <w:t>Nuestras oficinas</w:t>
      </w:r>
    </w:p>
    <w:p w14:paraId="4CE5E2E4" w14:textId="77777777" w:rsidR="00F87D52" w:rsidRPr="00D111BB" w:rsidRDefault="00F87D52" w:rsidP="00D111BB">
      <w:pPr>
        <w:ind w:left="-284" w:right="-873"/>
        <w:jc w:val="both"/>
        <w:textAlignment w:val="baseline"/>
        <w:rPr>
          <w:rFonts w:ascii="Arial Narrow" w:hAnsi="Arial Narrow" w:cs="Arial"/>
          <w:color w:val="4A4A4A"/>
        </w:rPr>
      </w:pPr>
    </w:p>
    <w:p w14:paraId="2A3E2B8E" w14:textId="2E39417F" w:rsidR="00F87D52" w:rsidRDefault="00F87D52" w:rsidP="00D111BB">
      <w:pPr>
        <w:spacing w:line="360" w:lineRule="auto"/>
        <w:ind w:left="-284" w:right="-873"/>
        <w:jc w:val="both"/>
        <w:textAlignment w:val="baseline"/>
        <w:rPr>
          <w:rFonts w:ascii="Arial Narrow" w:hAnsi="Arial Narrow" w:cs="Arial"/>
          <w:color w:val="000000"/>
          <w:bdr w:val="none" w:sz="0" w:space="0" w:color="auto" w:frame="1"/>
        </w:rPr>
      </w:pPr>
      <w:r w:rsidRPr="00D111BB">
        <w:rPr>
          <w:rFonts w:ascii="Arial Narrow" w:hAnsi="Arial Narrow" w:cs="Arial"/>
          <w:color w:val="000000"/>
          <w:bdr w:val="none" w:sz="0" w:space="0" w:color="auto" w:frame="1"/>
        </w:rPr>
        <w:t>La Asociación, tiene carácter insular y cuenta con dos sedes administr</w:t>
      </w:r>
      <w:r w:rsidR="00B2524E" w:rsidRPr="00D111BB">
        <w:rPr>
          <w:rFonts w:ascii="Arial Narrow" w:hAnsi="Arial Narrow" w:cs="Arial"/>
          <w:color w:val="000000"/>
          <w:bdr w:val="none" w:sz="0" w:space="0" w:color="auto" w:frame="1"/>
        </w:rPr>
        <w:t>ativas y de atención al público</w:t>
      </w:r>
      <w:r w:rsidR="00D111BB">
        <w:rPr>
          <w:rFonts w:ascii="Arial Narrow" w:hAnsi="Arial Narrow" w:cs="Arial"/>
          <w:color w:val="000000"/>
          <w:bdr w:val="none" w:sz="0" w:space="0" w:color="auto" w:frame="1"/>
        </w:rPr>
        <w:t>:</w:t>
      </w:r>
    </w:p>
    <w:p w14:paraId="75210CB0" w14:textId="77777777" w:rsidR="00D111BB" w:rsidRPr="00D111BB" w:rsidRDefault="00D111BB" w:rsidP="00D111BB">
      <w:pPr>
        <w:ind w:left="-284" w:right="-873"/>
        <w:jc w:val="both"/>
        <w:textAlignment w:val="baseline"/>
        <w:rPr>
          <w:rFonts w:ascii="Arial Narrow" w:hAnsi="Arial Narrow" w:cs="Arial"/>
          <w:color w:val="4A4A4A"/>
        </w:rPr>
      </w:pPr>
    </w:p>
    <w:p w14:paraId="2E19C18D" w14:textId="74D47685" w:rsidR="00B2524E" w:rsidRPr="00D111BB" w:rsidRDefault="00F87D52" w:rsidP="00D111BB">
      <w:pPr>
        <w:numPr>
          <w:ilvl w:val="0"/>
          <w:numId w:val="6"/>
        </w:numPr>
        <w:tabs>
          <w:tab w:val="clear" w:pos="720"/>
          <w:tab w:val="num" w:pos="0"/>
        </w:tabs>
        <w:spacing w:line="360" w:lineRule="auto"/>
        <w:ind w:left="0" w:right="-873" w:hanging="284"/>
        <w:jc w:val="both"/>
        <w:textAlignment w:val="baseline"/>
        <w:rPr>
          <w:rFonts w:ascii="Arial Narrow" w:hAnsi="Arial Narrow" w:cs="Arial"/>
          <w:color w:val="4A4A4A"/>
        </w:rPr>
      </w:pPr>
      <w:r w:rsidRPr="00D111BB">
        <w:rPr>
          <w:rFonts w:ascii="Arial Narrow" w:hAnsi="Arial Narrow" w:cs="Arial"/>
          <w:b/>
          <w:bCs/>
          <w:color w:val="000000"/>
          <w:bdr w:val="none" w:sz="0" w:space="0" w:color="auto" w:frame="1"/>
        </w:rPr>
        <w:t xml:space="preserve">Los Llanos de Aridane. </w:t>
      </w:r>
      <w:r w:rsidRPr="00D111BB">
        <w:rPr>
          <w:rFonts w:ascii="Arial Narrow" w:hAnsi="Arial Narrow" w:cs="Arial"/>
          <w:color w:val="000000"/>
          <w:bdr w:val="none" w:sz="0" w:space="0" w:color="auto" w:frame="1"/>
        </w:rPr>
        <w:t>Urb. 29 de octubre. Av. Eusebio Barreto. Portal 4. Local 4. Tel: 922 402603</w:t>
      </w:r>
      <w:r w:rsidR="00D111BB" w:rsidRPr="00D111BB">
        <w:rPr>
          <w:rFonts w:ascii="Arial Narrow" w:hAnsi="Arial Narrow" w:cs="Arial"/>
          <w:color w:val="4A4A4A"/>
        </w:rPr>
        <w:t>.</w:t>
      </w:r>
    </w:p>
    <w:p w14:paraId="33904FD1" w14:textId="2838A3F8" w:rsidR="00B2524E" w:rsidRPr="00D111BB" w:rsidRDefault="00F87D52" w:rsidP="00D111BB">
      <w:pPr>
        <w:numPr>
          <w:ilvl w:val="0"/>
          <w:numId w:val="6"/>
        </w:numPr>
        <w:tabs>
          <w:tab w:val="clear" w:pos="720"/>
          <w:tab w:val="num" w:pos="0"/>
        </w:tabs>
        <w:spacing w:line="360" w:lineRule="auto"/>
        <w:ind w:left="0" w:right="-873" w:hanging="284"/>
        <w:jc w:val="both"/>
        <w:textAlignment w:val="baseline"/>
        <w:rPr>
          <w:rFonts w:ascii="Arial Narrow" w:hAnsi="Arial Narrow" w:cs="Arial"/>
          <w:color w:val="4A4A4A"/>
        </w:rPr>
      </w:pPr>
      <w:r w:rsidRPr="00D111BB">
        <w:rPr>
          <w:rFonts w:ascii="Arial Narrow" w:hAnsi="Arial Narrow" w:cs="Arial"/>
          <w:b/>
          <w:bCs/>
          <w:color w:val="000000"/>
          <w:bdr w:val="none" w:sz="0" w:space="0" w:color="auto" w:frame="1"/>
        </w:rPr>
        <w:t xml:space="preserve">Breña Baja. </w:t>
      </w:r>
      <w:r w:rsidRPr="00D111BB">
        <w:rPr>
          <w:rFonts w:ascii="Arial Narrow" w:hAnsi="Arial Narrow" w:cs="Arial"/>
          <w:color w:val="000000"/>
          <w:bdr w:val="none" w:sz="0" w:space="0" w:color="auto" w:frame="1"/>
        </w:rPr>
        <w:t>Centro de Día de Las Ledas</w:t>
      </w:r>
      <w:r w:rsidR="00B47472" w:rsidRPr="00D111BB">
        <w:rPr>
          <w:rFonts w:ascii="Arial Narrow" w:hAnsi="Arial Narrow" w:cs="Arial"/>
          <w:color w:val="000000"/>
          <w:bdr w:val="none" w:sz="0" w:space="0" w:color="auto" w:frame="1"/>
        </w:rPr>
        <w:t>, Planta -1</w:t>
      </w:r>
      <w:r w:rsidRPr="00D111BB">
        <w:rPr>
          <w:rFonts w:ascii="Arial Narrow" w:hAnsi="Arial Narrow" w:cs="Arial"/>
          <w:color w:val="000000"/>
          <w:bdr w:val="none" w:sz="0" w:space="0" w:color="auto" w:frame="1"/>
        </w:rPr>
        <w:t xml:space="preserve">. Carretera LP-202, número 68, Breña Baja. Tel: 922 42 97 93. </w:t>
      </w:r>
    </w:p>
    <w:p w14:paraId="0FB9A59A" w14:textId="2C9F8F78" w:rsidR="00D111BB" w:rsidRDefault="00F87D52" w:rsidP="00D111BB">
      <w:pPr>
        <w:numPr>
          <w:ilvl w:val="0"/>
          <w:numId w:val="10"/>
        </w:numPr>
        <w:tabs>
          <w:tab w:val="num" w:pos="0"/>
        </w:tabs>
        <w:spacing w:line="360" w:lineRule="auto"/>
        <w:ind w:left="0" w:right="-873" w:hanging="284"/>
        <w:jc w:val="both"/>
        <w:textAlignment w:val="baseline"/>
        <w:rPr>
          <w:rFonts w:ascii="Arial Narrow" w:hAnsi="Arial Narrow" w:cs="Arial"/>
          <w:color w:val="4A4A4A"/>
        </w:rPr>
      </w:pPr>
      <w:r w:rsidRPr="00D111BB">
        <w:rPr>
          <w:rFonts w:ascii="Arial Narrow" w:hAnsi="Arial Narrow" w:cs="Arial"/>
          <w:b/>
          <w:bCs/>
          <w:color w:val="000000"/>
          <w:bdr w:val="none" w:sz="0" w:space="0" w:color="auto" w:frame="1"/>
        </w:rPr>
        <w:t>Horario</w:t>
      </w:r>
      <w:r w:rsidRPr="00D111BB">
        <w:rPr>
          <w:rFonts w:ascii="Arial Narrow" w:hAnsi="Arial Narrow" w:cs="Arial"/>
          <w:b/>
          <w:color w:val="000000"/>
          <w:bdr w:val="none" w:sz="0" w:space="0" w:color="auto" w:frame="1"/>
        </w:rPr>
        <w:t xml:space="preserve"> de atención al público</w:t>
      </w:r>
      <w:r w:rsidRPr="00D111BB">
        <w:rPr>
          <w:rFonts w:ascii="Arial Narrow" w:hAnsi="Arial Narrow" w:cs="Arial"/>
          <w:color w:val="000000"/>
          <w:bdr w:val="none" w:sz="0" w:space="0" w:color="auto" w:frame="1"/>
        </w:rPr>
        <w:t xml:space="preserve">: de lunes a viernes, en horario de 8:00 am a </w:t>
      </w:r>
      <w:r w:rsidR="004C1965">
        <w:rPr>
          <w:rFonts w:ascii="Arial Narrow" w:hAnsi="Arial Narrow" w:cs="Arial"/>
          <w:color w:val="000000"/>
          <w:bdr w:val="none" w:sz="0" w:space="0" w:color="auto" w:frame="1"/>
        </w:rPr>
        <w:t>14.30</w:t>
      </w:r>
      <w:r w:rsidRPr="00D111BB">
        <w:rPr>
          <w:rFonts w:ascii="Arial Narrow" w:hAnsi="Arial Narrow" w:cs="Arial"/>
          <w:color w:val="000000"/>
          <w:bdr w:val="none" w:sz="0" w:space="0" w:color="auto" w:frame="1"/>
        </w:rPr>
        <w:t xml:space="preserve"> pm.</w:t>
      </w:r>
    </w:p>
    <w:p w14:paraId="29971183" w14:textId="7133A2F9" w:rsidR="00F87D52" w:rsidRPr="00771990" w:rsidRDefault="00F87D52" w:rsidP="00D111BB">
      <w:pPr>
        <w:numPr>
          <w:ilvl w:val="0"/>
          <w:numId w:val="10"/>
        </w:numPr>
        <w:tabs>
          <w:tab w:val="num" w:pos="0"/>
        </w:tabs>
        <w:spacing w:line="360" w:lineRule="auto"/>
        <w:ind w:left="0" w:right="-873" w:hanging="284"/>
        <w:jc w:val="both"/>
        <w:textAlignment w:val="baseline"/>
        <w:rPr>
          <w:rFonts w:ascii="Arial Narrow" w:hAnsi="Arial Narrow" w:cs="Arial"/>
          <w:color w:val="4A4A4A"/>
        </w:rPr>
      </w:pPr>
      <w:r w:rsidRPr="00D111BB">
        <w:rPr>
          <w:rFonts w:ascii="Arial Narrow" w:hAnsi="Arial Narrow" w:cs="Arial"/>
          <w:b/>
          <w:bCs/>
          <w:color w:val="000000"/>
          <w:bdr w:val="none" w:sz="0" w:space="0" w:color="auto" w:frame="1"/>
        </w:rPr>
        <w:t>E-mail de contacto:</w:t>
      </w:r>
      <w:r w:rsidRPr="00D111BB">
        <w:rPr>
          <w:rFonts w:ascii="Arial Narrow" w:hAnsi="Arial Narrow" w:cs="Arial"/>
          <w:color w:val="000000"/>
          <w:bdr w:val="none" w:sz="0" w:space="0" w:color="auto" w:frame="1"/>
        </w:rPr>
        <w:t xml:space="preserve"> </w:t>
      </w:r>
      <w:hyperlink r:id="rId7" w:history="1">
        <w:r w:rsidR="00771990" w:rsidRPr="009D6EDA">
          <w:rPr>
            <w:rStyle w:val="Hipervnculo"/>
            <w:rFonts w:ascii="Arial Narrow" w:hAnsi="Arial Narrow" w:cs="Arial"/>
            <w:bdr w:val="none" w:sz="0" w:space="0" w:color="auto" w:frame="1"/>
          </w:rPr>
          <w:t>afalapalma@afalapalma.com</w:t>
        </w:r>
      </w:hyperlink>
    </w:p>
    <w:p w14:paraId="36C48139" w14:textId="77777777" w:rsidR="00771990" w:rsidRDefault="00771990" w:rsidP="00771990">
      <w:pPr>
        <w:spacing w:line="360" w:lineRule="auto"/>
        <w:ind w:right="-873"/>
        <w:jc w:val="both"/>
        <w:textAlignment w:val="baseline"/>
        <w:rPr>
          <w:rFonts w:ascii="Arial Narrow" w:hAnsi="Arial Narrow" w:cs="Arial"/>
          <w:color w:val="4A4A4A"/>
        </w:rPr>
      </w:pPr>
    </w:p>
    <w:p w14:paraId="006BD50C" w14:textId="77777777" w:rsidR="00771990" w:rsidRPr="00D111BB" w:rsidRDefault="00771990" w:rsidP="00771990">
      <w:pPr>
        <w:spacing w:line="360" w:lineRule="auto"/>
        <w:ind w:right="-873"/>
        <w:jc w:val="both"/>
        <w:textAlignment w:val="baseline"/>
        <w:rPr>
          <w:rFonts w:ascii="Arial Narrow" w:hAnsi="Arial Narrow" w:cs="Arial"/>
          <w:color w:val="4A4A4A"/>
        </w:rPr>
      </w:pPr>
    </w:p>
    <w:p w14:paraId="25DC9B11" w14:textId="77777777" w:rsidR="00F87D52" w:rsidRPr="00D111BB" w:rsidRDefault="00F87D52" w:rsidP="00D111BB">
      <w:pPr>
        <w:spacing w:line="360" w:lineRule="auto"/>
        <w:ind w:left="-284" w:right="-873"/>
        <w:jc w:val="both"/>
        <w:textAlignment w:val="baseline"/>
        <w:outlineLvl w:val="1"/>
        <w:rPr>
          <w:rFonts w:ascii="Arial Narrow" w:hAnsi="Arial Narrow" w:cs="Arial"/>
          <w:b/>
          <w:bCs/>
          <w:color w:val="003300"/>
          <w:sz w:val="28"/>
          <w:szCs w:val="28"/>
          <w:bdr w:val="none" w:sz="0" w:space="0" w:color="auto" w:frame="1"/>
        </w:rPr>
      </w:pPr>
      <w:r w:rsidRPr="00D111BB">
        <w:rPr>
          <w:rFonts w:ascii="Arial Narrow" w:hAnsi="Arial Narrow" w:cs="Arial"/>
          <w:b/>
          <w:bCs/>
          <w:color w:val="003300"/>
          <w:sz w:val="28"/>
          <w:szCs w:val="28"/>
          <w:bdr w:val="none" w:sz="0" w:space="0" w:color="auto" w:frame="1"/>
        </w:rPr>
        <w:lastRenderedPageBreak/>
        <w:t>Junta Directiva</w:t>
      </w:r>
    </w:p>
    <w:p w14:paraId="1B35A1D6" w14:textId="77777777" w:rsidR="00B2524E" w:rsidRPr="00D111BB" w:rsidRDefault="00B2524E" w:rsidP="00D111BB">
      <w:pPr>
        <w:ind w:left="-284" w:right="-873"/>
        <w:jc w:val="both"/>
        <w:textAlignment w:val="baseline"/>
        <w:outlineLvl w:val="1"/>
        <w:rPr>
          <w:rFonts w:ascii="Arial Narrow" w:hAnsi="Arial Narrow" w:cs="Arial"/>
          <w:b/>
          <w:bCs/>
          <w:color w:val="4A4A4A"/>
        </w:rPr>
      </w:pPr>
    </w:p>
    <w:p w14:paraId="738E4D3B" w14:textId="5C4E0B4F" w:rsidR="00F87D52" w:rsidRPr="00D111BB" w:rsidRDefault="00F87D52" w:rsidP="00D111BB">
      <w:pPr>
        <w:spacing w:line="360" w:lineRule="auto"/>
        <w:ind w:left="-284" w:right="-873"/>
        <w:jc w:val="both"/>
        <w:textAlignment w:val="baseline"/>
        <w:rPr>
          <w:rFonts w:ascii="Arial Narrow" w:hAnsi="Arial Narrow" w:cs="Arial"/>
          <w:bdr w:val="none" w:sz="0" w:space="0" w:color="auto" w:frame="1"/>
        </w:rPr>
      </w:pPr>
      <w:r w:rsidRPr="00D111BB">
        <w:rPr>
          <w:rFonts w:ascii="Arial Narrow" w:hAnsi="Arial Narrow" w:cs="Arial"/>
          <w:bdr w:val="none" w:sz="0" w:space="0" w:color="auto" w:frame="1"/>
        </w:rPr>
        <w:t xml:space="preserve">En Asamblea General, celebrada el </w:t>
      </w:r>
      <w:r w:rsidR="0084284C" w:rsidRPr="00D111BB">
        <w:rPr>
          <w:rFonts w:ascii="Arial Narrow" w:hAnsi="Arial Narrow" w:cs="Arial"/>
          <w:bdr w:val="none" w:sz="0" w:space="0" w:color="auto" w:frame="1"/>
        </w:rPr>
        <w:t>2</w:t>
      </w:r>
      <w:r w:rsidR="00D111BB" w:rsidRPr="00D111BB">
        <w:rPr>
          <w:rFonts w:ascii="Arial Narrow" w:hAnsi="Arial Narrow" w:cs="Arial"/>
          <w:bdr w:val="none" w:sz="0" w:space="0" w:color="auto" w:frame="1"/>
        </w:rPr>
        <w:t>0</w:t>
      </w:r>
      <w:r w:rsidRPr="00D111BB">
        <w:rPr>
          <w:rFonts w:ascii="Arial Narrow" w:hAnsi="Arial Narrow" w:cs="Arial"/>
          <w:bdr w:val="none" w:sz="0" w:space="0" w:color="auto" w:frame="1"/>
        </w:rPr>
        <w:t xml:space="preserve"> de </w:t>
      </w:r>
      <w:r w:rsidR="0084284C" w:rsidRPr="00D111BB">
        <w:rPr>
          <w:rFonts w:ascii="Arial Narrow" w:hAnsi="Arial Narrow" w:cs="Arial"/>
          <w:bdr w:val="none" w:sz="0" w:space="0" w:color="auto" w:frame="1"/>
        </w:rPr>
        <w:t>octubre</w:t>
      </w:r>
      <w:r w:rsidRPr="00D111BB">
        <w:rPr>
          <w:rFonts w:ascii="Arial Narrow" w:hAnsi="Arial Narrow" w:cs="Arial"/>
          <w:bdr w:val="none" w:sz="0" w:space="0" w:color="auto" w:frame="1"/>
        </w:rPr>
        <w:t xml:space="preserve"> de 20</w:t>
      </w:r>
      <w:r w:rsidR="0084284C" w:rsidRPr="00D111BB">
        <w:rPr>
          <w:rFonts w:ascii="Arial Narrow" w:hAnsi="Arial Narrow" w:cs="Arial"/>
          <w:bdr w:val="none" w:sz="0" w:space="0" w:color="auto" w:frame="1"/>
        </w:rPr>
        <w:t>2</w:t>
      </w:r>
      <w:r w:rsidR="00D111BB" w:rsidRPr="00D111BB">
        <w:rPr>
          <w:rFonts w:ascii="Arial Narrow" w:hAnsi="Arial Narrow" w:cs="Arial"/>
          <w:bdr w:val="none" w:sz="0" w:space="0" w:color="auto" w:frame="1"/>
        </w:rPr>
        <w:t>3</w:t>
      </w:r>
      <w:r w:rsidRPr="00D111BB">
        <w:rPr>
          <w:rFonts w:ascii="Arial Narrow" w:hAnsi="Arial Narrow" w:cs="Arial"/>
          <w:bdr w:val="none" w:sz="0" w:space="0" w:color="auto" w:frame="1"/>
        </w:rPr>
        <w:t xml:space="preserve">, se designó a los miembros de la asociación que conformarán la Junta Directiva de AFA La Palma durante un período de 4 años, de acuerdo </w:t>
      </w:r>
      <w:r w:rsidR="00B87E03" w:rsidRPr="00D111BB">
        <w:rPr>
          <w:rFonts w:ascii="Arial Narrow" w:hAnsi="Arial Narrow" w:cs="Arial"/>
          <w:bdr w:val="none" w:sz="0" w:space="0" w:color="auto" w:frame="1"/>
        </w:rPr>
        <w:t>con</w:t>
      </w:r>
      <w:r w:rsidRPr="00D111BB">
        <w:rPr>
          <w:rFonts w:ascii="Arial Narrow" w:hAnsi="Arial Narrow" w:cs="Arial"/>
          <w:bdr w:val="none" w:sz="0" w:space="0" w:color="auto" w:frame="1"/>
        </w:rPr>
        <w:t xml:space="preserve"> lo establecido en los Estatutos de la Entidad. Son ellos:</w:t>
      </w:r>
    </w:p>
    <w:p w14:paraId="3535BD01" w14:textId="77777777" w:rsidR="00B2524E" w:rsidRPr="00D111BB" w:rsidRDefault="00B2524E" w:rsidP="00D111BB">
      <w:pPr>
        <w:spacing w:line="360" w:lineRule="auto"/>
        <w:ind w:left="-284" w:right="-873"/>
        <w:jc w:val="both"/>
        <w:textAlignment w:val="baseline"/>
        <w:rPr>
          <w:rFonts w:ascii="Arial Narrow" w:hAnsi="Arial Narrow" w:cs="Arial"/>
        </w:rPr>
      </w:pPr>
    </w:p>
    <w:p w14:paraId="69A0B0D8" w14:textId="33B20472" w:rsidR="00F87D52" w:rsidRPr="00D111BB" w:rsidRDefault="00F87D52" w:rsidP="00D111BB">
      <w:pPr>
        <w:numPr>
          <w:ilvl w:val="0"/>
          <w:numId w:val="9"/>
        </w:numPr>
        <w:tabs>
          <w:tab w:val="clear" w:pos="720"/>
        </w:tabs>
        <w:spacing w:line="360" w:lineRule="auto"/>
        <w:ind w:left="0" w:right="-873" w:hanging="284"/>
        <w:jc w:val="both"/>
        <w:textAlignment w:val="baseline"/>
        <w:rPr>
          <w:rFonts w:ascii="Arial Narrow" w:hAnsi="Arial Narrow" w:cs="Arial"/>
        </w:rPr>
      </w:pPr>
      <w:r w:rsidRPr="00D111BB">
        <w:rPr>
          <w:rFonts w:ascii="Arial Narrow" w:hAnsi="Arial Narrow" w:cs="Arial"/>
          <w:bdr w:val="none" w:sz="0" w:space="0" w:color="auto" w:frame="1"/>
        </w:rPr>
        <w:t>Rubén Marcos Lorenzo G</w:t>
      </w:r>
      <w:r w:rsidR="0084284C" w:rsidRPr="00D111BB">
        <w:rPr>
          <w:rFonts w:ascii="Arial Narrow" w:hAnsi="Arial Narrow" w:cs="Arial"/>
          <w:bdr w:val="none" w:sz="0" w:space="0" w:color="auto" w:frame="1"/>
        </w:rPr>
        <w:t>.</w:t>
      </w:r>
      <w:r w:rsidRPr="00D111BB">
        <w:rPr>
          <w:rFonts w:ascii="Arial Narrow" w:hAnsi="Arial Narrow" w:cs="Arial"/>
          <w:bdr w:val="none" w:sz="0" w:space="0" w:color="auto" w:frame="1"/>
        </w:rPr>
        <w:t xml:space="preserve"> – Presidente / Representante Legal</w:t>
      </w:r>
    </w:p>
    <w:p w14:paraId="6DF4A0E2" w14:textId="6BA4FE05" w:rsidR="00D111BB" w:rsidRPr="00D111BB" w:rsidRDefault="00D111BB" w:rsidP="00D111BB">
      <w:pPr>
        <w:numPr>
          <w:ilvl w:val="0"/>
          <w:numId w:val="9"/>
        </w:numPr>
        <w:tabs>
          <w:tab w:val="clear" w:pos="720"/>
        </w:tabs>
        <w:spacing w:line="360" w:lineRule="auto"/>
        <w:ind w:left="0" w:right="-873" w:hanging="284"/>
        <w:jc w:val="both"/>
        <w:textAlignment w:val="baseline"/>
        <w:rPr>
          <w:rFonts w:ascii="Arial Narrow" w:hAnsi="Arial Narrow" w:cs="Arial"/>
        </w:rPr>
      </w:pPr>
      <w:r w:rsidRPr="00D111BB">
        <w:rPr>
          <w:rFonts w:ascii="Arial Narrow" w:hAnsi="Arial Narrow" w:cs="Arial"/>
          <w:bdr w:val="none" w:sz="0" w:space="0" w:color="auto" w:frame="1"/>
        </w:rPr>
        <w:t>Mercedes Lorenzo G. - Vice Presidenta</w:t>
      </w:r>
    </w:p>
    <w:p w14:paraId="7FB1695B" w14:textId="77777777" w:rsidR="00D111BB" w:rsidRPr="00D111BB" w:rsidRDefault="00D111BB" w:rsidP="00D111BB">
      <w:pPr>
        <w:numPr>
          <w:ilvl w:val="0"/>
          <w:numId w:val="9"/>
        </w:numPr>
        <w:tabs>
          <w:tab w:val="clear" w:pos="720"/>
        </w:tabs>
        <w:spacing w:line="360" w:lineRule="auto"/>
        <w:ind w:left="0" w:right="-873" w:hanging="284"/>
        <w:jc w:val="both"/>
        <w:textAlignment w:val="baseline"/>
        <w:rPr>
          <w:rFonts w:ascii="Arial Narrow" w:hAnsi="Arial Narrow" w:cs="Arial"/>
        </w:rPr>
      </w:pPr>
      <w:r w:rsidRPr="00D111BB">
        <w:rPr>
          <w:rFonts w:ascii="Arial Narrow" w:hAnsi="Arial Narrow" w:cs="Arial"/>
          <w:bdr w:val="none" w:sz="0" w:space="0" w:color="auto" w:frame="1"/>
        </w:rPr>
        <w:t xml:space="preserve">Ana D. Molina C. – Secretaria </w:t>
      </w:r>
    </w:p>
    <w:p w14:paraId="54AD345F" w14:textId="65104B1D" w:rsidR="00F87D52" w:rsidRPr="00D111BB" w:rsidRDefault="00F87D52" w:rsidP="00D111BB">
      <w:pPr>
        <w:numPr>
          <w:ilvl w:val="0"/>
          <w:numId w:val="9"/>
        </w:numPr>
        <w:tabs>
          <w:tab w:val="clear" w:pos="720"/>
        </w:tabs>
        <w:spacing w:line="360" w:lineRule="auto"/>
        <w:ind w:left="0" w:right="-873" w:hanging="284"/>
        <w:jc w:val="both"/>
        <w:textAlignment w:val="baseline"/>
        <w:rPr>
          <w:rFonts w:ascii="Arial Narrow" w:hAnsi="Arial Narrow" w:cs="Arial"/>
        </w:rPr>
      </w:pPr>
      <w:r w:rsidRPr="00D111BB">
        <w:rPr>
          <w:rFonts w:ascii="Arial Narrow" w:hAnsi="Arial Narrow" w:cs="Arial"/>
          <w:bdr w:val="none" w:sz="0" w:space="0" w:color="auto" w:frame="1"/>
        </w:rPr>
        <w:t>María G</w:t>
      </w:r>
      <w:r w:rsidR="00D111BB" w:rsidRPr="00D111BB">
        <w:rPr>
          <w:rFonts w:ascii="Arial Narrow" w:hAnsi="Arial Narrow" w:cs="Arial"/>
          <w:bdr w:val="none" w:sz="0" w:space="0" w:color="auto" w:frame="1"/>
        </w:rPr>
        <w:t>uadalupe</w:t>
      </w:r>
      <w:r w:rsidRPr="00D111BB">
        <w:rPr>
          <w:rFonts w:ascii="Arial Narrow" w:hAnsi="Arial Narrow" w:cs="Arial"/>
          <w:bdr w:val="none" w:sz="0" w:space="0" w:color="auto" w:frame="1"/>
        </w:rPr>
        <w:t xml:space="preserve"> Rodríguez S. – </w:t>
      </w:r>
      <w:r w:rsidR="00D111BB" w:rsidRPr="00D111BB">
        <w:rPr>
          <w:rFonts w:ascii="Arial Narrow" w:hAnsi="Arial Narrow"/>
          <w:color w:val="000000"/>
          <w:bdr w:val="none" w:sz="0" w:space="0" w:color="auto" w:frame="1"/>
        </w:rPr>
        <w:t>Tesorera</w:t>
      </w:r>
    </w:p>
    <w:p w14:paraId="59003738" w14:textId="4F61625A" w:rsidR="00D111BB" w:rsidRPr="00D111BB" w:rsidRDefault="00D111BB" w:rsidP="00D111BB">
      <w:pPr>
        <w:numPr>
          <w:ilvl w:val="0"/>
          <w:numId w:val="9"/>
        </w:numPr>
        <w:tabs>
          <w:tab w:val="clear" w:pos="720"/>
        </w:tabs>
        <w:spacing w:line="360" w:lineRule="auto"/>
        <w:ind w:left="0" w:right="-873" w:hanging="284"/>
        <w:jc w:val="both"/>
        <w:textAlignment w:val="baseline"/>
        <w:rPr>
          <w:rFonts w:ascii="Arial Narrow" w:hAnsi="Arial Narrow" w:cs="Arial"/>
        </w:rPr>
      </w:pPr>
      <w:r w:rsidRPr="00D111BB">
        <w:rPr>
          <w:rFonts w:ascii="Arial Narrow" w:hAnsi="Arial Narrow" w:cs="Arial"/>
        </w:rPr>
        <w:t>María Lourdes Méndez G. – Vocal</w:t>
      </w:r>
    </w:p>
    <w:p w14:paraId="6F1A84D7" w14:textId="18F06285" w:rsidR="00D111BB" w:rsidRPr="00D111BB" w:rsidRDefault="00D111BB" w:rsidP="00D111BB">
      <w:pPr>
        <w:numPr>
          <w:ilvl w:val="0"/>
          <w:numId w:val="9"/>
        </w:numPr>
        <w:tabs>
          <w:tab w:val="clear" w:pos="720"/>
        </w:tabs>
        <w:spacing w:line="360" w:lineRule="auto"/>
        <w:ind w:left="0" w:right="-873" w:hanging="284"/>
        <w:jc w:val="both"/>
        <w:textAlignment w:val="baseline"/>
        <w:rPr>
          <w:rFonts w:ascii="Arial Narrow" w:hAnsi="Arial Narrow" w:cs="Arial"/>
        </w:rPr>
      </w:pPr>
      <w:r w:rsidRPr="00D111BB">
        <w:rPr>
          <w:rFonts w:ascii="Arial Narrow" w:hAnsi="Arial Narrow"/>
        </w:rPr>
        <w:t>Natividad C. Padilla – Vocal</w:t>
      </w:r>
    </w:p>
    <w:p w14:paraId="1C5BC209" w14:textId="4E34A1A4" w:rsidR="00D111BB" w:rsidRDefault="00D111BB" w:rsidP="00B2524E">
      <w:pPr>
        <w:spacing w:line="360" w:lineRule="auto"/>
        <w:ind w:left="-284" w:right="-589"/>
        <w:jc w:val="both"/>
        <w:rPr>
          <w:rFonts w:ascii="Arial" w:hAnsi="Arial" w:cs="Arial"/>
          <w:sz w:val="22"/>
          <w:szCs w:val="22"/>
          <w:bdr w:val="none" w:sz="0" w:space="0" w:color="auto" w:frame="1"/>
        </w:rPr>
      </w:pPr>
      <w:r>
        <w:rPr>
          <w:rFonts w:ascii="Arial" w:hAnsi="Arial" w:cs="Arial"/>
          <w:sz w:val="22"/>
          <w:szCs w:val="22"/>
          <w:bdr w:val="none" w:sz="0" w:space="0" w:color="auto" w:frame="1"/>
        </w:rPr>
        <w:t xml:space="preserve"> </w:t>
      </w:r>
    </w:p>
    <w:p w14:paraId="716F92D5" w14:textId="77777777" w:rsidR="00146819" w:rsidRPr="00146819" w:rsidRDefault="00146819" w:rsidP="00146819">
      <w:pPr>
        <w:spacing w:line="360" w:lineRule="auto"/>
        <w:ind w:left="-284" w:right="-589"/>
        <w:jc w:val="both"/>
        <w:rPr>
          <w:rFonts w:ascii="Arial Narrow" w:hAnsi="Arial Narrow" w:cs="Arial"/>
          <w:b/>
          <w:bCs/>
          <w:sz w:val="28"/>
          <w:szCs w:val="28"/>
        </w:rPr>
      </w:pPr>
      <w:r w:rsidRPr="00146819">
        <w:rPr>
          <w:rFonts w:ascii="Arial Narrow" w:hAnsi="Arial Narrow" w:cs="Arial"/>
          <w:b/>
          <w:bCs/>
          <w:sz w:val="28"/>
          <w:szCs w:val="28"/>
        </w:rPr>
        <w:t>Financiación de la Entidad</w:t>
      </w:r>
    </w:p>
    <w:p w14:paraId="705E112A" w14:textId="77777777" w:rsidR="00146819" w:rsidRDefault="00146819" w:rsidP="00146819">
      <w:pPr>
        <w:spacing w:line="360" w:lineRule="auto"/>
        <w:ind w:left="-284" w:right="-589"/>
        <w:jc w:val="both"/>
        <w:rPr>
          <w:rFonts w:ascii="Arial Narrow" w:hAnsi="Arial Narrow" w:cs="Arial"/>
          <w:sz w:val="22"/>
          <w:szCs w:val="22"/>
        </w:rPr>
      </w:pPr>
    </w:p>
    <w:p w14:paraId="4597DD1E" w14:textId="77777777" w:rsidR="00146819" w:rsidRDefault="00146819" w:rsidP="00146819">
      <w:pPr>
        <w:spacing w:line="360" w:lineRule="auto"/>
        <w:ind w:left="-284" w:right="-589"/>
        <w:jc w:val="both"/>
        <w:rPr>
          <w:rFonts w:ascii="Arial Narrow" w:hAnsi="Arial Narrow" w:cs="Arial"/>
        </w:rPr>
      </w:pPr>
      <w:r w:rsidRPr="00146819">
        <w:rPr>
          <w:rFonts w:ascii="Arial Narrow" w:hAnsi="Arial Narrow" w:cs="Arial"/>
        </w:rPr>
        <w:t xml:space="preserve">AFA La Palma es una </w:t>
      </w:r>
      <w:r w:rsidRPr="00146819">
        <w:rPr>
          <w:rFonts w:ascii="Arial Narrow" w:hAnsi="Arial Narrow" w:cs="Arial"/>
          <w:b/>
          <w:bCs/>
        </w:rPr>
        <w:t>entidad sin ánimo de lucro, declarada de Utilidad Pública</w:t>
      </w:r>
      <w:r w:rsidRPr="00146819">
        <w:rPr>
          <w:rFonts w:ascii="Arial Narrow" w:hAnsi="Arial Narrow" w:cs="Arial"/>
        </w:rPr>
        <w:t>, que persigue como finalidad la mejora de la calidad de vida del colectivo afectado por algún tipo de Demencia, en la isla de La Palma.</w:t>
      </w:r>
    </w:p>
    <w:p w14:paraId="2B1C281D" w14:textId="77777777" w:rsidR="00146819" w:rsidRDefault="00146819" w:rsidP="00146819">
      <w:pPr>
        <w:ind w:left="-284" w:right="-589"/>
        <w:jc w:val="both"/>
        <w:rPr>
          <w:rFonts w:ascii="Arial Narrow" w:hAnsi="Arial Narrow" w:cs="Arial"/>
        </w:rPr>
      </w:pPr>
    </w:p>
    <w:p w14:paraId="778F57C0" w14:textId="60CC163A" w:rsidR="00146819" w:rsidRDefault="00146819" w:rsidP="00146819">
      <w:pPr>
        <w:spacing w:line="360" w:lineRule="auto"/>
        <w:ind w:left="-284" w:right="-589"/>
        <w:jc w:val="both"/>
        <w:rPr>
          <w:rFonts w:ascii="Arial Narrow" w:hAnsi="Arial Narrow" w:cs="Arial"/>
        </w:rPr>
      </w:pPr>
      <w:r w:rsidRPr="00146819">
        <w:rPr>
          <w:rFonts w:ascii="Arial Narrow" w:hAnsi="Arial Narrow" w:cs="Arial"/>
        </w:rPr>
        <w:t>Garantizar el funcionamiento de la Entidad, y ofrecer servicios de atención especializado a las familias de la isla, depende en un alto porcentaje de financiación externa</w:t>
      </w:r>
      <w:r w:rsidR="00C220FE">
        <w:rPr>
          <w:rFonts w:ascii="Arial Narrow" w:hAnsi="Arial Narrow" w:cs="Arial"/>
        </w:rPr>
        <w:t>,</w:t>
      </w:r>
      <w:r w:rsidR="00C220FE" w:rsidRPr="00C220FE">
        <w:rPr>
          <w:rFonts w:ascii="Arial Narrow" w:hAnsi="Arial Narrow" w:cs="Arial"/>
        </w:rPr>
        <w:t xml:space="preserve"> </w:t>
      </w:r>
      <w:r w:rsidR="00F05479">
        <w:rPr>
          <w:rFonts w:ascii="Arial Narrow" w:hAnsi="Arial Narrow" w:cs="Arial"/>
        </w:rPr>
        <w:t>82,59</w:t>
      </w:r>
      <w:r w:rsidR="00C220FE" w:rsidRPr="00C220FE">
        <w:rPr>
          <w:rFonts w:ascii="Arial Narrow" w:hAnsi="Arial Narrow" w:cs="Arial"/>
        </w:rPr>
        <w:t>%</w:t>
      </w:r>
      <w:r w:rsidR="00F05479">
        <w:rPr>
          <w:rFonts w:ascii="Arial Narrow" w:hAnsi="Arial Narrow" w:cs="Arial"/>
        </w:rPr>
        <w:t xml:space="preserve"> </w:t>
      </w:r>
      <w:r w:rsidRPr="00F05479">
        <w:rPr>
          <w:rFonts w:ascii="Arial Narrow" w:hAnsi="Arial Narrow" w:cs="Arial"/>
          <w:color w:val="000000" w:themeColor="text1"/>
        </w:rPr>
        <w:t>del presupuesto.</w:t>
      </w:r>
    </w:p>
    <w:p w14:paraId="480C0644" w14:textId="77777777" w:rsidR="00146819" w:rsidRDefault="00146819" w:rsidP="00146819">
      <w:pPr>
        <w:ind w:left="-284" w:right="-589"/>
        <w:jc w:val="both"/>
        <w:rPr>
          <w:rFonts w:ascii="Arial Narrow" w:hAnsi="Arial Narrow" w:cs="Arial"/>
        </w:rPr>
      </w:pPr>
    </w:p>
    <w:p w14:paraId="49A3C9D6" w14:textId="77777777" w:rsidR="00146819" w:rsidRDefault="00146819" w:rsidP="00146819">
      <w:pPr>
        <w:spacing w:line="360" w:lineRule="auto"/>
        <w:ind w:left="-284" w:right="-589"/>
        <w:jc w:val="both"/>
        <w:rPr>
          <w:rFonts w:ascii="Arial Narrow" w:hAnsi="Arial Narrow" w:cs="Arial"/>
        </w:rPr>
      </w:pPr>
      <w:r w:rsidRPr="00146819">
        <w:rPr>
          <w:rFonts w:ascii="Arial Narrow" w:hAnsi="Arial Narrow" w:cs="Arial"/>
        </w:rPr>
        <w:t>Para ello, se han establecido tanto con el Excmo. Cabildo Insular de La Palma, como con el Ayuntamiento de Breña Baja, y dentro del sistema de dependencia, varios convenios de gestión. De esta manera, pueden cubrirse servicios de estancia diurna, servicios de atención en domicilio tanto para prestaciones de carácter asistencial como de promoción de la autonomía personal, y servicio de orientación y asesoramiento a la red de centros sociosanitarios de la isla, donde conviven personas afectadas por Demencia.</w:t>
      </w:r>
    </w:p>
    <w:p w14:paraId="56FE70B3" w14:textId="77777777" w:rsidR="00146819" w:rsidRDefault="00146819" w:rsidP="00146819">
      <w:pPr>
        <w:ind w:left="-284" w:right="-589"/>
        <w:jc w:val="both"/>
        <w:rPr>
          <w:rFonts w:ascii="Arial Narrow" w:hAnsi="Arial Narrow" w:cs="Arial"/>
        </w:rPr>
      </w:pPr>
    </w:p>
    <w:p w14:paraId="41AE5445" w14:textId="2B82E0FF" w:rsidR="00146819" w:rsidRPr="00146819" w:rsidRDefault="00146819" w:rsidP="00146819">
      <w:pPr>
        <w:spacing w:line="360" w:lineRule="auto"/>
        <w:ind w:left="-284" w:right="-589"/>
        <w:jc w:val="both"/>
        <w:rPr>
          <w:rFonts w:ascii="Arial Narrow" w:hAnsi="Arial Narrow" w:cs="Arial"/>
        </w:rPr>
      </w:pPr>
      <w:r w:rsidRPr="00146819">
        <w:rPr>
          <w:rFonts w:ascii="Arial Narrow" w:hAnsi="Arial Narrow" w:cs="Arial"/>
        </w:rPr>
        <w:t>La Entidad también obtiene financiación a través de los concursos de subvenciones de concurrencia competitiva, tanto de carácter público como privado, además de solicitar ayudas económicas y financiación de carácter nominativo o directo, tanto insulares como autonómicas.</w:t>
      </w:r>
    </w:p>
    <w:p w14:paraId="3DEE24AC" w14:textId="77777777" w:rsidR="00146819" w:rsidRDefault="00146819" w:rsidP="00146819">
      <w:pPr>
        <w:spacing w:line="360" w:lineRule="auto"/>
        <w:ind w:left="-284" w:right="-589"/>
        <w:jc w:val="both"/>
        <w:rPr>
          <w:rFonts w:ascii="Arial Narrow" w:hAnsi="Arial Narrow" w:cs="Arial"/>
        </w:rPr>
      </w:pPr>
    </w:p>
    <w:p w14:paraId="7DE0434F" w14:textId="77777777" w:rsidR="00146819" w:rsidRDefault="00146819" w:rsidP="00146819">
      <w:pPr>
        <w:ind w:left="-284" w:right="-589"/>
        <w:jc w:val="both"/>
        <w:rPr>
          <w:rFonts w:ascii="Arial Narrow" w:hAnsi="Arial Narrow" w:cs="Arial"/>
        </w:rPr>
      </w:pPr>
    </w:p>
    <w:p w14:paraId="57E3B4C1" w14:textId="203F88DD" w:rsidR="00146819" w:rsidRPr="00146819" w:rsidRDefault="00146819" w:rsidP="00146819">
      <w:pPr>
        <w:spacing w:line="360" w:lineRule="auto"/>
        <w:ind w:left="-284" w:right="-589"/>
        <w:jc w:val="both"/>
        <w:rPr>
          <w:rFonts w:ascii="Arial Narrow" w:hAnsi="Arial Narrow" w:cs="Arial"/>
        </w:rPr>
      </w:pPr>
      <w:r w:rsidRPr="00146819">
        <w:rPr>
          <w:rFonts w:ascii="Arial Narrow" w:hAnsi="Arial Narrow" w:cs="Arial"/>
        </w:rPr>
        <w:lastRenderedPageBreak/>
        <w:t xml:space="preserve">Dentro de sus fuentes de ingresos propios, </w:t>
      </w:r>
      <w:r w:rsidRPr="00F05479">
        <w:rPr>
          <w:rFonts w:ascii="Arial Narrow" w:hAnsi="Arial Narrow" w:cs="Arial"/>
          <w:color w:val="000000" w:themeColor="text1"/>
        </w:rPr>
        <w:t>que suponen el 17</w:t>
      </w:r>
      <w:r w:rsidR="00F05479" w:rsidRPr="00F05479">
        <w:rPr>
          <w:rFonts w:ascii="Arial Narrow" w:hAnsi="Arial Narrow" w:cs="Arial"/>
          <w:color w:val="000000" w:themeColor="text1"/>
        </w:rPr>
        <w:t xml:space="preserve">,40 </w:t>
      </w:r>
      <w:r w:rsidRPr="00F05479">
        <w:rPr>
          <w:rFonts w:ascii="Arial Narrow" w:hAnsi="Arial Narrow" w:cs="Arial"/>
          <w:color w:val="000000" w:themeColor="text1"/>
        </w:rPr>
        <w:t xml:space="preserve">% del presupuesto total, destacar </w:t>
      </w:r>
      <w:r w:rsidRPr="00146819">
        <w:rPr>
          <w:rFonts w:ascii="Arial Narrow" w:hAnsi="Arial Narrow" w:cs="Arial"/>
        </w:rPr>
        <w:t xml:space="preserve">los que se obtienen a través de la prestación privada del Servicio de Ayuda a Domicilio, dentro del sistema de dependencia, de las aportaciones de Empresas  Solidarias con el Alzheimer, de los donativos, de las cuotas de socios (en este apartado comentar que, para recibir los servicios de la Asociación, no es condición requerida ser persona socia, por lo que esta es una opción totalmente voluntaria), y de otras actividades como es la venta de </w:t>
      </w:r>
      <w:proofErr w:type="spellStart"/>
      <w:r w:rsidRPr="00146819">
        <w:rPr>
          <w:rFonts w:ascii="Arial Narrow" w:hAnsi="Arial Narrow" w:cs="Arial"/>
        </w:rPr>
        <w:t>merchandising</w:t>
      </w:r>
      <w:proofErr w:type="spellEnd"/>
      <w:r w:rsidRPr="00146819">
        <w:rPr>
          <w:rFonts w:ascii="Arial Narrow" w:hAnsi="Arial Narrow" w:cs="Arial"/>
        </w:rPr>
        <w:t>, como pulseras solidarias, y la lotería de Navidad.</w:t>
      </w:r>
    </w:p>
    <w:p w14:paraId="6391B4AB" w14:textId="77777777" w:rsidR="00146819" w:rsidRDefault="00146819" w:rsidP="00146819">
      <w:pPr>
        <w:spacing w:line="360" w:lineRule="auto"/>
        <w:ind w:left="-284" w:right="-589"/>
        <w:jc w:val="both"/>
        <w:rPr>
          <w:rFonts w:ascii="Arial Narrow" w:hAnsi="Arial Narrow" w:cs="Arial"/>
          <w:b/>
          <w:bCs/>
        </w:rPr>
      </w:pPr>
    </w:p>
    <w:p w14:paraId="559A3A36" w14:textId="336923DD" w:rsidR="00146819" w:rsidRPr="00146819" w:rsidRDefault="00146819" w:rsidP="00146819">
      <w:pPr>
        <w:spacing w:line="360" w:lineRule="auto"/>
        <w:ind w:left="-284" w:right="-589"/>
        <w:jc w:val="both"/>
        <w:rPr>
          <w:rFonts w:ascii="Arial Narrow" w:hAnsi="Arial Narrow" w:cs="Arial"/>
          <w:b/>
          <w:bCs/>
          <w:sz w:val="28"/>
          <w:szCs w:val="28"/>
        </w:rPr>
      </w:pPr>
      <w:r w:rsidRPr="00146819">
        <w:rPr>
          <w:rFonts w:ascii="Arial Narrow" w:hAnsi="Arial Narrow" w:cs="Arial"/>
          <w:b/>
          <w:bCs/>
          <w:sz w:val="28"/>
          <w:szCs w:val="28"/>
        </w:rPr>
        <w:t>Presupuestos anuales AFA La Palma:</w:t>
      </w:r>
    </w:p>
    <w:p w14:paraId="18B80B40" w14:textId="77777777" w:rsidR="00146819" w:rsidRPr="00146819" w:rsidRDefault="00146819" w:rsidP="00146819">
      <w:pPr>
        <w:numPr>
          <w:ilvl w:val="0"/>
          <w:numId w:val="14"/>
        </w:numPr>
        <w:spacing w:line="360" w:lineRule="auto"/>
        <w:ind w:right="-589"/>
        <w:jc w:val="both"/>
        <w:rPr>
          <w:rFonts w:ascii="Arial Narrow" w:hAnsi="Arial Narrow" w:cs="Arial"/>
        </w:rPr>
      </w:pPr>
      <w:r w:rsidRPr="00146819">
        <w:rPr>
          <w:rFonts w:ascii="Arial Narrow" w:hAnsi="Arial Narrow" w:cs="Arial"/>
        </w:rPr>
        <w:t>Ejercicio </w:t>
      </w:r>
      <w:hyperlink r:id="rId8" w:history="1">
        <w:r w:rsidRPr="00146819">
          <w:rPr>
            <w:rStyle w:val="Hipervnculo"/>
            <w:rFonts w:ascii="Arial Narrow" w:hAnsi="Arial Narrow" w:cs="Arial"/>
          </w:rPr>
          <w:t>2021</w:t>
        </w:r>
      </w:hyperlink>
    </w:p>
    <w:p w14:paraId="679463B9" w14:textId="77777777" w:rsidR="00146819" w:rsidRPr="00146819" w:rsidRDefault="00146819" w:rsidP="00146819">
      <w:pPr>
        <w:numPr>
          <w:ilvl w:val="0"/>
          <w:numId w:val="14"/>
        </w:numPr>
        <w:spacing w:line="360" w:lineRule="auto"/>
        <w:ind w:right="-589"/>
        <w:jc w:val="both"/>
        <w:rPr>
          <w:rFonts w:ascii="Arial Narrow" w:hAnsi="Arial Narrow" w:cs="Arial"/>
        </w:rPr>
      </w:pPr>
      <w:r w:rsidRPr="00146819">
        <w:rPr>
          <w:rFonts w:ascii="Arial Narrow" w:hAnsi="Arial Narrow" w:cs="Arial"/>
        </w:rPr>
        <w:t>Ejercicio </w:t>
      </w:r>
      <w:hyperlink r:id="rId9" w:history="1">
        <w:r w:rsidRPr="00146819">
          <w:rPr>
            <w:rStyle w:val="Hipervnculo"/>
            <w:rFonts w:ascii="Arial Narrow" w:hAnsi="Arial Narrow" w:cs="Arial"/>
          </w:rPr>
          <w:t>2022</w:t>
        </w:r>
      </w:hyperlink>
    </w:p>
    <w:p w14:paraId="42C2A95E" w14:textId="77777777" w:rsidR="00146819" w:rsidRPr="00146819" w:rsidRDefault="00146819" w:rsidP="00146819">
      <w:pPr>
        <w:numPr>
          <w:ilvl w:val="0"/>
          <w:numId w:val="14"/>
        </w:numPr>
        <w:spacing w:line="360" w:lineRule="auto"/>
        <w:ind w:right="-589"/>
        <w:jc w:val="both"/>
        <w:rPr>
          <w:rFonts w:ascii="Arial Narrow" w:hAnsi="Arial Narrow" w:cs="Arial"/>
        </w:rPr>
      </w:pPr>
      <w:r w:rsidRPr="00146819">
        <w:rPr>
          <w:rFonts w:ascii="Arial Narrow" w:hAnsi="Arial Narrow" w:cs="Arial"/>
        </w:rPr>
        <w:t>Ejercicio </w:t>
      </w:r>
      <w:hyperlink r:id="rId10" w:history="1">
        <w:r w:rsidRPr="00146819">
          <w:rPr>
            <w:rStyle w:val="Hipervnculo"/>
            <w:rFonts w:ascii="Arial Narrow" w:hAnsi="Arial Narrow" w:cs="Arial"/>
          </w:rPr>
          <w:t>2023</w:t>
        </w:r>
      </w:hyperlink>
    </w:p>
    <w:p w14:paraId="40E849F9" w14:textId="77777777" w:rsidR="00146819" w:rsidRDefault="00146819" w:rsidP="00146819">
      <w:pPr>
        <w:numPr>
          <w:ilvl w:val="0"/>
          <w:numId w:val="14"/>
        </w:numPr>
        <w:spacing w:line="360" w:lineRule="auto"/>
        <w:ind w:right="-589"/>
        <w:jc w:val="both"/>
        <w:rPr>
          <w:rFonts w:ascii="Arial Narrow" w:hAnsi="Arial Narrow" w:cs="Arial"/>
        </w:rPr>
      </w:pPr>
      <w:r w:rsidRPr="00146819">
        <w:rPr>
          <w:rFonts w:ascii="Arial Narrow" w:hAnsi="Arial Narrow" w:cs="Arial"/>
        </w:rPr>
        <w:t>Ejercicio </w:t>
      </w:r>
      <w:hyperlink r:id="rId11" w:history="1">
        <w:r w:rsidRPr="00146819">
          <w:rPr>
            <w:rStyle w:val="Hipervnculo"/>
            <w:rFonts w:ascii="Arial Narrow" w:hAnsi="Arial Narrow" w:cs="Arial"/>
          </w:rPr>
          <w:t>2024</w:t>
        </w:r>
      </w:hyperlink>
    </w:p>
    <w:p w14:paraId="3ABC48E9" w14:textId="54624D4C" w:rsidR="00146819" w:rsidRPr="00F05479" w:rsidRDefault="00146819" w:rsidP="00146819">
      <w:pPr>
        <w:numPr>
          <w:ilvl w:val="0"/>
          <w:numId w:val="14"/>
        </w:numPr>
        <w:spacing w:line="360" w:lineRule="auto"/>
        <w:ind w:right="-589"/>
        <w:jc w:val="both"/>
        <w:rPr>
          <w:rFonts w:ascii="Arial Narrow" w:hAnsi="Arial Narrow" w:cs="Arial"/>
        </w:rPr>
      </w:pPr>
      <w:r w:rsidRPr="00F05479">
        <w:rPr>
          <w:rFonts w:ascii="Arial Narrow" w:hAnsi="Arial Narrow" w:cs="Arial"/>
        </w:rPr>
        <w:t xml:space="preserve">Ejercicio </w:t>
      </w:r>
      <w:hyperlink r:id="rId12" w:history="1">
        <w:r w:rsidRPr="002202C3">
          <w:rPr>
            <w:rStyle w:val="Hipervnculo"/>
            <w:rFonts w:ascii="Arial Narrow" w:hAnsi="Arial Narrow" w:cs="Arial"/>
          </w:rPr>
          <w:t>2025</w:t>
        </w:r>
      </w:hyperlink>
    </w:p>
    <w:p w14:paraId="04FC3392" w14:textId="77777777" w:rsidR="00146819" w:rsidRPr="00146819" w:rsidRDefault="00146819" w:rsidP="00B2524E">
      <w:pPr>
        <w:spacing w:line="360" w:lineRule="auto"/>
        <w:ind w:left="-284" w:right="-589"/>
        <w:jc w:val="both"/>
        <w:rPr>
          <w:rFonts w:ascii="Arial Narrow" w:hAnsi="Arial Narrow" w:cs="Arial"/>
        </w:rPr>
      </w:pPr>
    </w:p>
    <w:sectPr w:rsidR="00146819" w:rsidRPr="00146819">
      <w:headerReference w:type="default" r:id="rId13"/>
      <w:footerReference w:type="default" r:id="rId14"/>
      <w:type w:val="continuous"/>
      <w:pgSz w:w="11900" w:h="16820"/>
      <w:pgMar w:top="1220" w:right="1977" w:bottom="360" w:left="1440" w:header="720" w:footer="720" w:gutter="0"/>
      <w:cols w:space="6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C47D87" w14:textId="77777777" w:rsidR="00661FB1" w:rsidRDefault="00661FB1">
      <w:r>
        <w:separator/>
      </w:r>
    </w:p>
  </w:endnote>
  <w:endnote w:type="continuationSeparator" w:id="0">
    <w:p w14:paraId="0B54FAC6" w14:textId="77777777" w:rsidR="00661FB1" w:rsidRDefault="00661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DE00EA" w14:textId="77777777" w:rsidR="00B2524E" w:rsidRPr="00943574" w:rsidRDefault="00B2524E" w:rsidP="00B2524E">
    <w:pPr>
      <w:pStyle w:val="Piedepgina"/>
      <w:jc w:val="center"/>
      <w:rPr>
        <w:b/>
        <w:sz w:val="16"/>
        <w:szCs w:val="16"/>
      </w:rPr>
    </w:pPr>
    <w:r w:rsidRPr="00943574">
      <w:rPr>
        <w:b/>
        <w:sz w:val="16"/>
        <w:szCs w:val="16"/>
      </w:rPr>
      <w:t xml:space="preserve">AFA La Palma </w:t>
    </w:r>
  </w:p>
  <w:p w14:paraId="25D61FD3" w14:textId="77777777" w:rsidR="00B2524E" w:rsidRPr="00943574" w:rsidRDefault="00B2524E" w:rsidP="00B2524E">
    <w:pPr>
      <w:pStyle w:val="Piedepgina"/>
      <w:jc w:val="center"/>
      <w:rPr>
        <w:sz w:val="16"/>
        <w:szCs w:val="16"/>
      </w:rPr>
    </w:pPr>
    <w:r w:rsidRPr="00943574">
      <w:rPr>
        <w:sz w:val="16"/>
        <w:szCs w:val="16"/>
        <w:shd w:val="clear" w:color="auto" w:fill="FFFFFF"/>
      </w:rPr>
      <w:t xml:space="preserve">CIF: G – 38559134 | Núm. Utilidad Pública: 12570 | Registro Asociaciones Gobierno de Canarias: 4461 | </w:t>
    </w:r>
    <w:hyperlink r:id="rId1" w:history="1">
      <w:r w:rsidRPr="00943574">
        <w:rPr>
          <w:rStyle w:val="Hipervnculo"/>
          <w:sz w:val="16"/>
          <w:szCs w:val="16"/>
          <w:shd w:val="clear" w:color="auto" w:fill="FFFFFF"/>
        </w:rPr>
        <w:t>afalapalma.net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60CB8E" w14:textId="77777777" w:rsidR="00661FB1" w:rsidRDefault="00661FB1">
      <w:r>
        <w:separator/>
      </w:r>
    </w:p>
  </w:footnote>
  <w:footnote w:type="continuationSeparator" w:id="0">
    <w:p w14:paraId="68F071BF" w14:textId="77777777" w:rsidR="00661FB1" w:rsidRDefault="00661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98" w:type="dxa"/>
      <w:tblInd w:w="-21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2624"/>
      <w:gridCol w:w="4320"/>
      <w:gridCol w:w="2554"/>
    </w:tblGrid>
    <w:tr w:rsidR="003E2AD9" w14:paraId="09743895" w14:textId="77777777" w:rsidTr="00F87D52">
      <w:trPr>
        <w:cantSplit/>
        <w:trHeight w:val="1064"/>
      </w:trPr>
      <w:tc>
        <w:tcPr>
          <w:tcW w:w="2624" w:type="dxa"/>
          <w:vAlign w:val="center"/>
        </w:tcPr>
        <w:p w14:paraId="5A14DCC0" w14:textId="0738183C" w:rsidR="003E2AD9" w:rsidRPr="00B16E05" w:rsidRDefault="0084284C">
          <w:pPr>
            <w:jc w:val="center"/>
            <w:rPr>
              <w:rFonts w:ascii="Trebuchet MS" w:hAnsi="Trebuchet MS"/>
              <w:b/>
              <w:bCs/>
            </w:rPr>
          </w:pPr>
          <w:r>
            <w:rPr>
              <w:rFonts w:ascii="Trebuchet MS" w:hAnsi="Trebuchet MS"/>
              <w:b/>
              <w:bCs/>
              <w:noProof/>
              <w:sz w:val="28"/>
              <w:szCs w:val="28"/>
            </w:rPr>
            <w:drawing>
              <wp:inline distT="0" distB="0" distL="0" distR="0" wp14:anchorId="67FDACF9" wp14:editId="59F781B6">
                <wp:extent cx="1381125" cy="7429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1125" cy="742950"/>
                        </a:xfrm>
                        <a:prstGeom prst="rect">
                          <a:avLst/>
                        </a:prstGeom>
                        <a:noFill/>
                        <a:ln>
                          <a:noFill/>
                        </a:ln>
                      </pic:spPr>
                    </pic:pic>
                  </a:graphicData>
                </a:graphic>
              </wp:inline>
            </w:drawing>
          </w:r>
        </w:p>
      </w:tc>
      <w:tc>
        <w:tcPr>
          <w:tcW w:w="4320" w:type="dxa"/>
          <w:vAlign w:val="center"/>
        </w:tcPr>
        <w:p w14:paraId="6D658584" w14:textId="77777777" w:rsidR="00905EB5" w:rsidRPr="00B2524E" w:rsidRDefault="00905EB5">
          <w:pPr>
            <w:pStyle w:val="Encabezado"/>
            <w:ind w:left="0" w:firstLine="0"/>
            <w:jc w:val="center"/>
            <w:rPr>
              <w:b/>
              <w:sz w:val="28"/>
              <w:szCs w:val="28"/>
            </w:rPr>
          </w:pPr>
          <w:r w:rsidRPr="00B2524E">
            <w:rPr>
              <w:b/>
              <w:sz w:val="28"/>
              <w:szCs w:val="28"/>
            </w:rPr>
            <w:t xml:space="preserve">Información General </w:t>
          </w:r>
        </w:p>
        <w:p w14:paraId="6AC01C00" w14:textId="56CA2D58" w:rsidR="003E2AD9" w:rsidRPr="00B2524E" w:rsidRDefault="00905EB5">
          <w:pPr>
            <w:pStyle w:val="Encabezado"/>
            <w:ind w:left="0" w:firstLine="0"/>
            <w:jc w:val="center"/>
            <w:rPr>
              <w:b/>
              <w:sz w:val="28"/>
              <w:szCs w:val="28"/>
            </w:rPr>
          </w:pPr>
          <w:r w:rsidRPr="00B2524E">
            <w:rPr>
              <w:b/>
              <w:sz w:val="28"/>
              <w:szCs w:val="28"/>
            </w:rPr>
            <w:t>AFA La Palma</w:t>
          </w:r>
          <w:r w:rsidR="007F1137">
            <w:rPr>
              <w:b/>
              <w:sz w:val="28"/>
              <w:szCs w:val="28"/>
            </w:rPr>
            <w:t xml:space="preserve"> – La Entidad</w:t>
          </w:r>
          <w:r w:rsidR="003E2AD9" w:rsidRPr="00B2524E">
            <w:rPr>
              <w:b/>
              <w:sz w:val="28"/>
              <w:szCs w:val="28"/>
            </w:rPr>
            <w:t xml:space="preserve"> </w:t>
          </w:r>
        </w:p>
      </w:tc>
      <w:tc>
        <w:tcPr>
          <w:tcW w:w="2554" w:type="dxa"/>
          <w:vAlign w:val="center"/>
        </w:tcPr>
        <w:p w14:paraId="66FF205D" w14:textId="77777777" w:rsidR="00B2524E" w:rsidRDefault="00B2524E" w:rsidP="00905EB5">
          <w:pPr>
            <w:pStyle w:val="Encabezado"/>
            <w:widowControl/>
            <w:autoSpaceDE/>
            <w:autoSpaceDN/>
            <w:adjustRightInd/>
            <w:spacing w:before="0" w:line="240" w:lineRule="auto"/>
            <w:ind w:left="0" w:firstLine="0"/>
            <w:jc w:val="center"/>
            <w:rPr>
              <w:b/>
              <w:bCs/>
              <w:sz w:val="20"/>
              <w:szCs w:val="24"/>
              <w:lang w:val="es-ES"/>
            </w:rPr>
          </w:pPr>
        </w:p>
        <w:p w14:paraId="64896CFE" w14:textId="4C377FFA" w:rsidR="003E2AD9" w:rsidRPr="00B2524E" w:rsidRDefault="003E2AD9" w:rsidP="00905EB5">
          <w:pPr>
            <w:pStyle w:val="Encabezado"/>
            <w:widowControl/>
            <w:autoSpaceDE/>
            <w:autoSpaceDN/>
            <w:adjustRightInd/>
            <w:spacing w:before="0" w:line="240" w:lineRule="auto"/>
            <w:ind w:left="0" w:firstLine="0"/>
            <w:jc w:val="center"/>
            <w:rPr>
              <w:b/>
              <w:bCs/>
              <w:sz w:val="20"/>
              <w:szCs w:val="24"/>
              <w:lang w:val="es-ES"/>
            </w:rPr>
          </w:pPr>
          <w:r w:rsidRPr="00B2524E">
            <w:rPr>
              <w:b/>
              <w:bCs/>
              <w:sz w:val="20"/>
              <w:szCs w:val="24"/>
              <w:lang w:val="es-ES"/>
            </w:rPr>
            <w:t xml:space="preserve">Fecha: </w:t>
          </w:r>
          <w:r w:rsidR="00D111BB">
            <w:rPr>
              <w:b/>
              <w:bCs/>
              <w:sz w:val="20"/>
              <w:szCs w:val="24"/>
              <w:lang w:val="es-ES"/>
            </w:rPr>
            <w:t>202</w:t>
          </w:r>
          <w:r w:rsidR="00146819">
            <w:rPr>
              <w:b/>
              <w:bCs/>
              <w:sz w:val="20"/>
              <w:szCs w:val="24"/>
              <w:lang w:val="es-ES"/>
            </w:rPr>
            <w:t>5</w:t>
          </w:r>
        </w:p>
        <w:p w14:paraId="07274AFB" w14:textId="77777777" w:rsidR="003E2AD9" w:rsidRPr="00B2524E" w:rsidRDefault="003E2AD9">
          <w:pPr>
            <w:pStyle w:val="Encabezado"/>
            <w:widowControl/>
            <w:autoSpaceDE/>
            <w:autoSpaceDN/>
            <w:adjustRightInd/>
            <w:spacing w:before="0" w:line="240" w:lineRule="auto"/>
            <w:ind w:left="0" w:firstLine="0"/>
            <w:jc w:val="left"/>
            <w:rPr>
              <w:sz w:val="20"/>
            </w:rPr>
          </w:pPr>
        </w:p>
      </w:tc>
    </w:tr>
  </w:tbl>
  <w:p w14:paraId="4AAB64D9" w14:textId="77777777" w:rsidR="003E2AD9" w:rsidRDefault="003E2AD9">
    <w:pPr>
      <w:pStyle w:val="Encabezado"/>
      <w:ind w:right="-2946" w:hanging="2694"/>
      <w:jc w:val="right"/>
      <w:rPr>
        <w:b/>
        <w:bCs/>
      </w:rPr>
    </w:pPr>
    <w:r>
      <w:rPr>
        <w:b/>
        <w:bCs/>
      </w:rPr>
      <w:t>2003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3A3DF7"/>
    <w:multiLevelType w:val="multilevel"/>
    <w:tmpl w:val="C8B2E5C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555B64"/>
    <w:multiLevelType w:val="multilevel"/>
    <w:tmpl w:val="9A3A1B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F811FB"/>
    <w:multiLevelType w:val="hybridMultilevel"/>
    <w:tmpl w:val="99A015DE"/>
    <w:lvl w:ilvl="0" w:tplc="0C0A0001">
      <w:start w:val="1"/>
      <w:numFmt w:val="bullet"/>
      <w:lvlText w:val=""/>
      <w:lvlJc w:val="left"/>
      <w:pPr>
        <w:tabs>
          <w:tab w:val="num" w:pos="1640"/>
        </w:tabs>
        <w:ind w:left="164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44A0E10"/>
    <w:multiLevelType w:val="hybridMultilevel"/>
    <w:tmpl w:val="99A015DE"/>
    <w:lvl w:ilvl="0" w:tplc="0C0A0001">
      <w:start w:val="1"/>
      <w:numFmt w:val="bullet"/>
      <w:lvlText w:val=""/>
      <w:lvlJc w:val="left"/>
      <w:pPr>
        <w:tabs>
          <w:tab w:val="num" w:pos="1640"/>
        </w:tabs>
        <w:ind w:left="164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A55A0D"/>
    <w:multiLevelType w:val="multilevel"/>
    <w:tmpl w:val="B5F882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406613"/>
    <w:multiLevelType w:val="multilevel"/>
    <w:tmpl w:val="5D66A7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D307D2A"/>
    <w:multiLevelType w:val="multilevel"/>
    <w:tmpl w:val="2C005DE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011C73"/>
    <w:multiLevelType w:val="hybridMultilevel"/>
    <w:tmpl w:val="99A015DE"/>
    <w:lvl w:ilvl="0" w:tplc="0C0A0007">
      <w:start w:val="1"/>
      <w:numFmt w:val="bullet"/>
      <w:lvlText w:val=""/>
      <w:lvlJc w:val="left"/>
      <w:pPr>
        <w:tabs>
          <w:tab w:val="num" w:pos="1640"/>
        </w:tabs>
        <w:ind w:left="1640" w:hanging="360"/>
      </w:pPr>
      <w:rPr>
        <w:rFonts w:ascii="Wingdings" w:hAnsi="Wingdings" w:hint="default"/>
        <w:sz w:val="16"/>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1D60BDA"/>
    <w:multiLevelType w:val="hybridMultilevel"/>
    <w:tmpl w:val="CF9C31B6"/>
    <w:lvl w:ilvl="0" w:tplc="0C0A0005">
      <w:start w:val="1"/>
      <w:numFmt w:val="bullet"/>
      <w:lvlText w:val=""/>
      <w:lvlJc w:val="left"/>
      <w:pPr>
        <w:ind w:left="862" w:hanging="360"/>
      </w:pPr>
      <w:rPr>
        <w:rFonts w:ascii="Wingdings" w:hAnsi="Wingdings"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9" w15:restartNumberingAfterBreak="0">
    <w:nsid w:val="67C676B9"/>
    <w:multiLevelType w:val="multilevel"/>
    <w:tmpl w:val="B05C566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A6C0680"/>
    <w:multiLevelType w:val="multilevel"/>
    <w:tmpl w:val="2684E784"/>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14F213F"/>
    <w:multiLevelType w:val="multilevel"/>
    <w:tmpl w:val="5074039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5CC7316"/>
    <w:multiLevelType w:val="hybridMultilevel"/>
    <w:tmpl w:val="DE505F2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7AE45F2B"/>
    <w:multiLevelType w:val="multilevel"/>
    <w:tmpl w:val="901AA7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7862110">
    <w:abstractNumId w:val="2"/>
  </w:num>
  <w:num w:numId="2" w16cid:durableId="818886451">
    <w:abstractNumId w:val="7"/>
  </w:num>
  <w:num w:numId="3" w16cid:durableId="1506631329">
    <w:abstractNumId w:val="3"/>
  </w:num>
  <w:num w:numId="4" w16cid:durableId="246035329">
    <w:abstractNumId w:val="1"/>
  </w:num>
  <w:num w:numId="5" w16cid:durableId="1425032452">
    <w:abstractNumId w:val="10"/>
  </w:num>
  <w:num w:numId="6" w16cid:durableId="1097140506">
    <w:abstractNumId w:val="5"/>
  </w:num>
  <w:num w:numId="7" w16cid:durableId="281964233">
    <w:abstractNumId w:val="9"/>
  </w:num>
  <w:num w:numId="8" w16cid:durableId="2113699660">
    <w:abstractNumId w:val="4"/>
  </w:num>
  <w:num w:numId="9" w16cid:durableId="586352584">
    <w:abstractNumId w:val="11"/>
  </w:num>
  <w:num w:numId="10" w16cid:durableId="1221095307">
    <w:abstractNumId w:val="8"/>
  </w:num>
  <w:num w:numId="11" w16cid:durableId="1696035965">
    <w:abstractNumId w:val="12"/>
  </w:num>
  <w:num w:numId="12" w16cid:durableId="874390311">
    <w:abstractNumId w:val="13"/>
  </w:num>
  <w:num w:numId="13" w16cid:durableId="1239746868">
    <w:abstractNumId w:val="0"/>
  </w:num>
  <w:num w:numId="14" w16cid:durableId="118752085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7EE9"/>
    <w:rsid w:val="00005B7E"/>
    <w:rsid w:val="000334BA"/>
    <w:rsid w:val="0004460C"/>
    <w:rsid w:val="00066B43"/>
    <w:rsid w:val="000A2DAD"/>
    <w:rsid w:val="000C0706"/>
    <w:rsid w:val="000D48E6"/>
    <w:rsid w:val="000F23D0"/>
    <w:rsid w:val="001447D5"/>
    <w:rsid w:val="00146819"/>
    <w:rsid w:val="00162655"/>
    <w:rsid w:val="00175DAC"/>
    <w:rsid w:val="00177842"/>
    <w:rsid w:val="001B689A"/>
    <w:rsid w:val="001D37F0"/>
    <w:rsid w:val="001E7F33"/>
    <w:rsid w:val="00203205"/>
    <w:rsid w:val="002202C3"/>
    <w:rsid w:val="002256DF"/>
    <w:rsid w:val="00231C0A"/>
    <w:rsid w:val="0029569C"/>
    <w:rsid w:val="002D6FE8"/>
    <w:rsid w:val="002E4221"/>
    <w:rsid w:val="00353BE9"/>
    <w:rsid w:val="003A32E2"/>
    <w:rsid w:val="003A68B8"/>
    <w:rsid w:val="003E2AD9"/>
    <w:rsid w:val="00476067"/>
    <w:rsid w:val="00477D55"/>
    <w:rsid w:val="00480E2B"/>
    <w:rsid w:val="004B7877"/>
    <w:rsid w:val="004C1965"/>
    <w:rsid w:val="005C48F8"/>
    <w:rsid w:val="005D250C"/>
    <w:rsid w:val="00620032"/>
    <w:rsid w:val="00623AEE"/>
    <w:rsid w:val="00625C2E"/>
    <w:rsid w:val="00661FB1"/>
    <w:rsid w:val="00680E60"/>
    <w:rsid w:val="006A75D6"/>
    <w:rsid w:val="006B50E0"/>
    <w:rsid w:val="006D22D4"/>
    <w:rsid w:val="006E2F22"/>
    <w:rsid w:val="007267C3"/>
    <w:rsid w:val="007551F5"/>
    <w:rsid w:val="00771990"/>
    <w:rsid w:val="00794D4F"/>
    <w:rsid w:val="007B249D"/>
    <w:rsid w:val="007C414B"/>
    <w:rsid w:val="007D703D"/>
    <w:rsid w:val="007E2CF0"/>
    <w:rsid w:val="007F1137"/>
    <w:rsid w:val="00811324"/>
    <w:rsid w:val="0083188B"/>
    <w:rsid w:val="0084284C"/>
    <w:rsid w:val="00845147"/>
    <w:rsid w:val="008859EB"/>
    <w:rsid w:val="008877EC"/>
    <w:rsid w:val="008E5FFC"/>
    <w:rsid w:val="008E7EF0"/>
    <w:rsid w:val="008F5ED7"/>
    <w:rsid w:val="00903C31"/>
    <w:rsid w:val="00905EB5"/>
    <w:rsid w:val="00943574"/>
    <w:rsid w:val="0094655E"/>
    <w:rsid w:val="00961DA4"/>
    <w:rsid w:val="00964ACF"/>
    <w:rsid w:val="009825F0"/>
    <w:rsid w:val="009A1454"/>
    <w:rsid w:val="009C4AE3"/>
    <w:rsid w:val="00A249BB"/>
    <w:rsid w:val="00A479D8"/>
    <w:rsid w:val="00A70CCB"/>
    <w:rsid w:val="00A72990"/>
    <w:rsid w:val="00AB1D32"/>
    <w:rsid w:val="00AB3023"/>
    <w:rsid w:val="00AC19FA"/>
    <w:rsid w:val="00AD18BD"/>
    <w:rsid w:val="00AD4174"/>
    <w:rsid w:val="00AD5EE2"/>
    <w:rsid w:val="00AF0C84"/>
    <w:rsid w:val="00B07EE9"/>
    <w:rsid w:val="00B16E05"/>
    <w:rsid w:val="00B2524E"/>
    <w:rsid w:val="00B276A6"/>
    <w:rsid w:val="00B47472"/>
    <w:rsid w:val="00B66B47"/>
    <w:rsid w:val="00B77A5E"/>
    <w:rsid w:val="00B87E03"/>
    <w:rsid w:val="00BA0CD4"/>
    <w:rsid w:val="00C04024"/>
    <w:rsid w:val="00C220FE"/>
    <w:rsid w:val="00C24CB0"/>
    <w:rsid w:val="00C31612"/>
    <w:rsid w:val="00C4324B"/>
    <w:rsid w:val="00C706D7"/>
    <w:rsid w:val="00CB156C"/>
    <w:rsid w:val="00CC3D02"/>
    <w:rsid w:val="00D01669"/>
    <w:rsid w:val="00D1050D"/>
    <w:rsid w:val="00D111BB"/>
    <w:rsid w:val="00D12A33"/>
    <w:rsid w:val="00D663FD"/>
    <w:rsid w:val="00DE427A"/>
    <w:rsid w:val="00DE5DF2"/>
    <w:rsid w:val="00E1069B"/>
    <w:rsid w:val="00E174BC"/>
    <w:rsid w:val="00E71F94"/>
    <w:rsid w:val="00E94EA4"/>
    <w:rsid w:val="00EC2324"/>
    <w:rsid w:val="00ED30A0"/>
    <w:rsid w:val="00EE3BFF"/>
    <w:rsid w:val="00F00D97"/>
    <w:rsid w:val="00F05479"/>
    <w:rsid w:val="00F76944"/>
    <w:rsid w:val="00F87D52"/>
    <w:rsid w:val="00F91F5C"/>
    <w:rsid w:val="00F932AC"/>
    <w:rsid w:val="00FD4774"/>
    <w:rsid w:val="00FF410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0B115D"/>
  <w15:docId w15:val="{ED75EDDA-7B24-4AE0-999A-8BF3F30F7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tulo2">
    <w:name w:val="heading 2"/>
    <w:basedOn w:val="Normal"/>
    <w:link w:val="Ttulo2Car"/>
    <w:uiPriority w:val="9"/>
    <w:qFormat/>
    <w:rsid w:val="00F87D52"/>
    <w:pPr>
      <w:spacing w:before="100" w:beforeAutospacing="1" w:after="100" w:afterAutospacing="1"/>
      <w:outlineLvl w:val="1"/>
    </w:pPr>
    <w:rPr>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FR1">
    <w:name w:val="FR1"/>
    <w:pPr>
      <w:widowControl w:val="0"/>
      <w:autoSpaceDE w:val="0"/>
      <w:autoSpaceDN w:val="0"/>
      <w:adjustRightInd w:val="0"/>
      <w:jc w:val="both"/>
    </w:pPr>
    <w:rPr>
      <w:rFonts w:ascii="Arial" w:hAnsi="Arial" w:cs="Arial"/>
      <w:b/>
      <w:bCs/>
      <w:sz w:val="32"/>
      <w:szCs w:val="32"/>
      <w:lang w:val="es-ES_tradnl"/>
    </w:rPr>
  </w:style>
  <w:style w:type="paragraph" w:styleId="Piedepgina">
    <w:name w:val="footer"/>
    <w:basedOn w:val="Normal"/>
    <w:link w:val="PiedepginaCar"/>
    <w:uiPriority w:val="99"/>
    <w:pPr>
      <w:widowControl w:val="0"/>
      <w:tabs>
        <w:tab w:val="center" w:pos="4252"/>
        <w:tab w:val="right" w:pos="8504"/>
      </w:tabs>
      <w:autoSpaceDE w:val="0"/>
      <w:autoSpaceDN w:val="0"/>
      <w:adjustRightInd w:val="0"/>
      <w:spacing w:before="60" w:line="300" w:lineRule="auto"/>
      <w:ind w:left="320" w:hanging="340"/>
      <w:jc w:val="both"/>
    </w:pPr>
    <w:rPr>
      <w:rFonts w:ascii="Arial" w:hAnsi="Arial" w:cs="Arial"/>
      <w:sz w:val="22"/>
      <w:szCs w:val="22"/>
      <w:lang w:val="es-ES_tradnl"/>
    </w:rPr>
  </w:style>
  <w:style w:type="paragraph" w:styleId="Encabezado">
    <w:name w:val="header"/>
    <w:basedOn w:val="Normal"/>
    <w:pPr>
      <w:widowControl w:val="0"/>
      <w:tabs>
        <w:tab w:val="center" w:pos="4252"/>
        <w:tab w:val="right" w:pos="8504"/>
      </w:tabs>
      <w:autoSpaceDE w:val="0"/>
      <w:autoSpaceDN w:val="0"/>
      <w:adjustRightInd w:val="0"/>
      <w:spacing w:before="60" w:line="300" w:lineRule="auto"/>
      <w:ind w:left="320" w:hanging="340"/>
      <w:jc w:val="both"/>
    </w:pPr>
    <w:rPr>
      <w:rFonts w:ascii="Arial" w:hAnsi="Arial" w:cs="Arial"/>
      <w:sz w:val="22"/>
      <w:szCs w:val="22"/>
      <w:lang w:val="es-ES_tradnl"/>
    </w:rPr>
  </w:style>
  <w:style w:type="paragraph" w:styleId="Sangradetextonormal">
    <w:name w:val="Body Text Indent"/>
    <w:basedOn w:val="Normal"/>
    <w:pPr>
      <w:widowControl w:val="0"/>
      <w:autoSpaceDE w:val="0"/>
      <w:autoSpaceDN w:val="0"/>
      <w:adjustRightInd w:val="0"/>
      <w:spacing w:before="60" w:line="260" w:lineRule="auto"/>
      <w:ind w:left="320" w:hanging="340"/>
      <w:jc w:val="both"/>
    </w:pPr>
    <w:rPr>
      <w:rFonts w:ascii="Arial" w:hAnsi="Arial" w:cs="Arial"/>
      <w:sz w:val="20"/>
      <w:szCs w:val="20"/>
      <w:lang w:val="es-ES_tradnl"/>
    </w:rPr>
  </w:style>
  <w:style w:type="character" w:customStyle="1" w:styleId="Ttulo2Car">
    <w:name w:val="Título 2 Car"/>
    <w:link w:val="Ttulo2"/>
    <w:uiPriority w:val="9"/>
    <w:rsid w:val="00F87D52"/>
    <w:rPr>
      <w:b/>
      <w:bCs/>
      <w:sz w:val="36"/>
      <w:szCs w:val="36"/>
    </w:rPr>
  </w:style>
  <w:style w:type="paragraph" w:styleId="NormalWeb">
    <w:name w:val="Normal (Web)"/>
    <w:basedOn w:val="Normal"/>
    <w:uiPriority w:val="99"/>
    <w:unhideWhenUsed/>
    <w:rsid w:val="00F87D52"/>
    <w:pPr>
      <w:spacing w:before="100" w:beforeAutospacing="1" w:after="100" w:afterAutospacing="1"/>
    </w:pPr>
  </w:style>
  <w:style w:type="character" w:styleId="Textoennegrita">
    <w:name w:val="Strong"/>
    <w:uiPriority w:val="22"/>
    <w:qFormat/>
    <w:rsid w:val="00F87D52"/>
    <w:rPr>
      <w:b/>
      <w:bCs/>
    </w:rPr>
  </w:style>
  <w:style w:type="character" w:customStyle="1" w:styleId="PiedepginaCar">
    <w:name w:val="Pie de página Car"/>
    <w:link w:val="Piedepgina"/>
    <w:uiPriority w:val="99"/>
    <w:rsid w:val="00B2524E"/>
    <w:rPr>
      <w:rFonts w:ascii="Arial" w:hAnsi="Arial" w:cs="Arial"/>
      <w:sz w:val="22"/>
      <w:szCs w:val="22"/>
      <w:lang w:val="es-ES_tradnl"/>
    </w:rPr>
  </w:style>
  <w:style w:type="character" w:styleId="Hipervnculo">
    <w:name w:val="Hyperlink"/>
    <w:uiPriority w:val="99"/>
    <w:unhideWhenUsed/>
    <w:rsid w:val="00B2524E"/>
    <w:rPr>
      <w:color w:val="0000FF"/>
      <w:u w:val="single"/>
    </w:rPr>
  </w:style>
  <w:style w:type="paragraph" w:styleId="Prrafodelista">
    <w:name w:val="List Paragraph"/>
    <w:basedOn w:val="Normal"/>
    <w:uiPriority w:val="34"/>
    <w:qFormat/>
    <w:rsid w:val="00B66B47"/>
    <w:pPr>
      <w:spacing w:after="160" w:line="259" w:lineRule="auto"/>
      <w:ind w:left="720"/>
      <w:contextualSpacing/>
    </w:pPr>
    <w:rPr>
      <w:rFonts w:asciiTheme="minorHAnsi" w:eastAsiaTheme="minorHAnsi" w:hAnsiTheme="minorHAnsi" w:cstheme="minorBidi"/>
      <w:sz w:val="22"/>
      <w:szCs w:val="22"/>
      <w:lang w:eastAsia="en-US"/>
    </w:rPr>
  </w:style>
  <w:style w:type="character" w:customStyle="1" w:styleId="Mencinsinresolver1">
    <w:name w:val="Mención sin resolver1"/>
    <w:basedOn w:val="Fuentedeprrafopredeter"/>
    <w:uiPriority w:val="99"/>
    <w:semiHidden/>
    <w:unhideWhenUsed/>
    <w:rsid w:val="00771990"/>
    <w:rPr>
      <w:color w:val="605E5C"/>
      <w:shd w:val="clear" w:color="auto" w:fill="E1DFDD"/>
    </w:rPr>
  </w:style>
  <w:style w:type="character" w:styleId="Mencinsinresolver">
    <w:name w:val="Unresolved Mention"/>
    <w:basedOn w:val="Fuentedeprrafopredeter"/>
    <w:uiPriority w:val="99"/>
    <w:semiHidden/>
    <w:unhideWhenUsed/>
    <w:rsid w:val="002202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383474">
      <w:bodyDiv w:val="1"/>
      <w:marLeft w:val="0"/>
      <w:marRight w:val="0"/>
      <w:marTop w:val="0"/>
      <w:marBottom w:val="0"/>
      <w:divBdr>
        <w:top w:val="none" w:sz="0" w:space="0" w:color="auto"/>
        <w:left w:val="none" w:sz="0" w:space="0" w:color="auto"/>
        <w:bottom w:val="none" w:sz="0" w:space="0" w:color="auto"/>
        <w:right w:val="none" w:sz="0" w:space="0" w:color="auto"/>
      </w:divBdr>
    </w:div>
    <w:div w:id="867794786">
      <w:bodyDiv w:val="1"/>
      <w:marLeft w:val="0"/>
      <w:marRight w:val="0"/>
      <w:marTop w:val="0"/>
      <w:marBottom w:val="0"/>
      <w:divBdr>
        <w:top w:val="none" w:sz="0" w:space="0" w:color="auto"/>
        <w:left w:val="none" w:sz="0" w:space="0" w:color="auto"/>
        <w:bottom w:val="none" w:sz="0" w:space="0" w:color="auto"/>
        <w:right w:val="none" w:sz="0" w:space="0" w:color="auto"/>
      </w:divBdr>
    </w:div>
    <w:div w:id="1043675331">
      <w:bodyDiv w:val="1"/>
      <w:marLeft w:val="0"/>
      <w:marRight w:val="0"/>
      <w:marTop w:val="0"/>
      <w:marBottom w:val="0"/>
      <w:divBdr>
        <w:top w:val="none" w:sz="0" w:space="0" w:color="auto"/>
        <w:left w:val="none" w:sz="0" w:space="0" w:color="auto"/>
        <w:bottom w:val="none" w:sz="0" w:space="0" w:color="auto"/>
        <w:right w:val="none" w:sz="0" w:space="0" w:color="auto"/>
      </w:divBdr>
    </w:div>
    <w:div w:id="2064061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afalapalma.net/wp-content/uploads/2021/07/8.2.1-presupuesto-2021-afa-lp.pdf"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falapalma@afalapalma.com" TargetMode="External"/><Relationship Id="rId12" Type="http://schemas.openxmlformats.org/officeDocument/2006/relationships/hyperlink" Target="https://afalapalma.wordpress.com/wp-content/uploads/2025/08/presupuesto-2025-logo-afa-lp.pdf"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falapalma.net/wp-content/uploads/2024/04/presupuesto-2024-afa-la-palma.pdf"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afalapalma.net/wp-content/uploads/2023/07/presupuesto-afa-la-palma-2023.pdf" TargetMode="External"/><Relationship Id="rId4" Type="http://schemas.openxmlformats.org/officeDocument/2006/relationships/webSettings" Target="webSettings.xml"/><Relationship Id="rId9" Type="http://schemas.openxmlformats.org/officeDocument/2006/relationships/hyperlink" Target="https://afalapalma.net/wp-content/uploads/2022/06/8.2.1-presupuesto-2022.pdf"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afalapalma.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TotalTime>
  <Pages>3</Pages>
  <Words>775</Words>
  <Characters>4267</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Política de Calidad</vt:lpstr>
    </vt:vector>
  </TitlesOfParts>
  <Company/>
  <LinksUpToDate>false</LinksUpToDate>
  <CharactersWithSpaces>5032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Política de Calidad</dc:title>
  <dc:creator>S &amp; N</dc:creator>
  <cp:lastModifiedBy>Asociación NEP</cp:lastModifiedBy>
  <cp:revision>7</cp:revision>
  <cp:lastPrinted>2022-12-20T19:32:00Z</cp:lastPrinted>
  <dcterms:created xsi:type="dcterms:W3CDTF">2025-05-07T18:56:00Z</dcterms:created>
  <dcterms:modified xsi:type="dcterms:W3CDTF">2025-08-28T12:52:00Z</dcterms:modified>
</cp:coreProperties>
</file>