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8E67DEC" w14:textId="77777777" w:rsidR="008D60EA" w:rsidRPr="00D4297A" w:rsidRDefault="008D60EA" w:rsidP="00D4297A">
      <w:pPr>
        <w:spacing w:line="276" w:lineRule="auto"/>
        <w:ind w:left="-142" w:right="-589"/>
        <w:jc w:val="both"/>
        <w:rPr>
          <w:rFonts w:ascii="Arial Narrow" w:hAnsi="Arial Narrow" w:cs="Arial"/>
        </w:rPr>
      </w:pPr>
    </w:p>
    <w:p w14:paraId="683BB4A8" w14:textId="77777777" w:rsidR="00D4297A" w:rsidRPr="00D4297A" w:rsidRDefault="00D4297A" w:rsidP="00D4297A">
      <w:pPr>
        <w:pStyle w:val="Ttulo2"/>
        <w:shd w:val="clear" w:color="auto" w:fill="FFFFFF"/>
        <w:spacing w:before="0" w:beforeAutospacing="0" w:after="0" w:afterAutospacing="0" w:line="276" w:lineRule="auto"/>
        <w:ind w:left="-142"/>
        <w:jc w:val="both"/>
        <w:textAlignment w:val="baseline"/>
        <w:rPr>
          <w:rStyle w:val="Textoennegrita"/>
          <w:rFonts w:ascii="Arial Narrow" w:hAnsi="Arial Narrow"/>
          <w:b/>
          <w:bCs/>
          <w:color w:val="000000"/>
          <w:sz w:val="28"/>
          <w:szCs w:val="28"/>
          <w:bdr w:val="none" w:sz="0" w:space="0" w:color="auto" w:frame="1"/>
        </w:rPr>
      </w:pPr>
      <w:r w:rsidRPr="00D4297A">
        <w:rPr>
          <w:rStyle w:val="Textoennegrita"/>
          <w:rFonts w:ascii="Arial Narrow" w:hAnsi="Arial Narrow"/>
          <w:b/>
          <w:bCs/>
          <w:color w:val="000000"/>
          <w:sz w:val="28"/>
          <w:szCs w:val="28"/>
          <w:bdr w:val="none" w:sz="0" w:space="0" w:color="auto" w:frame="1"/>
        </w:rPr>
        <w:t>4.- Empleo en el sector público</w:t>
      </w:r>
    </w:p>
    <w:p w14:paraId="558E71B0" w14:textId="77777777" w:rsidR="00D4297A" w:rsidRPr="00D4297A" w:rsidRDefault="00D4297A" w:rsidP="00D4297A">
      <w:pPr>
        <w:pStyle w:val="Ttulo2"/>
        <w:shd w:val="clear" w:color="auto" w:fill="FFFFFF"/>
        <w:spacing w:before="0" w:beforeAutospacing="0" w:after="0" w:afterAutospacing="0" w:line="276" w:lineRule="auto"/>
        <w:ind w:left="-142"/>
        <w:jc w:val="both"/>
        <w:textAlignment w:val="baseline"/>
        <w:rPr>
          <w:rFonts w:ascii="Arial Narrow" w:hAnsi="Arial Narrow"/>
          <w:color w:val="4A4A4A"/>
          <w:sz w:val="24"/>
          <w:szCs w:val="24"/>
        </w:rPr>
      </w:pPr>
    </w:p>
    <w:p w14:paraId="6EDBCAC8" w14:textId="77777777" w:rsidR="002E0920" w:rsidRDefault="002E0920" w:rsidP="00D4297A">
      <w:pPr>
        <w:pStyle w:val="NormalWeb"/>
        <w:shd w:val="clear" w:color="auto" w:fill="FFFFFF"/>
        <w:spacing w:before="0" w:beforeAutospacing="0" w:after="0" w:afterAutospacing="0" w:line="276" w:lineRule="auto"/>
        <w:ind w:left="-142"/>
        <w:jc w:val="both"/>
        <w:textAlignment w:val="baseline"/>
        <w:rPr>
          <w:rStyle w:val="Textoennegrita"/>
          <w:rFonts w:ascii="Arial Narrow" w:hAnsi="Arial Narrow"/>
          <w:color w:val="000000"/>
          <w:bdr w:val="none" w:sz="0" w:space="0" w:color="auto" w:frame="1"/>
        </w:rPr>
      </w:pPr>
    </w:p>
    <w:p w14:paraId="54AC52EA" w14:textId="0AD029AF" w:rsidR="00D4297A" w:rsidRPr="00D4297A" w:rsidRDefault="00D4297A" w:rsidP="00D4297A">
      <w:pPr>
        <w:pStyle w:val="NormalWeb"/>
        <w:shd w:val="clear" w:color="auto" w:fill="FFFFFF"/>
        <w:spacing w:before="0" w:beforeAutospacing="0" w:after="0" w:afterAutospacing="0" w:line="276" w:lineRule="auto"/>
        <w:ind w:left="-142"/>
        <w:jc w:val="both"/>
        <w:textAlignment w:val="baseline"/>
        <w:rPr>
          <w:rFonts w:ascii="Arial Narrow" w:hAnsi="Arial Narrow"/>
          <w:color w:val="000000"/>
          <w:bdr w:val="none" w:sz="0" w:space="0" w:color="auto" w:frame="1"/>
        </w:rPr>
      </w:pPr>
      <w:r w:rsidRPr="00D4297A">
        <w:rPr>
          <w:rStyle w:val="Textoennegrita"/>
          <w:rFonts w:ascii="Arial Narrow" w:hAnsi="Arial Narrow"/>
          <w:color w:val="000000"/>
          <w:bdr w:val="none" w:sz="0" w:space="0" w:color="auto" w:frame="1"/>
        </w:rPr>
        <w:t>4.1. Número empleados públicos</w:t>
      </w:r>
      <w:r w:rsidRPr="00D4297A">
        <w:rPr>
          <w:rFonts w:ascii="Arial Narrow" w:hAnsi="Arial Narrow"/>
          <w:color w:val="000000"/>
          <w:bdr w:val="none" w:sz="0" w:space="0" w:color="auto" w:frame="1"/>
        </w:rPr>
        <w:t> </w:t>
      </w:r>
    </w:p>
    <w:p w14:paraId="71F5BD03" w14:textId="77777777" w:rsidR="00D4297A" w:rsidRPr="00D4297A" w:rsidRDefault="00D4297A" w:rsidP="00D4297A">
      <w:pPr>
        <w:pStyle w:val="NormalWeb"/>
        <w:shd w:val="clear" w:color="auto" w:fill="FFFFFF"/>
        <w:spacing w:before="0" w:beforeAutospacing="0" w:after="0" w:afterAutospacing="0" w:line="276" w:lineRule="auto"/>
        <w:ind w:left="-142"/>
        <w:jc w:val="both"/>
        <w:textAlignment w:val="baseline"/>
        <w:rPr>
          <w:rFonts w:ascii="Arial Narrow" w:hAnsi="Arial Narrow"/>
          <w:color w:val="4A4A4A"/>
        </w:rPr>
      </w:pPr>
    </w:p>
    <w:p w14:paraId="5D7975B7" w14:textId="00FF3AF1" w:rsidR="00CC19D9" w:rsidRPr="00D4297A" w:rsidRDefault="00CC19D9" w:rsidP="00D4297A">
      <w:pPr>
        <w:spacing w:line="276" w:lineRule="auto"/>
        <w:ind w:left="-142" w:right="-731"/>
        <w:jc w:val="both"/>
        <w:rPr>
          <w:rFonts w:ascii="Arial Narrow" w:hAnsi="Arial Narrow" w:cs="Arial"/>
        </w:rPr>
      </w:pPr>
      <w:r w:rsidRPr="00D4297A">
        <w:rPr>
          <w:rFonts w:ascii="Arial Narrow" w:hAnsi="Arial Narrow" w:cs="Arial"/>
        </w:rPr>
        <w:t xml:space="preserve">4.1.1. Distribución por grupos de clasificación, especificando el tipo de relación funcionarial, estatutaria o laboral, distinguiendo entre los de carrera e interinos y entre los fijos, indefinidos y temporales: </w:t>
      </w:r>
    </w:p>
    <w:p w14:paraId="17A5C30D" w14:textId="77777777" w:rsidR="0041365C" w:rsidRPr="00D4297A" w:rsidRDefault="0041365C" w:rsidP="00D4297A">
      <w:pPr>
        <w:spacing w:line="276" w:lineRule="auto"/>
        <w:ind w:left="-142" w:right="-731"/>
        <w:jc w:val="both"/>
        <w:rPr>
          <w:rFonts w:ascii="Arial Narrow" w:hAnsi="Arial Narrow" w:cs="Arial"/>
        </w:rPr>
      </w:pPr>
    </w:p>
    <w:p w14:paraId="4D388DD5" w14:textId="3941EC4D" w:rsidR="0041365C" w:rsidRPr="00D4297A" w:rsidRDefault="0041365C" w:rsidP="00D4297A">
      <w:pPr>
        <w:numPr>
          <w:ilvl w:val="0"/>
          <w:numId w:val="18"/>
        </w:numPr>
        <w:spacing w:line="276" w:lineRule="auto"/>
        <w:ind w:left="142" w:right="-731" w:hanging="284"/>
        <w:jc w:val="both"/>
        <w:rPr>
          <w:rFonts w:ascii="Arial Narrow" w:hAnsi="Arial Narrow" w:cs="Arial"/>
        </w:rPr>
      </w:pPr>
      <w:r w:rsidRPr="00D4297A">
        <w:rPr>
          <w:rFonts w:ascii="Arial Narrow" w:hAnsi="Arial Narrow" w:cs="Arial"/>
        </w:rPr>
        <w:t xml:space="preserve">No aplica en el caso de </w:t>
      </w:r>
      <w:r w:rsidR="00D4297A">
        <w:rPr>
          <w:rFonts w:ascii="Arial Narrow" w:hAnsi="Arial Narrow" w:cs="Arial"/>
        </w:rPr>
        <w:t>la Asociación de Familiares de Enfermos de Alzheimer y otras Demencias de La Palma (AFA La Palma)</w:t>
      </w:r>
    </w:p>
    <w:p w14:paraId="0DA6027E" w14:textId="77777777" w:rsidR="004468C6" w:rsidRPr="00D4297A" w:rsidRDefault="004468C6" w:rsidP="00D4297A">
      <w:pPr>
        <w:spacing w:line="276" w:lineRule="auto"/>
        <w:ind w:left="-142" w:right="-589"/>
        <w:jc w:val="both"/>
        <w:rPr>
          <w:rFonts w:ascii="Arial Narrow" w:hAnsi="Arial Narrow" w:cs="Arial"/>
        </w:rPr>
      </w:pPr>
    </w:p>
    <w:p w14:paraId="715B6A07" w14:textId="377F0B08" w:rsidR="00D4297A" w:rsidRPr="0076177D" w:rsidRDefault="00D4297A" w:rsidP="00D4297A">
      <w:pPr>
        <w:pStyle w:val="NormalWeb"/>
        <w:shd w:val="clear" w:color="auto" w:fill="FFFFFF"/>
        <w:spacing w:before="0" w:beforeAutospacing="0" w:after="0" w:afterAutospacing="0" w:line="276" w:lineRule="auto"/>
        <w:ind w:left="-142"/>
        <w:jc w:val="both"/>
        <w:textAlignment w:val="baseline"/>
        <w:rPr>
          <w:rFonts w:ascii="Arial Narrow" w:hAnsi="Arial Narrow"/>
          <w:b/>
          <w:bCs/>
          <w:color w:val="FF0000"/>
        </w:rPr>
      </w:pPr>
      <w:r w:rsidRPr="0076177D">
        <w:rPr>
          <w:rFonts w:ascii="Arial Narrow" w:hAnsi="Arial Narrow"/>
          <w:b/>
          <w:bCs/>
          <w:color w:val="000000"/>
          <w:bdr w:val="none" w:sz="0" w:space="0" w:color="auto" w:frame="1"/>
        </w:rPr>
        <w:t>4.1.2. Número de empleados por departamento: </w:t>
      </w:r>
      <w:r w:rsidRPr="0076177D">
        <w:rPr>
          <w:rFonts w:ascii="Arial Narrow" w:hAnsi="Arial Narrow"/>
          <w:b/>
          <w:bCs/>
          <w:color w:val="FF0000"/>
        </w:rPr>
        <w:t xml:space="preserve"> </w:t>
      </w:r>
    </w:p>
    <w:p w14:paraId="6CDFDE49" w14:textId="77777777" w:rsidR="00D4297A" w:rsidRDefault="00D4297A" w:rsidP="00D4297A">
      <w:pPr>
        <w:pStyle w:val="NormalWeb"/>
        <w:shd w:val="clear" w:color="auto" w:fill="FFFFFF"/>
        <w:spacing w:before="0" w:beforeAutospacing="0" w:after="0" w:afterAutospacing="0" w:line="276" w:lineRule="auto"/>
        <w:ind w:left="-142"/>
        <w:jc w:val="both"/>
        <w:textAlignment w:val="baseline"/>
        <w:rPr>
          <w:rFonts w:ascii="Arial Narrow" w:hAnsi="Arial Narrow"/>
          <w:color w:val="FF0000"/>
        </w:rPr>
      </w:pPr>
    </w:p>
    <w:p w14:paraId="7CD91264" w14:textId="77777777" w:rsidR="00D4297A" w:rsidRPr="00D4297A" w:rsidRDefault="00D4297A" w:rsidP="00D4297A">
      <w:pPr>
        <w:numPr>
          <w:ilvl w:val="0"/>
          <w:numId w:val="18"/>
        </w:numPr>
        <w:spacing w:line="276" w:lineRule="auto"/>
        <w:ind w:left="142" w:right="-731" w:hanging="284"/>
        <w:jc w:val="both"/>
        <w:rPr>
          <w:rFonts w:ascii="Arial Narrow" w:hAnsi="Arial Narrow" w:cs="Arial"/>
        </w:rPr>
      </w:pPr>
      <w:r w:rsidRPr="00D4297A">
        <w:rPr>
          <w:rFonts w:ascii="Arial Narrow" w:hAnsi="Arial Narrow" w:cs="Arial"/>
        </w:rPr>
        <w:t xml:space="preserve">No aplica en el caso de </w:t>
      </w:r>
      <w:r>
        <w:rPr>
          <w:rFonts w:ascii="Arial Narrow" w:hAnsi="Arial Narrow" w:cs="Arial"/>
        </w:rPr>
        <w:t>la Asociación de Familiares de Enfermos de Alzheimer y otras Demencias de La Palma (AFA La Palma)</w:t>
      </w:r>
    </w:p>
    <w:p w14:paraId="47C5D3B9" w14:textId="77777777" w:rsidR="00D4297A" w:rsidRPr="00D4297A" w:rsidRDefault="00D4297A" w:rsidP="00D4297A">
      <w:pPr>
        <w:pStyle w:val="NormalWeb"/>
        <w:shd w:val="clear" w:color="auto" w:fill="FFFFFF"/>
        <w:spacing w:before="0" w:beforeAutospacing="0" w:after="0" w:afterAutospacing="0" w:line="276" w:lineRule="auto"/>
        <w:ind w:left="-142"/>
        <w:jc w:val="both"/>
        <w:textAlignment w:val="baseline"/>
        <w:rPr>
          <w:rFonts w:ascii="Arial Narrow" w:hAnsi="Arial Narrow"/>
          <w:color w:val="4A4A4A"/>
        </w:rPr>
      </w:pPr>
    </w:p>
    <w:p w14:paraId="5AFF8813" w14:textId="1FD70A19" w:rsidR="00D4297A" w:rsidRDefault="00D4297A" w:rsidP="00D4297A">
      <w:pPr>
        <w:pStyle w:val="NormalWeb"/>
        <w:shd w:val="clear" w:color="auto" w:fill="FFFFFF"/>
        <w:spacing w:before="0" w:beforeAutospacing="0" w:after="0" w:afterAutospacing="0" w:line="276" w:lineRule="auto"/>
        <w:ind w:left="-142" w:right="-731"/>
        <w:jc w:val="both"/>
        <w:textAlignment w:val="baseline"/>
        <w:rPr>
          <w:rFonts w:ascii="Arial Narrow" w:hAnsi="Arial Narrow"/>
          <w:color w:val="FF0000"/>
          <w:bdr w:val="none" w:sz="0" w:space="0" w:color="auto" w:frame="1"/>
        </w:rPr>
      </w:pPr>
      <w:r w:rsidRPr="00D4297A">
        <w:rPr>
          <w:rFonts w:ascii="Arial Narrow" w:hAnsi="Arial Narrow"/>
          <w:color w:val="000000"/>
          <w:bdr w:val="none" w:sz="0" w:space="0" w:color="auto" w:frame="1"/>
        </w:rPr>
        <w:t xml:space="preserve">4.1.3. Número de liberados sindicales, número de horas sindicales utilizadas por sindicato y, en su caso, sindicato al que pertenecen los liberados y coste de las liberaciones: </w:t>
      </w:r>
    </w:p>
    <w:p w14:paraId="387533BE" w14:textId="77777777" w:rsidR="00D4297A" w:rsidRPr="00D4297A" w:rsidRDefault="00D4297A" w:rsidP="00D4297A">
      <w:pPr>
        <w:pStyle w:val="NormalWeb"/>
        <w:shd w:val="clear" w:color="auto" w:fill="FFFFFF"/>
        <w:spacing w:before="0" w:beforeAutospacing="0" w:after="0" w:afterAutospacing="0" w:line="276" w:lineRule="auto"/>
        <w:ind w:left="-142" w:right="-731"/>
        <w:jc w:val="both"/>
        <w:textAlignment w:val="baseline"/>
        <w:rPr>
          <w:rFonts w:ascii="Arial Narrow" w:hAnsi="Arial Narrow"/>
          <w:color w:val="4A4A4A"/>
        </w:rPr>
      </w:pPr>
    </w:p>
    <w:p w14:paraId="22DBDF3B" w14:textId="6FAF561D" w:rsidR="00881859" w:rsidRPr="002E0920" w:rsidRDefault="00D4297A" w:rsidP="0065644F">
      <w:pPr>
        <w:numPr>
          <w:ilvl w:val="0"/>
          <w:numId w:val="18"/>
        </w:numPr>
        <w:spacing w:line="276" w:lineRule="auto"/>
        <w:ind w:left="142" w:right="-731" w:hanging="284"/>
        <w:jc w:val="both"/>
        <w:rPr>
          <w:rFonts w:ascii="Arial Narrow" w:hAnsi="Arial Narrow" w:cs="Arial"/>
        </w:rPr>
      </w:pPr>
      <w:r w:rsidRPr="002E0920">
        <w:rPr>
          <w:rFonts w:ascii="Arial Narrow" w:hAnsi="Arial Narrow" w:cs="Arial"/>
        </w:rPr>
        <w:t>No aplica en el caso de la Asociación de Familiares de Enfermos de Alzheimer y otras Demencias de La Palma (AFA La Palma)</w:t>
      </w:r>
    </w:p>
    <w:p w14:paraId="1C4792BC" w14:textId="77777777" w:rsidR="00881859" w:rsidRPr="00D4297A" w:rsidRDefault="00881859" w:rsidP="00881859">
      <w:pPr>
        <w:spacing w:line="276" w:lineRule="auto"/>
        <w:ind w:left="142" w:right="-731"/>
        <w:jc w:val="both"/>
        <w:rPr>
          <w:rFonts w:ascii="Arial Narrow" w:hAnsi="Arial Narrow" w:cs="Arial"/>
        </w:rPr>
      </w:pPr>
    </w:p>
    <w:p w14:paraId="50E81FD2" w14:textId="77777777" w:rsidR="002E0920" w:rsidRDefault="002E0920" w:rsidP="00881859">
      <w:pPr>
        <w:pStyle w:val="NormalWeb"/>
        <w:shd w:val="clear" w:color="auto" w:fill="FFFFFF"/>
        <w:spacing w:before="0" w:beforeAutospacing="0" w:after="0" w:afterAutospacing="0" w:line="276" w:lineRule="auto"/>
        <w:ind w:left="-142"/>
        <w:jc w:val="both"/>
        <w:textAlignment w:val="baseline"/>
        <w:rPr>
          <w:rStyle w:val="Textoennegrita"/>
          <w:rFonts w:ascii="Arial Narrow" w:hAnsi="Arial Narrow"/>
          <w:color w:val="000000"/>
          <w:bdr w:val="none" w:sz="0" w:space="0" w:color="auto" w:frame="1"/>
        </w:rPr>
      </w:pPr>
    </w:p>
    <w:p w14:paraId="2621BEF7" w14:textId="3487983D" w:rsidR="00D4297A" w:rsidRPr="0076177D" w:rsidRDefault="00D4297A" w:rsidP="00881859">
      <w:pPr>
        <w:pStyle w:val="NormalWeb"/>
        <w:shd w:val="clear" w:color="auto" w:fill="FFFFFF"/>
        <w:spacing w:before="0" w:beforeAutospacing="0" w:after="0" w:afterAutospacing="0" w:line="276" w:lineRule="auto"/>
        <w:ind w:left="-142"/>
        <w:jc w:val="both"/>
        <w:textAlignment w:val="baseline"/>
        <w:rPr>
          <w:rStyle w:val="Textoennegrita"/>
          <w:rFonts w:ascii="Arial Narrow" w:hAnsi="Arial Narrow"/>
          <w:b w:val="0"/>
          <w:bCs w:val="0"/>
          <w:color w:val="000000"/>
          <w:bdr w:val="none" w:sz="0" w:space="0" w:color="auto" w:frame="1"/>
        </w:rPr>
      </w:pPr>
      <w:r w:rsidRPr="0076177D">
        <w:rPr>
          <w:rStyle w:val="Textoennegrita"/>
          <w:rFonts w:ascii="Arial Narrow" w:hAnsi="Arial Narrow"/>
          <w:b w:val="0"/>
          <w:bCs w:val="0"/>
          <w:color w:val="000000"/>
          <w:bdr w:val="none" w:sz="0" w:space="0" w:color="auto" w:frame="1"/>
        </w:rPr>
        <w:t>4.3.</w:t>
      </w:r>
      <w:r w:rsidRPr="0076177D">
        <w:rPr>
          <w:rFonts w:ascii="Arial Narrow" w:hAnsi="Arial Narrow"/>
          <w:b/>
          <w:bCs/>
          <w:color w:val="000000"/>
          <w:bdr w:val="none" w:sz="0" w:space="0" w:color="auto" w:frame="1"/>
        </w:rPr>
        <w:t> </w:t>
      </w:r>
      <w:r w:rsidRPr="0076177D">
        <w:rPr>
          <w:rStyle w:val="Textoennegrita"/>
          <w:rFonts w:ascii="Arial Narrow" w:hAnsi="Arial Narrow"/>
          <w:b w:val="0"/>
          <w:bCs w:val="0"/>
          <w:color w:val="000000"/>
          <w:bdr w:val="none" w:sz="0" w:space="0" w:color="auto" w:frame="1"/>
        </w:rPr>
        <w:t>Autorizaciones de compatibilidad de los empleados públicos</w:t>
      </w:r>
    </w:p>
    <w:p w14:paraId="03D11A54" w14:textId="77777777" w:rsidR="00881859" w:rsidRPr="00D4297A" w:rsidRDefault="00881859" w:rsidP="00881859">
      <w:pPr>
        <w:pStyle w:val="NormalWeb"/>
        <w:shd w:val="clear" w:color="auto" w:fill="FFFFFF"/>
        <w:spacing w:before="0" w:beforeAutospacing="0" w:after="0" w:afterAutospacing="0" w:line="276" w:lineRule="auto"/>
        <w:ind w:left="-142"/>
        <w:jc w:val="both"/>
        <w:textAlignment w:val="baseline"/>
        <w:rPr>
          <w:rFonts w:ascii="Arial Narrow" w:hAnsi="Arial Narrow"/>
          <w:color w:val="4A4A4A"/>
        </w:rPr>
      </w:pPr>
    </w:p>
    <w:p w14:paraId="77A7D9C0" w14:textId="17AB32E8" w:rsidR="00D4297A" w:rsidRPr="00D4297A" w:rsidRDefault="00D4297A" w:rsidP="002E0920">
      <w:pPr>
        <w:pStyle w:val="NormalWeb"/>
        <w:numPr>
          <w:ilvl w:val="0"/>
          <w:numId w:val="19"/>
        </w:numPr>
        <w:shd w:val="clear" w:color="auto" w:fill="FFFFFF"/>
        <w:spacing w:before="0" w:beforeAutospacing="0" w:after="0" w:afterAutospacing="0" w:line="276" w:lineRule="auto"/>
        <w:ind w:left="142" w:right="-731" w:hanging="284"/>
        <w:jc w:val="both"/>
        <w:textAlignment w:val="baseline"/>
        <w:rPr>
          <w:rFonts w:ascii="Arial Narrow" w:hAnsi="Arial Narrow"/>
          <w:color w:val="4A4A4A"/>
        </w:rPr>
      </w:pPr>
      <w:r w:rsidRPr="00D4297A">
        <w:rPr>
          <w:rFonts w:ascii="Arial Narrow" w:hAnsi="Arial Narrow"/>
          <w:color w:val="000000"/>
          <w:bdr w:val="none" w:sz="0" w:space="0" w:color="auto" w:frame="1"/>
        </w:rPr>
        <w:t>4.3.1 Identificación personal, puesto de trabajo que desempeña y actividad o actividades para las que se autoriza la compatibilidad, y en su caso, Boletín Oficial de Canarias en el que se publicaron: </w:t>
      </w:r>
      <w:r w:rsidRPr="00881859">
        <w:rPr>
          <w:rFonts w:ascii="Arial Narrow" w:hAnsi="Arial Narrow"/>
          <w:color w:val="FF0000"/>
        </w:rPr>
        <w:t xml:space="preserve"> </w:t>
      </w:r>
    </w:p>
    <w:p w14:paraId="7D599AA6" w14:textId="77777777" w:rsidR="00D4297A" w:rsidRDefault="00D4297A" w:rsidP="00881859">
      <w:pPr>
        <w:pStyle w:val="Prrafodelista"/>
        <w:shd w:val="clear" w:color="auto" w:fill="FFFFFF"/>
        <w:spacing w:line="276" w:lineRule="auto"/>
        <w:ind w:left="-142"/>
        <w:jc w:val="both"/>
        <w:textAlignment w:val="baseline"/>
        <w:rPr>
          <w:rFonts w:ascii="Arial Narrow" w:hAnsi="Arial Narrow"/>
        </w:rPr>
      </w:pPr>
    </w:p>
    <w:p w14:paraId="7F8E6556" w14:textId="77777777" w:rsidR="00881859" w:rsidRDefault="00881859" w:rsidP="00881859">
      <w:pPr>
        <w:numPr>
          <w:ilvl w:val="0"/>
          <w:numId w:val="18"/>
        </w:numPr>
        <w:spacing w:line="276" w:lineRule="auto"/>
        <w:ind w:left="142" w:right="-731" w:hanging="284"/>
        <w:jc w:val="both"/>
        <w:rPr>
          <w:rFonts w:ascii="Arial Narrow" w:hAnsi="Arial Narrow" w:cs="Arial"/>
        </w:rPr>
      </w:pPr>
      <w:r w:rsidRPr="00D4297A">
        <w:rPr>
          <w:rFonts w:ascii="Arial Narrow" w:hAnsi="Arial Narrow" w:cs="Arial"/>
        </w:rPr>
        <w:t xml:space="preserve">No aplica en el caso de </w:t>
      </w:r>
      <w:r>
        <w:rPr>
          <w:rFonts w:ascii="Arial Narrow" w:hAnsi="Arial Narrow" w:cs="Arial"/>
        </w:rPr>
        <w:t>la Asociación de Familiares de Enfermos de Alzheimer y otras Demencias de La Palma (AFA La Palma)</w:t>
      </w:r>
    </w:p>
    <w:p w14:paraId="783AB714" w14:textId="77777777" w:rsidR="00881859" w:rsidRPr="00D4297A" w:rsidRDefault="00881859" w:rsidP="00881859">
      <w:pPr>
        <w:pStyle w:val="Prrafodelista"/>
        <w:shd w:val="clear" w:color="auto" w:fill="FFFFFF"/>
        <w:spacing w:line="276" w:lineRule="auto"/>
        <w:ind w:left="-142"/>
        <w:jc w:val="both"/>
        <w:textAlignment w:val="baseline"/>
        <w:rPr>
          <w:rFonts w:ascii="Arial Narrow" w:hAnsi="Arial Narrow"/>
        </w:rPr>
      </w:pPr>
    </w:p>
    <w:p w14:paraId="49021E91" w14:textId="77777777" w:rsidR="00D4297A" w:rsidRPr="00D4297A" w:rsidRDefault="00D4297A" w:rsidP="00D4297A">
      <w:pPr>
        <w:spacing w:line="276" w:lineRule="auto"/>
        <w:ind w:left="-142" w:right="-589"/>
        <w:jc w:val="both"/>
        <w:rPr>
          <w:rFonts w:ascii="Arial Narrow" w:hAnsi="Arial Narrow" w:cs="Arial"/>
        </w:rPr>
      </w:pPr>
    </w:p>
    <w:sectPr w:rsidR="00D4297A" w:rsidRPr="00D4297A">
      <w:headerReference w:type="default" r:id="rId7"/>
      <w:footerReference w:type="default" r:id="rId8"/>
      <w:type w:val="continuous"/>
      <w:pgSz w:w="11900" w:h="16820"/>
      <w:pgMar w:top="1220" w:right="1977" w:bottom="360" w:left="1440" w:header="720" w:footer="720" w:gutter="0"/>
      <w:cols w:space="60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B2E6601" w14:textId="77777777" w:rsidR="000407A7" w:rsidRDefault="000407A7">
      <w:r>
        <w:separator/>
      </w:r>
    </w:p>
  </w:endnote>
  <w:endnote w:type="continuationSeparator" w:id="0">
    <w:p w14:paraId="79375B5F" w14:textId="77777777" w:rsidR="000407A7" w:rsidRDefault="000407A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AD580F3" w14:textId="77777777" w:rsidR="00B2524E" w:rsidRPr="00943574" w:rsidRDefault="00B2524E" w:rsidP="00B2524E">
    <w:pPr>
      <w:pStyle w:val="Piedepgina"/>
      <w:jc w:val="center"/>
      <w:rPr>
        <w:b/>
        <w:sz w:val="16"/>
        <w:szCs w:val="16"/>
      </w:rPr>
    </w:pPr>
    <w:r w:rsidRPr="00943574">
      <w:rPr>
        <w:b/>
        <w:sz w:val="16"/>
        <w:szCs w:val="16"/>
      </w:rPr>
      <w:t xml:space="preserve">AFA La Palma </w:t>
    </w:r>
  </w:p>
  <w:p w14:paraId="5BC0C4DD" w14:textId="77777777" w:rsidR="00B2524E" w:rsidRPr="00943574" w:rsidRDefault="00B2524E" w:rsidP="00B2524E">
    <w:pPr>
      <w:pStyle w:val="Piedepgina"/>
      <w:jc w:val="center"/>
      <w:rPr>
        <w:sz w:val="16"/>
        <w:szCs w:val="16"/>
      </w:rPr>
    </w:pPr>
    <w:r w:rsidRPr="00943574">
      <w:rPr>
        <w:sz w:val="16"/>
        <w:szCs w:val="16"/>
        <w:shd w:val="clear" w:color="auto" w:fill="FFFFFF"/>
      </w:rPr>
      <w:t xml:space="preserve">CIF: G – 38559134 | Núm. Utilidad Pública: 12570 | Registro Asociaciones Gobierno de Canarias: 4461 | </w:t>
    </w:r>
    <w:hyperlink r:id="rId1" w:history="1">
      <w:r w:rsidRPr="00943574">
        <w:rPr>
          <w:rStyle w:val="Hipervnculo"/>
          <w:sz w:val="16"/>
          <w:szCs w:val="16"/>
          <w:shd w:val="clear" w:color="auto" w:fill="FFFFFF"/>
        </w:rPr>
        <w:t>afalapalma.net</w:t>
      </w:r>
    </w:hyperlink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348B0FC" w14:textId="77777777" w:rsidR="000407A7" w:rsidRDefault="000407A7">
      <w:r>
        <w:separator/>
      </w:r>
    </w:p>
  </w:footnote>
  <w:footnote w:type="continuationSeparator" w:id="0">
    <w:p w14:paraId="61529828" w14:textId="77777777" w:rsidR="000407A7" w:rsidRDefault="000407A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9498" w:type="dxa"/>
      <w:tblInd w:w="-214" w:type="dxa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  <w:tblLayout w:type="fixed"/>
      <w:tblCellMar>
        <w:left w:w="70" w:type="dxa"/>
        <w:right w:w="70" w:type="dxa"/>
      </w:tblCellMar>
      <w:tblLook w:val="00A0" w:firstRow="1" w:lastRow="0" w:firstColumn="1" w:lastColumn="0" w:noHBand="0" w:noVBand="0"/>
    </w:tblPr>
    <w:tblGrid>
      <w:gridCol w:w="2624"/>
      <w:gridCol w:w="4320"/>
      <w:gridCol w:w="2554"/>
    </w:tblGrid>
    <w:tr w:rsidR="003E2AD9" w14:paraId="7A742A70" w14:textId="77777777" w:rsidTr="00F87D52">
      <w:trPr>
        <w:cantSplit/>
        <w:trHeight w:val="1064"/>
      </w:trPr>
      <w:tc>
        <w:tcPr>
          <w:tcW w:w="2624" w:type="dxa"/>
          <w:vAlign w:val="center"/>
        </w:tcPr>
        <w:p w14:paraId="39DB801A" w14:textId="26AE5B9B" w:rsidR="003E2AD9" w:rsidRPr="00B16E05" w:rsidRDefault="0070463A">
          <w:pPr>
            <w:jc w:val="center"/>
            <w:rPr>
              <w:rFonts w:ascii="Trebuchet MS" w:hAnsi="Trebuchet MS"/>
              <w:b/>
              <w:bCs/>
            </w:rPr>
          </w:pPr>
          <w:r>
            <w:rPr>
              <w:rFonts w:ascii="Trebuchet MS" w:hAnsi="Trebuchet MS"/>
              <w:b/>
              <w:bCs/>
              <w:noProof/>
              <w:sz w:val="28"/>
              <w:szCs w:val="28"/>
              <w:lang w:val="es-ES_tradnl"/>
            </w:rPr>
            <w:drawing>
              <wp:inline distT="0" distB="0" distL="0" distR="0" wp14:anchorId="67DDA236" wp14:editId="7427672F">
                <wp:extent cx="1381125" cy="742950"/>
                <wp:effectExtent l="0" t="0" r="0" b="0"/>
                <wp:docPr id="1" name="Imagen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381125" cy="7429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4320" w:type="dxa"/>
          <w:vAlign w:val="center"/>
        </w:tcPr>
        <w:p w14:paraId="34CE292E" w14:textId="77777777" w:rsidR="003E2AD9" w:rsidRPr="00B2524E" w:rsidRDefault="005112F0">
          <w:pPr>
            <w:pStyle w:val="Encabezado"/>
            <w:ind w:left="0" w:firstLine="0"/>
            <w:jc w:val="center"/>
            <w:rPr>
              <w:b/>
              <w:sz w:val="28"/>
              <w:szCs w:val="28"/>
            </w:rPr>
          </w:pPr>
          <w:r>
            <w:rPr>
              <w:b/>
              <w:sz w:val="28"/>
              <w:szCs w:val="28"/>
            </w:rPr>
            <w:t>Empleo en el sector público</w:t>
          </w:r>
          <w:r w:rsidR="003E2AD9" w:rsidRPr="00B2524E">
            <w:rPr>
              <w:b/>
              <w:sz w:val="28"/>
              <w:szCs w:val="28"/>
            </w:rPr>
            <w:t xml:space="preserve"> </w:t>
          </w:r>
        </w:p>
      </w:tc>
      <w:tc>
        <w:tcPr>
          <w:tcW w:w="2554" w:type="dxa"/>
          <w:vAlign w:val="center"/>
        </w:tcPr>
        <w:p w14:paraId="640EAB57" w14:textId="77777777" w:rsidR="00B2524E" w:rsidRDefault="00B2524E" w:rsidP="00905EB5">
          <w:pPr>
            <w:pStyle w:val="Encabezado"/>
            <w:widowControl/>
            <w:autoSpaceDE/>
            <w:autoSpaceDN/>
            <w:adjustRightInd/>
            <w:spacing w:before="0" w:line="240" w:lineRule="auto"/>
            <w:ind w:left="0" w:firstLine="0"/>
            <w:jc w:val="center"/>
            <w:rPr>
              <w:b/>
              <w:bCs/>
              <w:sz w:val="20"/>
              <w:szCs w:val="24"/>
              <w:lang w:val="es-ES"/>
            </w:rPr>
          </w:pPr>
        </w:p>
        <w:p w14:paraId="21D01C72" w14:textId="4EE5029B" w:rsidR="003E2AD9" w:rsidRPr="00B2524E" w:rsidRDefault="003E2AD9" w:rsidP="00905EB5">
          <w:pPr>
            <w:pStyle w:val="Encabezado"/>
            <w:widowControl/>
            <w:autoSpaceDE/>
            <w:autoSpaceDN/>
            <w:adjustRightInd/>
            <w:spacing w:before="0" w:line="240" w:lineRule="auto"/>
            <w:ind w:left="0" w:firstLine="0"/>
            <w:jc w:val="center"/>
            <w:rPr>
              <w:b/>
              <w:bCs/>
              <w:sz w:val="20"/>
              <w:szCs w:val="24"/>
              <w:lang w:val="es-ES"/>
            </w:rPr>
          </w:pPr>
          <w:r w:rsidRPr="00B2524E">
            <w:rPr>
              <w:b/>
              <w:bCs/>
              <w:sz w:val="20"/>
              <w:szCs w:val="24"/>
              <w:lang w:val="es-ES"/>
            </w:rPr>
            <w:t xml:space="preserve">Fecha: </w:t>
          </w:r>
          <w:r w:rsidR="008639CF">
            <w:rPr>
              <w:b/>
              <w:bCs/>
              <w:sz w:val="20"/>
              <w:szCs w:val="24"/>
              <w:lang w:val="es-ES"/>
            </w:rPr>
            <w:t>20</w:t>
          </w:r>
          <w:r w:rsidR="00D4297A">
            <w:rPr>
              <w:b/>
              <w:bCs/>
              <w:sz w:val="20"/>
              <w:szCs w:val="24"/>
              <w:lang w:val="es-ES"/>
            </w:rPr>
            <w:t>2</w:t>
          </w:r>
          <w:r w:rsidR="00445173">
            <w:rPr>
              <w:b/>
              <w:bCs/>
              <w:sz w:val="20"/>
              <w:szCs w:val="24"/>
              <w:lang w:val="es-ES"/>
            </w:rPr>
            <w:t>5</w:t>
          </w:r>
        </w:p>
        <w:p w14:paraId="47E01436" w14:textId="77777777" w:rsidR="003E2AD9" w:rsidRPr="00B2524E" w:rsidRDefault="003E2AD9">
          <w:pPr>
            <w:pStyle w:val="Encabezado"/>
            <w:widowControl/>
            <w:autoSpaceDE/>
            <w:autoSpaceDN/>
            <w:adjustRightInd/>
            <w:spacing w:before="0" w:line="240" w:lineRule="auto"/>
            <w:ind w:left="0" w:firstLine="0"/>
            <w:jc w:val="left"/>
            <w:rPr>
              <w:sz w:val="20"/>
            </w:rPr>
          </w:pPr>
        </w:p>
      </w:tc>
    </w:tr>
  </w:tbl>
  <w:p w14:paraId="558D0E30" w14:textId="77777777" w:rsidR="003E2AD9" w:rsidRDefault="003E2AD9">
    <w:pPr>
      <w:pStyle w:val="Encabezado"/>
      <w:ind w:right="-2946" w:hanging="2694"/>
      <w:jc w:val="right"/>
      <w:rPr>
        <w:b/>
        <w:bCs/>
      </w:rPr>
    </w:pPr>
    <w:r>
      <w:rPr>
        <w:b/>
        <w:bCs/>
      </w:rPr>
      <w:t>2003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CB5384"/>
    <w:multiLevelType w:val="hybridMultilevel"/>
    <w:tmpl w:val="1A5C8822"/>
    <w:lvl w:ilvl="0" w:tplc="0C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7836A41"/>
    <w:multiLevelType w:val="hybridMultilevel"/>
    <w:tmpl w:val="4E72D44A"/>
    <w:lvl w:ilvl="0" w:tplc="0C0A0017">
      <w:start w:val="1"/>
      <w:numFmt w:val="lowerLetter"/>
      <w:lvlText w:val="%1)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C555B64"/>
    <w:multiLevelType w:val="multilevel"/>
    <w:tmpl w:val="9A3A1B90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1F811FB"/>
    <w:multiLevelType w:val="hybridMultilevel"/>
    <w:tmpl w:val="99A015DE"/>
    <w:lvl w:ilvl="0" w:tplc="0C0A0001">
      <w:start w:val="1"/>
      <w:numFmt w:val="bullet"/>
      <w:lvlText w:val=""/>
      <w:lvlJc w:val="left"/>
      <w:pPr>
        <w:tabs>
          <w:tab w:val="num" w:pos="1640"/>
        </w:tabs>
        <w:ind w:left="164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44A0E10"/>
    <w:multiLevelType w:val="hybridMultilevel"/>
    <w:tmpl w:val="99A015DE"/>
    <w:lvl w:ilvl="0" w:tplc="0C0A0001">
      <w:start w:val="1"/>
      <w:numFmt w:val="bullet"/>
      <w:lvlText w:val=""/>
      <w:lvlJc w:val="left"/>
      <w:pPr>
        <w:tabs>
          <w:tab w:val="num" w:pos="1640"/>
        </w:tabs>
        <w:ind w:left="164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6A55A0D"/>
    <w:multiLevelType w:val="multilevel"/>
    <w:tmpl w:val="B5F8823E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2C9D40D0"/>
    <w:multiLevelType w:val="hybridMultilevel"/>
    <w:tmpl w:val="519E7504"/>
    <w:lvl w:ilvl="0" w:tplc="0C0A0017">
      <w:start w:val="1"/>
      <w:numFmt w:val="lowerLetter"/>
      <w:lvlText w:val="%1)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3406613"/>
    <w:multiLevelType w:val="multilevel"/>
    <w:tmpl w:val="5D66A762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3BAB4747"/>
    <w:multiLevelType w:val="hybridMultilevel"/>
    <w:tmpl w:val="7C24D6E4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29C2252"/>
    <w:multiLevelType w:val="hybridMultilevel"/>
    <w:tmpl w:val="4E72D44A"/>
    <w:lvl w:ilvl="0" w:tplc="0C0A0017">
      <w:start w:val="1"/>
      <w:numFmt w:val="lowerLetter"/>
      <w:lvlText w:val="%1)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6011C73"/>
    <w:multiLevelType w:val="hybridMultilevel"/>
    <w:tmpl w:val="99A015DE"/>
    <w:lvl w:ilvl="0" w:tplc="0C0A0007">
      <w:start w:val="1"/>
      <w:numFmt w:val="bullet"/>
      <w:lvlText w:val=""/>
      <w:lvlJc w:val="left"/>
      <w:pPr>
        <w:tabs>
          <w:tab w:val="num" w:pos="1640"/>
        </w:tabs>
        <w:ind w:left="1640" w:hanging="360"/>
      </w:pPr>
      <w:rPr>
        <w:rFonts w:ascii="Wingdings" w:hAnsi="Wingdings" w:hint="default"/>
        <w:sz w:val="16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6EE424B"/>
    <w:multiLevelType w:val="hybridMultilevel"/>
    <w:tmpl w:val="EFFE76F6"/>
    <w:lvl w:ilvl="0" w:tplc="0C0A0017">
      <w:start w:val="1"/>
      <w:numFmt w:val="lowerLetter"/>
      <w:lvlText w:val="%1)"/>
      <w:lvlJc w:val="left"/>
      <w:pPr>
        <w:ind w:left="436" w:hanging="360"/>
      </w:pPr>
    </w:lvl>
    <w:lvl w:ilvl="1" w:tplc="0C0A0019" w:tentative="1">
      <w:start w:val="1"/>
      <w:numFmt w:val="lowerLetter"/>
      <w:lvlText w:val="%2."/>
      <w:lvlJc w:val="left"/>
      <w:pPr>
        <w:ind w:left="1156" w:hanging="360"/>
      </w:pPr>
    </w:lvl>
    <w:lvl w:ilvl="2" w:tplc="0C0A001B" w:tentative="1">
      <w:start w:val="1"/>
      <w:numFmt w:val="lowerRoman"/>
      <w:lvlText w:val="%3."/>
      <w:lvlJc w:val="right"/>
      <w:pPr>
        <w:ind w:left="1876" w:hanging="180"/>
      </w:pPr>
    </w:lvl>
    <w:lvl w:ilvl="3" w:tplc="0C0A000F" w:tentative="1">
      <w:start w:val="1"/>
      <w:numFmt w:val="decimal"/>
      <w:lvlText w:val="%4."/>
      <w:lvlJc w:val="left"/>
      <w:pPr>
        <w:ind w:left="2596" w:hanging="360"/>
      </w:pPr>
    </w:lvl>
    <w:lvl w:ilvl="4" w:tplc="0C0A0019" w:tentative="1">
      <w:start w:val="1"/>
      <w:numFmt w:val="lowerLetter"/>
      <w:lvlText w:val="%5."/>
      <w:lvlJc w:val="left"/>
      <w:pPr>
        <w:ind w:left="3316" w:hanging="360"/>
      </w:pPr>
    </w:lvl>
    <w:lvl w:ilvl="5" w:tplc="0C0A001B" w:tentative="1">
      <w:start w:val="1"/>
      <w:numFmt w:val="lowerRoman"/>
      <w:lvlText w:val="%6."/>
      <w:lvlJc w:val="right"/>
      <w:pPr>
        <w:ind w:left="4036" w:hanging="180"/>
      </w:pPr>
    </w:lvl>
    <w:lvl w:ilvl="6" w:tplc="0C0A000F" w:tentative="1">
      <w:start w:val="1"/>
      <w:numFmt w:val="decimal"/>
      <w:lvlText w:val="%7."/>
      <w:lvlJc w:val="left"/>
      <w:pPr>
        <w:ind w:left="4756" w:hanging="360"/>
      </w:pPr>
    </w:lvl>
    <w:lvl w:ilvl="7" w:tplc="0C0A0019" w:tentative="1">
      <w:start w:val="1"/>
      <w:numFmt w:val="lowerLetter"/>
      <w:lvlText w:val="%8."/>
      <w:lvlJc w:val="left"/>
      <w:pPr>
        <w:ind w:left="5476" w:hanging="360"/>
      </w:pPr>
    </w:lvl>
    <w:lvl w:ilvl="8" w:tplc="0C0A001B" w:tentative="1">
      <w:start w:val="1"/>
      <w:numFmt w:val="lowerRoman"/>
      <w:lvlText w:val="%9."/>
      <w:lvlJc w:val="right"/>
      <w:pPr>
        <w:ind w:left="6196" w:hanging="180"/>
      </w:pPr>
    </w:lvl>
  </w:abstractNum>
  <w:abstractNum w:abstractNumId="12" w15:restartNumberingAfterBreak="0">
    <w:nsid w:val="5FD35B2E"/>
    <w:multiLevelType w:val="hybridMultilevel"/>
    <w:tmpl w:val="66D09F82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61D60BDA"/>
    <w:multiLevelType w:val="hybridMultilevel"/>
    <w:tmpl w:val="CF9C31B6"/>
    <w:lvl w:ilvl="0" w:tplc="0C0A0005">
      <w:start w:val="1"/>
      <w:numFmt w:val="bullet"/>
      <w:lvlText w:val=""/>
      <w:lvlJc w:val="left"/>
      <w:pPr>
        <w:ind w:left="862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14" w15:restartNumberingAfterBreak="0">
    <w:nsid w:val="67C676B9"/>
    <w:multiLevelType w:val="multilevel"/>
    <w:tmpl w:val="B05C5668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6A6C0680"/>
    <w:multiLevelType w:val="multilevel"/>
    <w:tmpl w:val="2684E78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714F213F"/>
    <w:multiLevelType w:val="multilevel"/>
    <w:tmpl w:val="50740398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739B531A"/>
    <w:multiLevelType w:val="multilevel"/>
    <w:tmpl w:val="91945E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77C46DF7"/>
    <w:multiLevelType w:val="hybridMultilevel"/>
    <w:tmpl w:val="F222B902"/>
    <w:lvl w:ilvl="0" w:tplc="0C0A0017">
      <w:start w:val="1"/>
      <w:numFmt w:val="lowerLetter"/>
      <w:lvlText w:val="%1)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026448344">
    <w:abstractNumId w:val="3"/>
  </w:num>
  <w:num w:numId="2" w16cid:durableId="619917879">
    <w:abstractNumId w:val="10"/>
  </w:num>
  <w:num w:numId="3" w16cid:durableId="791485099">
    <w:abstractNumId w:val="4"/>
  </w:num>
  <w:num w:numId="4" w16cid:durableId="49352035">
    <w:abstractNumId w:val="2"/>
  </w:num>
  <w:num w:numId="5" w16cid:durableId="1656643184">
    <w:abstractNumId w:val="15"/>
  </w:num>
  <w:num w:numId="6" w16cid:durableId="799956384">
    <w:abstractNumId w:val="7"/>
  </w:num>
  <w:num w:numId="7" w16cid:durableId="398330773">
    <w:abstractNumId w:val="14"/>
  </w:num>
  <w:num w:numId="8" w16cid:durableId="1183326504">
    <w:abstractNumId w:val="5"/>
  </w:num>
  <w:num w:numId="9" w16cid:durableId="1468626976">
    <w:abstractNumId w:val="16"/>
  </w:num>
  <w:num w:numId="10" w16cid:durableId="1259362692">
    <w:abstractNumId w:val="13"/>
  </w:num>
  <w:num w:numId="11" w16cid:durableId="1898272929">
    <w:abstractNumId w:val="17"/>
  </w:num>
  <w:num w:numId="12" w16cid:durableId="1053964168">
    <w:abstractNumId w:val="6"/>
  </w:num>
  <w:num w:numId="13" w16cid:durableId="1010715212">
    <w:abstractNumId w:val="1"/>
  </w:num>
  <w:num w:numId="14" w16cid:durableId="1659726567">
    <w:abstractNumId w:val="0"/>
  </w:num>
  <w:num w:numId="15" w16cid:durableId="1677536481">
    <w:abstractNumId w:val="9"/>
  </w:num>
  <w:num w:numId="16" w16cid:durableId="1647856525">
    <w:abstractNumId w:val="11"/>
  </w:num>
  <w:num w:numId="17" w16cid:durableId="134764031">
    <w:abstractNumId w:val="18"/>
  </w:num>
  <w:num w:numId="18" w16cid:durableId="1020854419">
    <w:abstractNumId w:val="8"/>
  </w:num>
  <w:num w:numId="19" w16cid:durableId="134179138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07EE9"/>
    <w:rsid w:val="000334BA"/>
    <w:rsid w:val="000407A7"/>
    <w:rsid w:val="00066B43"/>
    <w:rsid w:val="000A2DAD"/>
    <w:rsid w:val="000A6D07"/>
    <w:rsid w:val="000D48E6"/>
    <w:rsid w:val="0013102F"/>
    <w:rsid w:val="00175106"/>
    <w:rsid w:val="00175DAC"/>
    <w:rsid w:val="00177842"/>
    <w:rsid w:val="001B689A"/>
    <w:rsid w:val="001D37F0"/>
    <w:rsid w:val="001E7F33"/>
    <w:rsid w:val="002256DF"/>
    <w:rsid w:val="00231C0A"/>
    <w:rsid w:val="002E0920"/>
    <w:rsid w:val="00333901"/>
    <w:rsid w:val="00385118"/>
    <w:rsid w:val="003A158D"/>
    <w:rsid w:val="003A68B8"/>
    <w:rsid w:val="003E2AD9"/>
    <w:rsid w:val="0041365C"/>
    <w:rsid w:val="00434340"/>
    <w:rsid w:val="00445173"/>
    <w:rsid w:val="004468C6"/>
    <w:rsid w:val="00476067"/>
    <w:rsid w:val="00477D55"/>
    <w:rsid w:val="00480E2B"/>
    <w:rsid w:val="004B6E52"/>
    <w:rsid w:val="004B7877"/>
    <w:rsid w:val="004C3A30"/>
    <w:rsid w:val="005112F0"/>
    <w:rsid w:val="005544B8"/>
    <w:rsid w:val="0059164E"/>
    <w:rsid w:val="005C322F"/>
    <w:rsid w:val="005C48F8"/>
    <w:rsid w:val="005C54F9"/>
    <w:rsid w:val="005C75A8"/>
    <w:rsid w:val="005D250C"/>
    <w:rsid w:val="00620032"/>
    <w:rsid w:val="00625C2E"/>
    <w:rsid w:val="00680E60"/>
    <w:rsid w:val="006A75D6"/>
    <w:rsid w:val="006B50E0"/>
    <w:rsid w:val="006D22D4"/>
    <w:rsid w:val="006E2F22"/>
    <w:rsid w:val="0070463A"/>
    <w:rsid w:val="007267C3"/>
    <w:rsid w:val="007551F5"/>
    <w:rsid w:val="0076177D"/>
    <w:rsid w:val="007B249D"/>
    <w:rsid w:val="007C414B"/>
    <w:rsid w:val="007D703D"/>
    <w:rsid w:val="007E2CF0"/>
    <w:rsid w:val="00807684"/>
    <w:rsid w:val="00811324"/>
    <w:rsid w:val="0083188B"/>
    <w:rsid w:val="00845147"/>
    <w:rsid w:val="008639CF"/>
    <w:rsid w:val="00881859"/>
    <w:rsid w:val="0088206F"/>
    <w:rsid w:val="008859EB"/>
    <w:rsid w:val="008877EC"/>
    <w:rsid w:val="008D60EA"/>
    <w:rsid w:val="008E7EF0"/>
    <w:rsid w:val="008F5ED7"/>
    <w:rsid w:val="00903C31"/>
    <w:rsid w:val="00905288"/>
    <w:rsid w:val="00905EB5"/>
    <w:rsid w:val="00925DEB"/>
    <w:rsid w:val="00931F7F"/>
    <w:rsid w:val="00943574"/>
    <w:rsid w:val="0094655E"/>
    <w:rsid w:val="00964ACF"/>
    <w:rsid w:val="009C4AE3"/>
    <w:rsid w:val="00A249BB"/>
    <w:rsid w:val="00A479D8"/>
    <w:rsid w:val="00A70CCB"/>
    <w:rsid w:val="00A72990"/>
    <w:rsid w:val="00A7740D"/>
    <w:rsid w:val="00AB1D32"/>
    <w:rsid w:val="00AB3023"/>
    <w:rsid w:val="00AC19FA"/>
    <w:rsid w:val="00AD4174"/>
    <w:rsid w:val="00AD5EE2"/>
    <w:rsid w:val="00AE0780"/>
    <w:rsid w:val="00B07EE9"/>
    <w:rsid w:val="00B16E05"/>
    <w:rsid w:val="00B2524E"/>
    <w:rsid w:val="00B6671B"/>
    <w:rsid w:val="00B77A5E"/>
    <w:rsid w:val="00C04024"/>
    <w:rsid w:val="00C12E10"/>
    <w:rsid w:val="00C37652"/>
    <w:rsid w:val="00C4324B"/>
    <w:rsid w:val="00C706D7"/>
    <w:rsid w:val="00CA239D"/>
    <w:rsid w:val="00CB156C"/>
    <w:rsid w:val="00CC19D9"/>
    <w:rsid w:val="00CC3D02"/>
    <w:rsid w:val="00D1050D"/>
    <w:rsid w:val="00D2493F"/>
    <w:rsid w:val="00D4297A"/>
    <w:rsid w:val="00D663FD"/>
    <w:rsid w:val="00DE427A"/>
    <w:rsid w:val="00DE5DF2"/>
    <w:rsid w:val="00E174BC"/>
    <w:rsid w:val="00E443EA"/>
    <w:rsid w:val="00E71F94"/>
    <w:rsid w:val="00E94EA4"/>
    <w:rsid w:val="00EA5A43"/>
    <w:rsid w:val="00EC2324"/>
    <w:rsid w:val="00ED30A0"/>
    <w:rsid w:val="00EE3BFF"/>
    <w:rsid w:val="00F02FFB"/>
    <w:rsid w:val="00F76944"/>
    <w:rsid w:val="00F87D52"/>
    <w:rsid w:val="00F91F5C"/>
    <w:rsid w:val="00F932AC"/>
    <w:rsid w:val="00FB438C"/>
    <w:rsid w:val="00FD47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1D3A29D8"/>
  <w15:docId w15:val="{937225CF-4B8A-41D5-B87C-539334F0FF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s-ES" w:eastAsia="es-E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iPriority="9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uiPriority="22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paragraph" w:styleId="Ttulo2">
    <w:name w:val="heading 2"/>
    <w:basedOn w:val="Normal"/>
    <w:link w:val="Ttulo2Car"/>
    <w:uiPriority w:val="9"/>
    <w:qFormat/>
    <w:rsid w:val="00F87D52"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FR1">
    <w:name w:val="FR1"/>
    <w:pPr>
      <w:widowControl w:val="0"/>
      <w:autoSpaceDE w:val="0"/>
      <w:autoSpaceDN w:val="0"/>
      <w:adjustRightInd w:val="0"/>
      <w:jc w:val="both"/>
    </w:pPr>
    <w:rPr>
      <w:rFonts w:ascii="Arial" w:hAnsi="Arial" w:cs="Arial"/>
      <w:b/>
      <w:bCs/>
      <w:sz w:val="32"/>
      <w:szCs w:val="32"/>
      <w:lang w:val="es-ES_tradnl"/>
    </w:rPr>
  </w:style>
  <w:style w:type="paragraph" w:styleId="Piedepgina">
    <w:name w:val="footer"/>
    <w:basedOn w:val="Normal"/>
    <w:link w:val="PiedepginaCar"/>
    <w:uiPriority w:val="99"/>
    <w:pPr>
      <w:widowControl w:val="0"/>
      <w:tabs>
        <w:tab w:val="center" w:pos="4252"/>
        <w:tab w:val="right" w:pos="8504"/>
      </w:tabs>
      <w:autoSpaceDE w:val="0"/>
      <w:autoSpaceDN w:val="0"/>
      <w:adjustRightInd w:val="0"/>
      <w:spacing w:before="60" w:line="300" w:lineRule="auto"/>
      <w:ind w:left="320" w:hanging="340"/>
      <w:jc w:val="both"/>
    </w:pPr>
    <w:rPr>
      <w:rFonts w:ascii="Arial" w:hAnsi="Arial" w:cs="Arial"/>
      <w:sz w:val="22"/>
      <w:szCs w:val="22"/>
      <w:lang w:val="es-ES_tradnl"/>
    </w:rPr>
  </w:style>
  <w:style w:type="paragraph" w:styleId="Encabezado">
    <w:name w:val="header"/>
    <w:basedOn w:val="Normal"/>
    <w:pPr>
      <w:widowControl w:val="0"/>
      <w:tabs>
        <w:tab w:val="center" w:pos="4252"/>
        <w:tab w:val="right" w:pos="8504"/>
      </w:tabs>
      <w:autoSpaceDE w:val="0"/>
      <w:autoSpaceDN w:val="0"/>
      <w:adjustRightInd w:val="0"/>
      <w:spacing w:before="60" w:line="300" w:lineRule="auto"/>
      <w:ind w:left="320" w:hanging="340"/>
      <w:jc w:val="both"/>
    </w:pPr>
    <w:rPr>
      <w:rFonts w:ascii="Arial" w:hAnsi="Arial" w:cs="Arial"/>
      <w:sz w:val="22"/>
      <w:szCs w:val="22"/>
      <w:lang w:val="es-ES_tradnl"/>
    </w:rPr>
  </w:style>
  <w:style w:type="paragraph" w:styleId="Sangradetextonormal">
    <w:name w:val="Body Text Indent"/>
    <w:basedOn w:val="Normal"/>
    <w:pPr>
      <w:widowControl w:val="0"/>
      <w:autoSpaceDE w:val="0"/>
      <w:autoSpaceDN w:val="0"/>
      <w:adjustRightInd w:val="0"/>
      <w:spacing w:before="60" w:line="260" w:lineRule="auto"/>
      <w:ind w:left="320" w:hanging="340"/>
      <w:jc w:val="both"/>
    </w:pPr>
    <w:rPr>
      <w:rFonts w:ascii="Arial" w:hAnsi="Arial" w:cs="Arial"/>
      <w:sz w:val="20"/>
      <w:szCs w:val="20"/>
      <w:lang w:val="es-ES_tradnl"/>
    </w:rPr>
  </w:style>
  <w:style w:type="character" w:customStyle="1" w:styleId="Ttulo2Car">
    <w:name w:val="Título 2 Car"/>
    <w:link w:val="Ttulo2"/>
    <w:uiPriority w:val="9"/>
    <w:rsid w:val="00F87D52"/>
    <w:rPr>
      <w:b/>
      <w:bCs/>
      <w:sz w:val="36"/>
      <w:szCs w:val="36"/>
    </w:rPr>
  </w:style>
  <w:style w:type="paragraph" w:styleId="NormalWeb">
    <w:name w:val="Normal (Web)"/>
    <w:basedOn w:val="Normal"/>
    <w:uiPriority w:val="99"/>
    <w:unhideWhenUsed/>
    <w:rsid w:val="00F87D52"/>
    <w:pPr>
      <w:spacing w:before="100" w:beforeAutospacing="1" w:after="100" w:afterAutospacing="1"/>
    </w:pPr>
  </w:style>
  <w:style w:type="character" w:styleId="Textoennegrita">
    <w:name w:val="Strong"/>
    <w:uiPriority w:val="22"/>
    <w:qFormat/>
    <w:rsid w:val="00F87D52"/>
    <w:rPr>
      <w:b/>
      <w:bCs/>
    </w:rPr>
  </w:style>
  <w:style w:type="character" w:customStyle="1" w:styleId="PiedepginaCar">
    <w:name w:val="Pie de página Car"/>
    <w:link w:val="Piedepgina"/>
    <w:uiPriority w:val="99"/>
    <w:rsid w:val="00B2524E"/>
    <w:rPr>
      <w:rFonts w:ascii="Arial" w:hAnsi="Arial" w:cs="Arial"/>
      <w:sz w:val="22"/>
      <w:szCs w:val="22"/>
      <w:lang w:val="es-ES_tradnl"/>
    </w:rPr>
  </w:style>
  <w:style w:type="character" w:styleId="Hipervnculo">
    <w:name w:val="Hyperlink"/>
    <w:uiPriority w:val="99"/>
    <w:unhideWhenUsed/>
    <w:rsid w:val="00B2524E"/>
    <w:rPr>
      <w:color w:val="0000FF"/>
      <w:u w:val="single"/>
    </w:rPr>
  </w:style>
  <w:style w:type="paragraph" w:styleId="Prrafodelista">
    <w:name w:val="List Paragraph"/>
    <w:basedOn w:val="Normal"/>
    <w:uiPriority w:val="34"/>
    <w:qFormat/>
    <w:rsid w:val="00D4297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25383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afalapalma.net/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195</Words>
  <Characters>1076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Política de Calidad</vt:lpstr>
    </vt:vector>
  </TitlesOfParts>
  <Company/>
  <LinksUpToDate>false</LinksUpToDate>
  <CharactersWithSpaces>1269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Política de Calidad</dc:title>
  <dc:creator>S &amp; N</dc:creator>
  <cp:lastModifiedBy>Asociación NEP</cp:lastModifiedBy>
  <cp:revision>4</cp:revision>
  <cp:lastPrinted>2009-10-19T10:25:00Z</cp:lastPrinted>
  <dcterms:created xsi:type="dcterms:W3CDTF">2024-03-29T13:04:00Z</dcterms:created>
  <dcterms:modified xsi:type="dcterms:W3CDTF">2025-06-02T17:22:00Z</dcterms:modified>
</cp:coreProperties>
</file>