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F5FD0D" w14:textId="2E4D25C5" w:rsidR="00F5384F" w:rsidRDefault="00F5384F" w:rsidP="00D536B3">
      <w:pPr>
        <w:widowControl w:val="0"/>
        <w:autoSpaceDE w:val="0"/>
        <w:autoSpaceDN w:val="0"/>
        <w:adjustRightInd w:val="0"/>
        <w:spacing w:after="0" w:line="333" w:lineRule="exact"/>
        <w:ind w:left="3416"/>
        <w:rPr>
          <w:rFonts w:ascii="Times New Roman" w:hAnsi="Times New Roman" w:cs="Times New Roman"/>
          <w:color w:val="000000"/>
          <w:w w:val="124"/>
          <w:sz w:val="24"/>
          <w:szCs w:val="24"/>
        </w:rPr>
      </w:pPr>
    </w:p>
    <w:p w14:paraId="77A5E155" w14:textId="77777777" w:rsidR="00CE4850" w:rsidRPr="00D91768" w:rsidRDefault="00CE4850" w:rsidP="00CE4850">
      <w:pPr>
        <w:widowControl w:val="0"/>
        <w:autoSpaceDE w:val="0"/>
        <w:autoSpaceDN w:val="0"/>
        <w:adjustRightInd w:val="0"/>
        <w:spacing w:before="112" w:after="0" w:line="333" w:lineRule="exact"/>
        <w:rPr>
          <w:rFonts w:cstheme="minorHAnsi"/>
          <w:b/>
          <w:bCs/>
          <w:color w:val="000000"/>
          <w:w w:val="106"/>
          <w:sz w:val="18"/>
          <w:szCs w:val="18"/>
        </w:rPr>
      </w:pPr>
    </w:p>
    <w:p w14:paraId="31C26E52" w14:textId="75511AC4" w:rsidR="00CE4850" w:rsidRPr="006D5632" w:rsidRDefault="00CE4850" w:rsidP="00CE4850">
      <w:pPr>
        <w:widowControl w:val="0"/>
        <w:autoSpaceDE w:val="0"/>
        <w:autoSpaceDN w:val="0"/>
        <w:adjustRightInd w:val="0"/>
        <w:spacing w:before="112" w:after="0" w:line="333" w:lineRule="exact"/>
        <w:rPr>
          <w:rFonts w:cstheme="minorHAnsi"/>
          <w:b/>
          <w:bCs/>
          <w:color w:val="000000"/>
          <w:w w:val="106"/>
          <w:sz w:val="24"/>
          <w:szCs w:val="24"/>
          <w:u w:val="single"/>
        </w:rPr>
      </w:pPr>
      <w:r w:rsidRPr="006D5632">
        <w:rPr>
          <w:rFonts w:cstheme="minorHAnsi"/>
          <w:b/>
          <w:bCs/>
          <w:color w:val="000000"/>
          <w:w w:val="106"/>
          <w:sz w:val="24"/>
          <w:szCs w:val="24"/>
          <w:u w:val="single"/>
        </w:rPr>
        <w:t>Balance de Situación</w:t>
      </w:r>
    </w:p>
    <w:p w14:paraId="18F147E7" w14:textId="77777777" w:rsidR="001526F7" w:rsidRPr="00D91768" w:rsidRDefault="001526F7" w:rsidP="00D536B3">
      <w:pPr>
        <w:widowControl w:val="0"/>
        <w:autoSpaceDE w:val="0"/>
        <w:autoSpaceDN w:val="0"/>
        <w:adjustRightInd w:val="0"/>
        <w:spacing w:after="0" w:line="333" w:lineRule="exact"/>
        <w:ind w:left="3416"/>
        <w:rPr>
          <w:rFonts w:cstheme="minorHAnsi"/>
          <w:color w:val="000000"/>
          <w:w w:val="124"/>
          <w:sz w:val="18"/>
          <w:szCs w:val="18"/>
        </w:rPr>
      </w:pPr>
    </w:p>
    <w:tbl>
      <w:tblPr>
        <w:tblW w:w="7764" w:type="dxa"/>
        <w:tblCellMar>
          <w:left w:w="70" w:type="dxa"/>
          <w:right w:w="70" w:type="dxa"/>
        </w:tblCellMar>
        <w:tblLook w:val="04A0" w:firstRow="1" w:lastRow="0" w:firstColumn="1" w:lastColumn="0" w:noHBand="0" w:noVBand="1"/>
      </w:tblPr>
      <w:tblGrid>
        <w:gridCol w:w="4296"/>
        <w:gridCol w:w="636"/>
        <w:gridCol w:w="1416"/>
        <w:gridCol w:w="1416"/>
      </w:tblGrid>
      <w:tr w:rsidR="001526F7" w:rsidRPr="00D91768" w14:paraId="1294041E" w14:textId="77777777" w:rsidTr="001526F7">
        <w:trPr>
          <w:trHeight w:val="255"/>
        </w:trPr>
        <w:tc>
          <w:tcPr>
            <w:tcW w:w="4296" w:type="dxa"/>
            <w:tcBorders>
              <w:top w:val="nil"/>
              <w:left w:val="nil"/>
              <w:bottom w:val="nil"/>
              <w:right w:val="nil"/>
            </w:tcBorders>
            <w:shd w:val="clear" w:color="000000" w:fill="C0C0C0"/>
            <w:noWrap/>
            <w:vAlign w:val="bottom"/>
            <w:hideMark/>
          </w:tcPr>
          <w:p w14:paraId="45E08814" w14:textId="77777777" w:rsidR="001526F7" w:rsidRPr="00D91768" w:rsidRDefault="001526F7" w:rsidP="001526F7">
            <w:pPr>
              <w:spacing w:after="0" w:line="240" w:lineRule="auto"/>
              <w:rPr>
                <w:rFonts w:eastAsia="Times New Roman" w:cstheme="minorHAnsi"/>
                <w:b/>
                <w:bCs/>
                <w:color w:val="000000"/>
                <w:sz w:val="18"/>
                <w:szCs w:val="18"/>
                <w:u w:val="single"/>
              </w:rPr>
            </w:pPr>
            <w:r w:rsidRPr="00D91768">
              <w:rPr>
                <w:rFonts w:eastAsia="Times New Roman" w:cstheme="minorHAnsi"/>
                <w:b/>
                <w:bCs/>
                <w:color w:val="000000"/>
                <w:sz w:val="18"/>
                <w:szCs w:val="18"/>
                <w:u w:val="single"/>
              </w:rPr>
              <w:t>AFA LA PALMA</w:t>
            </w:r>
          </w:p>
        </w:tc>
        <w:tc>
          <w:tcPr>
            <w:tcW w:w="636" w:type="dxa"/>
            <w:tcBorders>
              <w:top w:val="nil"/>
              <w:left w:val="nil"/>
              <w:bottom w:val="nil"/>
              <w:right w:val="nil"/>
            </w:tcBorders>
            <w:shd w:val="clear" w:color="000000" w:fill="C0C0C0"/>
            <w:noWrap/>
            <w:vAlign w:val="bottom"/>
            <w:hideMark/>
          </w:tcPr>
          <w:p w14:paraId="51D150FD" w14:textId="77777777" w:rsidR="001526F7" w:rsidRPr="00D91768" w:rsidRDefault="001526F7" w:rsidP="001526F7">
            <w:pPr>
              <w:spacing w:after="0" w:line="240" w:lineRule="auto"/>
              <w:jc w:val="center"/>
              <w:rPr>
                <w:rFonts w:eastAsia="Times New Roman" w:cstheme="minorHAnsi"/>
                <w:b/>
                <w:bCs/>
                <w:color w:val="000000"/>
                <w:sz w:val="18"/>
                <w:szCs w:val="18"/>
                <w:u w:val="single"/>
              </w:rPr>
            </w:pPr>
            <w:r w:rsidRPr="00D91768">
              <w:rPr>
                <w:rFonts w:eastAsia="Times New Roman" w:cstheme="minorHAnsi"/>
                <w:b/>
                <w:bCs/>
                <w:color w:val="000000"/>
                <w:sz w:val="18"/>
                <w:szCs w:val="18"/>
                <w:u w:val="single"/>
              </w:rPr>
              <w:t> </w:t>
            </w:r>
          </w:p>
        </w:tc>
        <w:tc>
          <w:tcPr>
            <w:tcW w:w="1416" w:type="dxa"/>
            <w:tcBorders>
              <w:top w:val="nil"/>
              <w:left w:val="nil"/>
              <w:bottom w:val="nil"/>
              <w:right w:val="nil"/>
            </w:tcBorders>
            <w:shd w:val="clear" w:color="000000" w:fill="C0C0C0"/>
            <w:noWrap/>
            <w:vAlign w:val="bottom"/>
            <w:hideMark/>
          </w:tcPr>
          <w:p w14:paraId="661CDF10" w14:textId="77777777" w:rsidR="001526F7" w:rsidRPr="00D91768" w:rsidRDefault="001526F7" w:rsidP="001526F7">
            <w:pPr>
              <w:spacing w:after="0" w:line="240" w:lineRule="auto"/>
              <w:jc w:val="center"/>
              <w:rPr>
                <w:rFonts w:eastAsia="Times New Roman" w:cstheme="minorHAnsi"/>
                <w:b/>
                <w:bCs/>
                <w:color w:val="000000"/>
                <w:sz w:val="18"/>
                <w:szCs w:val="18"/>
                <w:u w:val="single"/>
              </w:rPr>
            </w:pPr>
            <w:r w:rsidRPr="00D91768">
              <w:rPr>
                <w:rFonts w:eastAsia="Times New Roman" w:cstheme="minorHAnsi"/>
                <w:b/>
                <w:bCs/>
                <w:color w:val="000000"/>
                <w:sz w:val="18"/>
                <w:szCs w:val="18"/>
                <w:u w:val="single"/>
              </w:rPr>
              <w:t> </w:t>
            </w:r>
          </w:p>
        </w:tc>
        <w:tc>
          <w:tcPr>
            <w:tcW w:w="1416" w:type="dxa"/>
            <w:tcBorders>
              <w:top w:val="nil"/>
              <w:left w:val="nil"/>
              <w:bottom w:val="nil"/>
              <w:right w:val="nil"/>
            </w:tcBorders>
            <w:shd w:val="clear" w:color="000000" w:fill="C0C0C0"/>
            <w:noWrap/>
            <w:vAlign w:val="bottom"/>
            <w:hideMark/>
          </w:tcPr>
          <w:p w14:paraId="7CA64AE4" w14:textId="77777777" w:rsidR="001526F7" w:rsidRPr="00D91768" w:rsidRDefault="001526F7" w:rsidP="001526F7">
            <w:pPr>
              <w:spacing w:after="0" w:line="240" w:lineRule="auto"/>
              <w:jc w:val="center"/>
              <w:rPr>
                <w:rFonts w:eastAsia="Times New Roman" w:cstheme="minorHAnsi"/>
                <w:b/>
                <w:bCs/>
                <w:color w:val="000000"/>
                <w:sz w:val="18"/>
                <w:szCs w:val="18"/>
                <w:u w:val="single"/>
              </w:rPr>
            </w:pPr>
            <w:r w:rsidRPr="00D91768">
              <w:rPr>
                <w:rFonts w:eastAsia="Times New Roman" w:cstheme="minorHAnsi"/>
                <w:b/>
                <w:bCs/>
                <w:color w:val="000000"/>
                <w:sz w:val="18"/>
                <w:szCs w:val="18"/>
                <w:u w:val="single"/>
              </w:rPr>
              <w:t> </w:t>
            </w:r>
          </w:p>
        </w:tc>
      </w:tr>
      <w:tr w:rsidR="001526F7" w:rsidRPr="00D91768" w14:paraId="57EE772A" w14:textId="77777777" w:rsidTr="001526F7">
        <w:trPr>
          <w:trHeight w:val="255"/>
        </w:trPr>
        <w:tc>
          <w:tcPr>
            <w:tcW w:w="7764" w:type="dxa"/>
            <w:gridSpan w:val="4"/>
            <w:tcBorders>
              <w:top w:val="nil"/>
              <w:left w:val="nil"/>
              <w:bottom w:val="nil"/>
              <w:right w:val="nil"/>
            </w:tcBorders>
            <w:shd w:val="clear" w:color="000000" w:fill="C0C0C0"/>
            <w:noWrap/>
            <w:vAlign w:val="bottom"/>
            <w:hideMark/>
          </w:tcPr>
          <w:p w14:paraId="536EACF8" w14:textId="77777777" w:rsidR="001526F7" w:rsidRPr="00D91768" w:rsidRDefault="001526F7" w:rsidP="001526F7">
            <w:pPr>
              <w:spacing w:after="0" w:line="240" w:lineRule="auto"/>
              <w:jc w:val="center"/>
              <w:rPr>
                <w:rFonts w:eastAsia="Times New Roman" w:cstheme="minorHAnsi"/>
                <w:b/>
                <w:bCs/>
                <w:color w:val="000000"/>
                <w:sz w:val="18"/>
                <w:szCs w:val="18"/>
                <w:u w:val="single"/>
              </w:rPr>
            </w:pPr>
            <w:r w:rsidRPr="00D91768">
              <w:rPr>
                <w:rFonts w:eastAsia="Times New Roman" w:cstheme="minorHAnsi"/>
                <w:b/>
                <w:bCs/>
                <w:color w:val="000000"/>
                <w:sz w:val="18"/>
                <w:szCs w:val="18"/>
                <w:u w:val="single"/>
              </w:rPr>
              <w:t>BALANCE DE SITUACIÓN PMESFL</w:t>
            </w:r>
          </w:p>
        </w:tc>
      </w:tr>
      <w:tr w:rsidR="001526F7" w:rsidRPr="00D91768" w14:paraId="77D15536" w14:textId="77777777" w:rsidTr="001526F7">
        <w:trPr>
          <w:trHeight w:val="290"/>
        </w:trPr>
        <w:tc>
          <w:tcPr>
            <w:tcW w:w="4296" w:type="dxa"/>
            <w:tcBorders>
              <w:top w:val="nil"/>
              <w:left w:val="nil"/>
              <w:bottom w:val="nil"/>
              <w:right w:val="nil"/>
            </w:tcBorders>
            <w:shd w:val="clear" w:color="000000" w:fill="FFFFFF"/>
            <w:noWrap/>
            <w:vAlign w:val="bottom"/>
            <w:hideMark/>
          </w:tcPr>
          <w:p w14:paraId="725E74A0"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636" w:type="dxa"/>
            <w:tcBorders>
              <w:top w:val="nil"/>
              <w:left w:val="nil"/>
              <w:bottom w:val="nil"/>
              <w:right w:val="nil"/>
            </w:tcBorders>
            <w:shd w:val="clear" w:color="000000" w:fill="FFFFFF"/>
            <w:noWrap/>
            <w:vAlign w:val="bottom"/>
            <w:hideMark/>
          </w:tcPr>
          <w:p w14:paraId="2CAD0D52" w14:textId="77777777" w:rsidR="001526F7" w:rsidRPr="00D91768" w:rsidRDefault="001526F7" w:rsidP="001526F7">
            <w:pPr>
              <w:spacing w:after="0" w:line="240" w:lineRule="auto"/>
              <w:jc w:val="center"/>
              <w:rPr>
                <w:rFonts w:eastAsia="Times New Roman" w:cstheme="minorHAnsi"/>
                <w:color w:val="000000"/>
                <w:sz w:val="18"/>
                <w:szCs w:val="18"/>
              </w:rPr>
            </w:pPr>
            <w:r w:rsidRPr="00D91768">
              <w:rPr>
                <w:rFonts w:eastAsia="Times New Roman" w:cstheme="minorHAnsi"/>
                <w:color w:val="000000"/>
                <w:sz w:val="18"/>
                <w:szCs w:val="18"/>
              </w:rPr>
              <w:t> </w:t>
            </w:r>
          </w:p>
        </w:tc>
        <w:tc>
          <w:tcPr>
            <w:tcW w:w="1416" w:type="dxa"/>
            <w:tcBorders>
              <w:top w:val="nil"/>
              <w:left w:val="nil"/>
              <w:bottom w:val="nil"/>
              <w:right w:val="nil"/>
            </w:tcBorders>
            <w:shd w:val="clear" w:color="000000" w:fill="FFFFFF"/>
            <w:noWrap/>
            <w:vAlign w:val="bottom"/>
            <w:hideMark/>
          </w:tcPr>
          <w:p w14:paraId="05E4CB8C"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416" w:type="dxa"/>
            <w:tcBorders>
              <w:top w:val="nil"/>
              <w:left w:val="nil"/>
              <w:bottom w:val="nil"/>
              <w:right w:val="nil"/>
            </w:tcBorders>
            <w:shd w:val="clear" w:color="000000" w:fill="FFFFFF"/>
            <w:noWrap/>
            <w:vAlign w:val="bottom"/>
            <w:hideMark/>
          </w:tcPr>
          <w:p w14:paraId="35617BA6"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r>
      <w:tr w:rsidR="001526F7" w:rsidRPr="00D91768" w14:paraId="3555F325" w14:textId="77777777" w:rsidTr="001526F7">
        <w:trPr>
          <w:trHeight w:val="255"/>
        </w:trPr>
        <w:tc>
          <w:tcPr>
            <w:tcW w:w="4296" w:type="dxa"/>
            <w:tcBorders>
              <w:top w:val="nil"/>
              <w:left w:val="nil"/>
              <w:bottom w:val="nil"/>
              <w:right w:val="nil"/>
            </w:tcBorders>
            <w:shd w:val="clear" w:color="000000" w:fill="C0C0C0"/>
            <w:noWrap/>
            <w:vAlign w:val="bottom"/>
            <w:hideMark/>
          </w:tcPr>
          <w:p w14:paraId="34BEE484" w14:textId="77777777" w:rsidR="001526F7" w:rsidRPr="00D91768" w:rsidRDefault="001526F7" w:rsidP="001526F7">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ACTIVO</w:t>
            </w:r>
          </w:p>
        </w:tc>
        <w:tc>
          <w:tcPr>
            <w:tcW w:w="636" w:type="dxa"/>
            <w:tcBorders>
              <w:top w:val="nil"/>
              <w:left w:val="nil"/>
              <w:bottom w:val="nil"/>
              <w:right w:val="nil"/>
            </w:tcBorders>
            <w:shd w:val="clear" w:color="000000" w:fill="C0C0C0"/>
            <w:noWrap/>
            <w:vAlign w:val="bottom"/>
            <w:hideMark/>
          </w:tcPr>
          <w:p w14:paraId="1A516503" w14:textId="77777777" w:rsidR="001526F7" w:rsidRPr="00D91768" w:rsidRDefault="001526F7" w:rsidP="001526F7">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Notas</w:t>
            </w:r>
          </w:p>
        </w:tc>
        <w:tc>
          <w:tcPr>
            <w:tcW w:w="1416" w:type="dxa"/>
            <w:tcBorders>
              <w:top w:val="nil"/>
              <w:left w:val="nil"/>
              <w:bottom w:val="nil"/>
              <w:right w:val="nil"/>
            </w:tcBorders>
            <w:shd w:val="clear" w:color="000000" w:fill="C0C0C0"/>
            <w:noWrap/>
            <w:vAlign w:val="bottom"/>
            <w:hideMark/>
          </w:tcPr>
          <w:p w14:paraId="3F9CDB63" w14:textId="77777777" w:rsidR="001526F7" w:rsidRPr="00D91768" w:rsidRDefault="001526F7" w:rsidP="001526F7">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2023</w:t>
            </w:r>
          </w:p>
        </w:tc>
        <w:tc>
          <w:tcPr>
            <w:tcW w:w="1416" w:type="dxa"/>
            <w:tcBorders>
              <w:top w:val="nil"/>
              <w:left w:val="nil"/>
              <w:bottom w:val="nil"/>
              <w:right w:val="nil"/>
            </w:tcBorders>
            <w:shd w:val="clear" w:color="000000" w:fill="C0C0C0"/>
            <w:noWrap/>
            <w:vAlign w:val="bottom"/>
            <w:hideMark/>
          </w:tcPr>
          <w:p w14:paraId="7F9940C0" w14:textId="77777777" w:rsidR="001526F7" w:rsidRPr="00D91768" w:rsidRDefault="001526F7" w:rsidP="001526F7">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2022</w:t>
            </w:r>
          </w:p>
        </w:tc>
      </w:tr>
      <w:tr w:rsidR="001526F7" w:rsidRPr="00D91768" w14:paraId="6DF30E60" w14:textId="77777777" w:rsidTr="001526F7">
        <w:trPr>
          <w:trHeight w:val="255"/>
        </w:trPr>
        <w:tc>
          <w:tcPr>
            <w:tcW w:w="4296" w:type="dxa"/>
            <w:tcBorders>
              <w:top w:val="nil"/>
              <w:left w:val="nil"/>
              <w:bottom w:val="nil"/>
              <w:right w:val="nil"/>
            </w:tcBorders>
            <w:shd w:val="clear" w:color="000000" w:fill="FFFFFF"/>
            <w:noWrap/>
            <w:vAlign w:val="bottom"/>
            <w:hideMark/>
          </w:tcPr>
          <w:p w14:paraId="3D5DB3C6"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636" w:type="dxa"/>
            <w:tcBorders>
              <w:top w:val="nil"/>
              <w:left w:val="nil"/>
              <w:bottom w:val="nil"/>
              <w:right w:val="nil"/>
            </w:tcBorders>
            <w:shd w:val="clear" w:color="000000" w:fill="FFFFFF"/>
            <w:noWrap/>
            <w:vAlign w:val="bottom"/>
            <w:hideMark/>
          </w:tcPr>
          <w:p w14:paraId="4EC68AE5" w14:textId="77777777" w:rsidR="001526F7" w:rsidRPr="00D91768" w:rsidRDefault="001526F7" w:rsidP="001526F7">
            <w:pPr>
              <w:spacing w:after="0" w:line="240" w:lineRule="auto"/>
              <w:jc w:val="center"/>
              <w:rPr>
                <w:rFonts w:eastAsia="Times New Roman" w:cstheme="minorHAnsi"/>
                <w:color w:val="000000"/>
                <w:sz w:val="18"/>
                <w:szCs w:val="18"/>
              </w:rPr>
            </w:pPr>
            <w:r w:rsidRPr="00D91768">
              <w:rPr>
                <w:rFonts w:eastAsia="Times New Roman" w:cstheme="minorHAnsi"/>
                <w:color w:val="000000"/>
                <w:sz w:val="18"/>
                <w:szCs w:val="18"/>
              </w:rPr>
              <w:t> </w:t>
            </w:r>
          </w:p>
        </w:tc>
        <w:tc>
          <w:tcPr>
            <w:tcW w:w="1416" w:type="dxa"/>
            <w:tcBorders>
              <w:top w:val="nil"/>
              <w:left w:val="nil"/>
              <w:bottom w:val="nil"/>
              <w:right w:val="nil"/>
            </w:tcBorders>
            <w:shd w:val="clear" w:color="000000" w:fill="FFFFFF"/>
            <w:noWrap/>
            <w:vAlign w:val="bottom"/>
            <w:hideMark/>
          </w:tcPr>
          <w:p w14:paraId="31CB5679"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416" w:type="dxa"/>
            <w:tcBorders>
              <w:top w:val="nil"/>
              <w:left w:val="nil"/>
              <w:bottom w:val="nil"/>
              <w:right w:val="nil"/>
            </w:tcBorders>
            <w:shd w:val="clear" w:color="000000" w:fill="FFFFFF"/>
            <w:noWrap/>
            <w:vAlign w:val="bottom"/>
            <w:hideMark/>
          </w:tcPr>
          <w:p w14:paraId="60C12D48"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r>
      <w:tr w:rsidR="001526F7" w:rsidRPr="00D91768" w14:paraId="70B2B3C7" w14:textId="77777777" w:rsidTr="00B159BB">
        <w:trPr>
          <w:trHeight w:val="255"/>
        </w:trPr>
        <w:tc>
          <w:tcPr>
            <w:tcW w:w="4296" w:type="dxa"/>
            <w:tcBorders>
              <w:top w:val="nil"/>
              <w:left w:val="nil"/>
              <w:bottom w:val="nil"/>
              <w:right w:val="nil"/>
            </w:tcBorders>
            <w:shd w:val="clear" w:color="000000" w:fill="C0C0C0"/>
            <w:noWrap/>
            <w:vAlign w:val="bottom"/>
            <w:hideMark/>
          </w:tcPr>
          <w:p w14:paraId="207B764F" w14:textId="77777777" w:rsidR="001526F7" w:rsidRPr="00D91768" w:rsidRDefault="001526F7" w:rsidP="001526F7">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xml:space="preserve">  AA - ACTIVO NO CORRIENTE</w:t>
            </w:r>
          </w:p>
        </w:tc>
        <w:tc>
          <w:tcPr>
            <w:tcW w:w="636" w:type="dxa"/>
            <w:tcBorders>
              <w:top w:val="nil"/>
              <w:left w:val="nil"/>
              <w:bottom w:val="nil"/>
              <w:right w:val="nil"/>
            </w:tcBorders>
            <w:shd w:val="clear" w:color="auto" w:fill="BFBFBF" w:themeFill="background1" w:themeFillShade="BF"/>
            <w:noWrap/>
            <w:vAlign w:val="bottom"/>
            <w:hideMark/>
          </w:tcPr>
          <w:p w14:paraId="3B766ADF" w14:textId="77777777" w:rsidR="001526F7" w:rsidRPr="00D91768" w:rsidRDefault="001526F7" w:rsidP="001526F7">
            <w:pPr>
              <w:spacing w:after="0" w:line="240" w:lineRule="auto"/>
              <w:rPr>
                <w:rFonts w:eastAsia="Times New Roman" w:cstheme="minorHAnsi"/>
                <w:b/>
                <w:bCs/>
                <w:color w:val="000000"/>
                <w:sz w:val="18"/>
                <w:szCs w:val="18"/>
              </w:rPr>
            </w:pPr>
          </w:p>
        </w:tc>
        <w:tc>
          <w:tcPr>
            <w:tcW w:w="1416" w:type="dxa"/>
            <w:tcBorders>
              <w:top w:val="nil"/>
              <w:left w:val="nil"/>
              <w:bottom w:val="nil"/>
              <w:right w:val="nil"/>
            </w:tcBorders>
            <w:shd w:val="clear" w:color="000000" w:fill="BFBFBF"/>
            <w:noWrap/>
            <w:vAlign w:val="bottom"/>
            <w:hideMark/>
          </w:tcPr>
          <w:p w14:paraId="48EED35D" w14:textId="77777777" w:rsidR="001526F7" w:rsidRPr="00D91768" w:rsidRDefault="001526F7" w:rsidP="001526F7">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10.063,55</w:t>
            </w:r>
          </w:p>
        </w:tc>
        <w:tc>
          <w:tcPr>
            <w:tcW w:w="1416" w:type="dxa"/>
            <w:tcBorders>
              <w:top w:val="nil"/>
              <w:left w:val="nil"/>
              <w:bottom w:val="nil"/>
              <w:right w:val="nil"/>
            </w:tcBorders>
            <w:shd w:val="clear" w:color="000000" w:fill="BFBFBF"/>
            <w:noWrap/>
            <w:vAlign w:val="bottom"/>
            <w:hideMark/>
          </w:tcPr>
          <w:p w14:paraId="0D2F7546" w14:textId="77777777" w:rsidR="001526F7" w:rsidRPr="00D91768" w:rsidRDefault="001526F7" w:rsidP="001526F7">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13.353,59</w:t>
            </w:r>
          </w:p>
        </w:tc>
      </w:tr>
      <w:tr w:rsidR="001526F7" w:rsidRPr="00D91768" w14:paraId="5669E1B9" w14:textId="77777777" w:rsidTr="001526F7">
        <w:trPr>
          <w:trHeight w:val="255"/>
        </w:trPr>
        <w:tc>
          <w:tcPr>
            <w:tcW w:w="4296" w:type="dxa"/>
            <w:tcBorders>
              <w:top w:val="nil"/>
              <w:left w:val="nil"/>
              <w:bottom w:val="nil"/>
              <w:right w:val="nil"/>
            </w:tcBorders>
            <w:shd w:val="clear" w:color="000000" w:fill="FFFFFF"/>
            <w:noWrap/>
            <w:vAlign w:val="bottom"/>
            <w:hideMark/>
          </w:tcPr>
          <w:p w14:paraId="12A7BFB9"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AA1 - Inmovilizado intangible</w:t>
            </w:r>
          </w:p>
        </w:tc>
        <w:tc>
          <w:tcPr>
            <w:tcW w:w="636" w:type="dxa"/>
            <w:tcBorders>
              <w:top w:val="nil"/>
              <w:left w:val="nil"/>
              <w:bottom w:val="nil"/>
              <w:right w:val="nil"/>
            </w:tcBorders>
            <w:shd w:val="clear" w:color="000000" w:fill="FFFFFF"/>
            <w:noWrap/>
            <w:vAlign w:val="bottom"/>
            <w:hideMark/>
          </w:tcPr>
          <w:p w14:paraId="4872DB5F" w14:textId="77777777" w:rsidR="001526F7" w:rsidRPr="00D91768" w:rsidRDefault="001526F7" w:rsidP="001526F7">
            <w:pPr>
              <w:spacing w:after="0" w:line="240" w:lineRule="auto"/>
              <w:jc w:val="center"/>
              <w:rPr>
                <w:rFonts w:eastAsia="Times New Roman" w:cstheme="minorHAnsi"/>
                <w:color w:val="000000"/>
                <w:sz w:val="18"/>
                <w:szCs w:val="18"/>
              </w:rPr>
            </w:pPr>
            <w:r w:rsidRPr="00D91768">
              <w:rPr>
                <w:rFonts w:eastAsia="Times New Roman" w:cstheme="minorHAnsi"/>
                <w:color w:val="000000"/>
                <w:sz w:val="18"/>
                <w:szCs w:val="18"/>
              </w:rPr>
              <w:t>5</w:t>
            </w:r>
          </w:p>
        </w:tc>
        <w:tc>
          <w:tcPr>
            <w:tcW w:w="1416" w:type="dxa"/>
            <w:tcBorders>
              <w:top w:val="nil"/>
              <w:left w:val="nil"/>
              <w:bottom w:val="nil"/>
              <w:right w:val="nil"/>
            </w:tcBorders>
            <w:shd w:val="clear" w:color="000000" w:fill="FFFFFF"/>
            <w:noWrap/>
            <w:vAlign w:val="bottom"/>
            <w:hideMark/>
          </w:tcPr>
          <w:p w14:paraId="7956AA11"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0,00</w:t>
            </w:r>
          </w:p>
        </w:tc>
        <w:tc>
          <w:tcPr>
            <w:tcW w:w="1416" w:type="dxa"/>
            <w:tcBorders>
              <w:top w:val="nil"/>
              <w:left w:val="nil"/>
              <w:bottom w:val="nil"/>
              <w:right w:val="nil"/>
            </w:tcBorders>
            <w:shd w:val="clear" w:color="000000" w:fill="FFFFFF"/>
            <w:noWrap/>
            <w:vAlign w:val="bottom"/>
            <w:hideMark/>
          </w:tcPr>
          <w:p w14:paraId="0CC75739"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0,00</w:t>
            </w:r>
          </w:p>
        </w:tc>
      </w:tr>
      <w:tr w:rsidR="001526F7" w:rsidRPr="00D91768" w14:paraId="635454D9" w14:textId="77777777" w:rsidTr="001526F7">
        <w:trPr>
          <w:trHeight w:val="255"/>
        </w:trPr>
        <w:tc>
          <w:tcPr>
            <w:tcW w:w="4296" w:type="dxa"/>
            <w:tcBorders>
              <w:top w:val="nil"/>
              <w:left w:val="nil"/>
              <w:bottom w:val="nil"/>
              <w:right w:val="nil"/>
            </w:tcBorders>
            <w:shd w:val="clear" w:color="000000" w:fill="FFFFFF"/>
            <w:noWrap/>
            <w:vAlign w:val="bottom"/>
            <w:hideMark/>
          </w:tcPr>
          <w:p w14:paraId="37056301"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AA3 - Inmovilizado material</w:t>
            </w:r>
          </w:p>
        </w:tc>
        <w:tc>
          <w:tcPr>
            <w:tcW w:w="636" w:type="dxa"/>
            <w:tcBorders>
              <w:top w:val="nil"/>
              <w:left w:val="nil"/>
              <w:bottom w:val="nil"/>
              <w:right w:val="nil"/>
            </w:tcBorders>
            <w:shd w:val="clear" w:color="000000" w:fill="FFFFFF"/>
            <w:noWrap/>
            <w:vAlign w:val="bottom"/>
            <w:hideMark/>
          </w:tcPr>
          <w:p w14:paraId="64B3ED4F" w14:textId="77777777" w:rsidR="001526F7" w:rsidRPr="00D91768" w:rsidRDefault="001526F7" w:rsidP="001526F7">
            <w:pPr>
              <w:spacing w:after="0" w:line="240" w:lineRule="auto"/>
              <w:jc w:val="center"/>
              <w:rPr>
                <w:rFonts w:eastAsia="Times New Roman" w:cstheme="minorHAnsi"/>
                <w:color w:val="000000"/>
                <w:sz w:val="18"/>
                <w:szCs w:val="18"/>
              </w:rPr>
            </w:pPr>
            <w:r w:rsidRPr="00D91768">
              <w:rPr>
                <w:rFonts w:eastAsia="Times New Roman" w:cstheme="minorHAnsi"/>
                <w:color w:val="000000"/>
                <w:sz w:val="18"/>
                <w:szCs w:val="18"/>
              </w:rPr>
              <w:t>5</w:t>
            </w:r>
          </w:p>
        </w:tc>
        <w:tc>
          <w:tcPr>
            <w:tcW w:w="1416" w:type="dxa"/>
            <w:tcBorders>
              <w:top w:val="nil"/>
              <w:left w:val="nil"/>
              <w:bottom w:val="nil"/>
              <w:right w:val="nil"/>
            </w:tcBorders>
            <w:shd w:val="clear" w:color="000000" w:fill="FFFFFF"/>
            <w:noWrap/>
            <w:vAlign w:val="bottom"/>
            <w:hideMark/>
          </w:tcPr>
          <w:p w14:paraId="65A3E8A2"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9.443,98</w:t>
            </w:r>
          </w:p>
        </w:tc>
        <w:tc>
          <w:tcPr>
            <w:tcW w:w="1416" w:type="dxa"/>
            <w:tcBorders>
              <w:top w:val="nil"/>
              <w:left w:val="nil"/>
              <w:bottom w:val="nil"/>
              <w:right w:val="nil"/>
            </w:tcBorders>
            <w:shd w:val="clear" w:color="000000" w:fill="FFFFFF"/>
            <w:noWrap/>
            <w:vAlign w:val="bottom"/>
            <w:hideMark/>
          </w:tcPr>
          <w:p w14:paraId="5C206F22"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13.353,59</w:t>
            </w:r>
          </w:p>
        </w:tc>
      </w:tr>
      <w:tr w:rsidR="001526F7" w:rsidRPr="00D91768" w14:paraId="48FA9ED0" w14:textId="77777777" w:rsidTr="001526F7">
        <w:trPr>
          <w:trHeight w:val="255"/>
        </w:trPr>
        <w:tc>
          <w:tcPr>
            <w:tcW w:w="4296" w:type="dxa"/>
            <w:tcBorders>
              <w:top w:val="nil"/>
              <w:left w:val="nil"/>
              <w:bottom w:val="nil"/>
              <w:right w:val="nil"/>
            </w:tcBorders>
            <w:shd w:val="clear" w:color="000000" w:fill="FFFFFF"/>
            <w:noWrap/>
            <w:vAlign w:val="bottom"/>
            <w:hideMark/>
          </w:tcPr>
          <w:p w14:paraId="3547FF72"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AA6 -Inversiones financieras a largo plazo</w:t>
            </w:r>
          </w:p>
        </w:tc>
        <w:tc>
          <w:tcPr>
            <w:tcW w:w="636" w:type="dxa"/>
            <w:tcBorders>
              <w:top w:val="nil"/>
              <w:left w:val="nil"/>
              <w:bottom w:val="nil"/>
              <w:right w:val="nil"/>
            </w:tcBorders>
            <w:shd w:val="clear" w:color="000000" w:fill="FFFFFF"/>
            <w:noWrap/>
            <w:vAlign w:val="bottom"/>
            <w:hideMark/>
          </w:tcPr>
          <w:p w14:paraId="261F807F" w14:textId="77777777" w:rsidR="001526F7" w:rsidRPr="00D91768" w:rsidRDefault="001526F7" w:rsidP="001526F7">
            <w:pPr>
              <w:spacing w:after="0" w:line="240" w:lineRule="auto"/>
              <w:jc w:val="center"/>
              <w:rPr>
                <w:rFonts w:eastAsia="Times New Roman" w:cstheme="minorHAnsi"/>
                <w:color w:val="000000"/>
                <w:sz w:val="18"/>
                <w:szCs w:val="18"/>
              </w:rPr>
            </w:pPr>
            <w:r w:rsidRPr="00D91768">
              <w:rPr>
                <w:rFonts w:eastAsia="Times New Roman" w:cstheme="minorHAnsi"/>
                <w:color w:val="000000"/>
                <w:sz w:val="18"/>
                <w:szCs w:val="18"/>
              </w:rPr>
              <w:t>6</w:t>
            </w:r>
          </w:p>
        </w:tc>
        <w:tc>
          <w:tcPr>
            <w:tcW w:w="1416" w:type="dxa"/>
            <w:tcBorders>
              <w:top w:val="nil"/>
              <w:left w:val="nil"/>
              <w:bottom w:val="nil"/>
              <w:right w:val="nil"/>
            </w:tcBorders>
            <w:shd w:val="clear" w:color="000000" w:fill="FFFFFF"/>
            <w:noWrap/>
            <w:vAlign w:val="bottom"/>
            <w:hideMark/>
          </w:tcPr>
          <w:p w14:paraId="219157F0"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619,57</w:t>
            </w:r>
          </w:p>
        </w:tc>
        <w:tc>
          <w:tcPr>
            <w:tcW w:w="1416" w:type="dxa"/>
            <w:tcBorders>
              <w:top w:val="nil"/>
              <w:left w:val="nil"/>
              <w:bottom w:val="nil"/>
              <w:right w:val="nil"/>
            </w:tcBorders>
            <w:shd w:val="clear" w:color="000000" w:fill="FFFFFF"/>
            <w:noWrap/>
            <w:vAlign w:val="bottom"/>
            <w:hideMark/>
          </w:tcPr>
          <w:p w14:paraId="5FE756D2"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0,00</w:t>
            </w:r>
          </w:p>
        </w:tc>
      </w:tr>
      <w:tr w:rsidR="001526F7" w:rsidRPr="00D91768" w14:paraId="34E4D938" w14:textId="77777777" w:rsidTr="00B159BB">
        <w:trPr>
          <w:trHeight w:val="255"/>
        </w:trPr>
        <w:tc>
          <w:tcPr>
            <w:tcW w:w="4296" w:type="dxa"/>
            <w:tcBorders>
              <w:top w:val="nil"/>
              <w:left w:val="nil"/>
              <w:bottom w:val="nil"/>
              <w:right w:val="nil"/>
            </w:tcBorders>
            <w:shd w:val="clear" w:color="000000" w:fill="C0C0C0"/>
            <w:noWrap/>
            <w:vAlign w:val="bottom"/>
            <w:hideMark/>
          </w:tcPr>
          <w:p w14:paraId="51AB7A50" w14:textId="77777777" w:rsidR="001526F7" w:rsidRPr="00D91768" w:rsidRDefault="001526F7" w:rsidP="001526F7">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xml:space="preserve">  AB - ACTIVO CORRIENTE</w:t>
            </w:r>
          </w:p>
        </w:tc>
        <w:tc>
          <w:tcPr>
            <w:tcW w:w="636" w:type="dxa"/>
            <w:tcBorders>
              <w:top w:val="nil"/>
              <w:left w:val="nil"/>
              <w:bottom w:val="nil"/>
              <w:right w:val="nil"/>
            </w:tcBorders>
            <w:shd w:val="clear" w:color="auto" w:fill="BFBFBF" w:themeFill="background1" w:themeFillShade="BF"/>
            <w:noWrap/>
            <w:vAlign w:val="bottom"/>
            <w:hideMark/>
          </w:tcPr>
          <w:p w14:paraId="3A80265B" w14:textId="77777777" w:rsidR="001526F7" w:rsidRPr="00D91768" w:rsidRDefault="001526F7" w:rsidP="001526F7">
            <w:pPr>
              <w:spacing w:after="0" w:line="240" w:lineRule="auto"/>
              <w:rPr>
                <w:rFonts w:eastAsia="Times New Roman" w:cstheme="minorHAnsi"/>
                <w:b/>
                <w:bCs/>
                <w:color w:val="000000"/>
                <w:sz w:val="18"/>
                <w:szCs w:val="18"/>
              </w:rPr>
            </w:pPr>
          </w:p>
        </w:tc>
        <w:tc>
          <w:tcPr>
            <w:tcW w:w="1416" w:type="dxa"/>
            <w:tcBorders>
              <w:top w:val="nil"/>
              <w:left w:val="nil"/>
              <w:bottom w:val="nil"/>
              <w:right w:val="nil"/>
            </w:tcBorders>
            <w:shd w:val="clear" w:color="000000" w:fill="BFBFBF"/>
            <w:noWrap/>
            <w:vAlign w:val="bottom"/>
            <w:hideMark/>
          </w:tcPr>
          <w:p w14:paraId="614C3BFC" w14:textId="77777777" w:rsidR="001526F7" w:rsidRPr="00D91768" w:rsidRDefault="001526F7" w:rsidP="001526F7">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113.334,27</w:t>
            </w:r>
          </w:p>
        </w:tc>
        <w:tc>
          <w:tcPr>
            <w:tcW w:w="1416" w:type="dxa"/>
            <w:tcBorders>
              <w:top w:val="nil"/>
              <w:left w:val="nil"/>
              <w:bottom w:val="nil"/>
              <w:right w:val="nil"/>
            </w:tcBorders>
            <w:shd w:val="clear" w:color="000000" w:fill="BFBFBF"/>
            <w:noWrap/>
            <w:vAlign w:val="bottom"/>
            <w:hideMark/>
          </w:tcPr>
          <w:p w14:paraId="44A624F6" w14:textId="77777777" w:rsidR="001526F7" w:rsidRPr="00D91768" w:rsidRDefault="001526F7" w:rsidP="001526F7">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183.014,52</w:t>
            </w:r>
          </w:p>
        </w:tc>
      </w:tr>
      <w:tr w:rsidR="001526F7" w:rsidRPr="00D91768" w14:paraId="5022C085" w14:textId="77777777" w:rsidTr="001526F7">
        <w:trPr>
          <w:trHeight w:val="255"/>
        </w:trPr>
        <w:tc>
          <w:tcPr>
            <w:tcW w:w="4296" w:type="dxa"/>
            <w:tcBorders>
              <w:top w:val="nil"/>
              <w:left w:val="nil"/>
              <w:bottom w:val="nil"/>
              <w:right w:val="nil"/>
            </w:tcBorders>
            <w:shd w:val="clear" w:color="000000" w:fill="FFFFFF"/>
            <w:noWrap/>
            <w:vAlign w:val="bottom"/>
            <w:hideMark/>
          </w:tcPr>
          <w:p w14:paraId="4A6E09BE"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AB3 - Deudores comerciales y otras cuentas a cobrar</w:t>
            </w:r>
          </w:p>
        </w:tc>
        <w:tc>
          <w:tcPr>
            <w:tcW w:w="636" w:type="dxa"/>
            <w:tcBorders>
              <w:top w:val="nil"/>
              <w:left w:val="nil"/>
              <w:bottom w:val="nil"/>
              <w:right w:val="nil"/>
            </w:tcBorders>
            <w:shd w:val="clear" w:color="000000" w:fill="FFFFFF"/>
            <w:noWrap/>
            <w:vAlign w:val="bottom"/>
            <w:hideMark/>
          </w:tcPr>
          <w:p w14:paraId="7A78940A" w14:textId="77777777" w:rsidR="001526F7" w:rsidRPr="00D91768" w:rsidRDefault="001526F7" w:rsidP="001526F7">
            <w:pPr>
              <w:spacing w:after="0" w:line="240" w:lineRule="auto"/>
              <w:jc w:val="center"/>
              <w:rPr>
                <w:rFonts w:eastAsia="Times New Roman" w:cstheme="minorHAnsi"/>
                <w:color w:val="000000"/>
                <w:sz w:val="18"/>
                <w:szCs w:val="18"/>
              </w:rPr>
            </w:pPr>
            <w:r w:rsidRPr="00D91768">
              <w:rPr>
                <w:rFonts w:eastAsia="Times New Roman" w:cstheme="minorHAnsi"/>
                <w:color w:val="000000"/>
                <w:sz w:val="18"/>
                <w:szCs w:val="18"/>
              </w:rPr>
              <w:t>6 , 8</w:t>
            </w:r>
          </w:p>
        </w:tc>
        <w:tc>
          <w:tcPr>
            <w:tcW w:w="1416" w:type="dxa"/>
            <w:tcBorders>
              <w:top w:val="nil"/>
              <w:left w:val="nil"/>
              <w:bottom w:val="nil"/>
              <w:right w:val="nil"/>
            </w:tcBorders>
            <w:shd w:val="clear" w:color="000000" w:fill="FFFFFF"/>
            <w:noWrap/>
            <w:vAlign w:val="bottom"/>
            <w:hideMark/>
          </w:tcPr>
          <w:p w14:paraId="7ED4318D" w14:textId="77777777" w:rsidR="001526F7" w:rsidRPr="00D91768" w:rsidRDefault="001526F7" w:rsidP="001526F7">
            <w:pPr>
              <w:spacing w:after="0" w:line="240" w:lineRule="auto"/>
              <w:jc w:val="right"/>
              <w:rPr>
                <w:rFonts w:eastAsia="Times New Roman" w:cstheme="minorHAnsi"/>
                <w:sz w:val="18"/>
                <w:szCs w:val="18"/>
              </w:rPr>
            </w:pPr>
            <w:r w:rsidRPr="00D91768">
              <w:rPr>
                <w:rFonts w:eastAsia="Times New Roman" w:cstheme="minorHAnsi"/>
                <w:sz w:val="18"/>
                <w:szCs w:val="18"/>
              </w:rPr>
              <w:t>90.875,87</w:t>
            </w:r>
          </w:p>
        </w:tc>
        <w:tc>
          <w:tcPr>
            <w:tcW w:w="1416" w:type="dxa"/>
            <w:tcBorders>
              <w:top w:val="nil"/>
              <w:left w:val="nil"/>
              <w:bottom w:val="nil"/>
              <w:right w:val="nil"/>
            </w:tcBorders>
            <w:shd w:val="clear" w:color="000000" w:fill="FFFFFF"/>
            <w:noWrap/>
            <w:vAlign w:val="bottom"/>
            <w:hideMark/>
          </w:tcPr>
          <w:p w14:paraId="2D7DDA0C" w14:textId="77777777" w:rsidR="001526F7" w:rsidRPr="00D91768" w:rsidRDefault="001526F7" w:rsidP="001526F7">
            <w:pPr>
              <w:spacing w:after="0" w:line="240" w:lineRule="auto"/>
              <w:jc w:val="right"/>
              <w:rPr>
                <w:rFonts w:eastAsia="Times New Roman" w:cstheme="minorHAnsi"/>
                <w:sz w:val="18"/>
                <w:szCs w:val="18"/>
              </w:rPr>
            </w:pPr>
            <w:r w:rsidRPr="00D91768">
              <w:rPr>
                <w:rFonts w:eastAsia="Times New Roman" w:cstheme="minorHAnsi"/>
                <w:sz w:val="18"/>
                <w:szCs w:val="18"/>
              </w:rPr>
              <w:t>144.103,08</w:t>
            </w:r>
          </w:p>
        </w:tc>
      </w:tr>
      <w:tr w:rsidR="001526F7" w:rsidRPr="00D91768" w14:paraId="2BD2F9C9" w14:textId="77777777" w:rsidTr="001526F7">
        <w:trPr>
          <w:trHeight w:val="255"/>
        </w:trPr>
        <w:tc>
          <w:tcPr>
            <w:tcW w:w="4296" w:type="dxa"/>
            <w:tcBorders>
              <w:top w:val="nil"/>
              <w:left w:val="nil"/>
              <w:bottom w:val="nil"/>
              <w:right w:val="nil"/>
            </w:tcBorders>
            <w:shd w:val="clear" w:color="000000" w:fill="FFFFFF"/>
            <w:noWrap/>
            <w:vAlign w:val="bottom"/>
            <w:hideMark/>
          </w:tcPr>
          <w:p w14:paraId="60409711"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AB7 - Efectivo y otros activos líquidos equivalentes</w:t>
            </w:r>
          </w:p>
        </w:tc>
        <w:tc>
          <w:tcPr>
            <w:tcW w:w="636" w:type="dxa"/>
            <w:tcBorders>
              <w:top w:val="nil"/>
              <w:left w:val="nil"/>
              <w:bottom w:val="nil"/>
              <w:right w:val="nil"/>
            </w:tcBorders>
            <w:shd w:val="clear" w:color="000000" w:fill="FFFFFF"/>
            <w:noWrap/>
            <w:vAlign w:val="bottom"/>
            <w:hideMark/>
          </w:tcPr>
          <w:p w14:paraId="28F03E78" w14:textId="77777777" w:rsidR="001526F7" w:rsidRPr="00D91768" w:rsidRDefault="001526F7" w:rsidP="001526F7">
            <w:pPr>
              <w:spacing w:after="0" w:line="240" w:lineRule="auto"/>
              <w:jc w:val="center"/>
              <w:rPr>
                <w:rFonts w:eastAsia="Times New Roman" w:cstheme="minorHAnsi"/>
                <w:color w:val="000000"/>
                <w:sz w:val="18"/>
                <w:szCs w:val="18"/>
              </w:rPr>
            </w:pPr>
            <w:r w:rsidRPr="00D91768">
              <w:rPr>
                <w:rFonts w:eastAsia="Times New Roman" w:cstheme="minorHAnsi"/>
                <w:color w:val="000000"/>
                <w:sz w:val="18"/>
                <w:szCs w:val="18"/>
              </w:rPr>
              <w:t>6</w:t>
            </w:r>
          </w:p>
        </w:tc>
        <w:tc>
          <w:tcPr>
            <w:tcW w:w="1416" w:type="dxa"/>
            <w:tcBorders>
              <w:top w:val="nil"/>
              <w:left w:val="nil"/>
              <w:bottom w:val="nil"/>
              <w:right w:val="nil"/>
            </w:tcBorders>
            <w:shd w:val="clear" w:color="000000" w:fill="FFFFFF"/>
            <w:noWrap/>
            <w:vAlign w:val="bottom"/>
            <w:hideMark/>
          </w:tcPr>
          <w:p w14:paraId="23994C86"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22.458,40</w:t>
            </w:r>
          </w:p>
        </w:tc>
        <w:tc>
          <w:tcPr>
            <w:tcW w:w="1416" w:type="dxa"/>
            <w:tcBorders>
              <w:top w:val="nil"/>
              <w:left w:val="nil"/>
              <w:bottom w:val="nil"/>
              <w:right w:val="nil"/>
            </w:tcBorders>
            <w:shd w:val="clear" w:color="000000" w:fill="FFFFFF"/>
            <w:noWrap/>
            <w:vAlign w:val="bottom"/>
            <w:hideMark/>
          </w:tcPr>
          <w:p w14:paraId="4B197CBB"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38.911,44</w:t>
            </w:r>
          </w:p>
        </w:tc>
      </w:tr>
      <w:tr w:rsidR="001526F7" w:rsidRPr="00D91768" w14:paraId="3E0C82F7" w14:textId="77777777" w:rsidTr="00B159BB">
        <w:trPr>
          <w:trHeight w:val="255"/>
        </w:trPr>
        <w:tc>
          <w:tcPr>
            <w:tcW w:w="4296" w:type="dxa"/>
            <w:tcBorders>
              <w:top w:val="nil"/>
              <w:left w:val="nil"/>
              <w:bottom w:val="nil"/>
              <w:right w:val="nil"/>
            </w:tcBorders>
            <w:shd w:val="clear" w:color="000000" w:fill="C0C0C0"/>
            <w:noWrap/>
            <w:vAlign w:val="bottom"/>
            <w:hideMark/>
          </w:tcPr>
          <w:p w14:paraId="57C5646B" w14:textId="77777777" w:rsidR="001526F7" w:rsidRPr="00D91768" w:rsidRDefault="001526F7" w:rsidP="001526F7">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 xml:space="preserve"> TOTAL ACTIVO</w:t>
            </w:r>
          </w:p>
        </w:tc>
        <w:tc>
          <w:tcPr>
            <w:tcW w:w="636" w:type="dxa"/>
            <w:tcBorders>
              <w:top w:val="nil"/>
              <w:left w:val="nil"/>
              <w:bottom w:val="nil"/>
              <w:right w:val="nil"/>
            </w:tcBorders>
            <w:shd w:val="clear" w:color="auto" w:fill="BFBFBF" w:themeFill="background1" w:themeFillShade="BF"/>
            <w:noWrap/>
            <w:vAlign w:val="bottom"/>
            <w:hideMark/>
          </w:tcPr>
          <w:p w14:paraId="4AAA32E3" w14:textId="77777777" w:rsidR="001526F7" w:rsidRPr="00D91768" w:rsidRDefault="001526F7" w:rsidP="001526F7">
            <w:pPr>
              <w:spacing w:after="0" w:line="240" w:lineRule="auto"/>
              <w:jc w:val="center"/>
              <w:rPr>
                <w:rFonts w:eastAsia="Times New Roman" w:cstheme="minorHAnsi"/>
                <w:b/>
                <w:bCs/>
                <w:color w:val="000000"/>
                <w:sz w:val="18"/>
                <w:szCs w:val="18"/>
              </w:rPr>
            </w:pPr>
          </w:p>
        </w:tc>
        <w:tc>
          <w:tcPr>
            <w:tcW w:w="1416" w:type="dxa"/>
            <w:tcBorders>
              <w:top w:val="nil"/>
              <w:left w:val="nil"/>
              <w:bottom w:val="nil"/>
              <w:right w:val="nil"/>
            </w:tcBorders>
            <w:shd w:val="clear" w:color="000000" w:fill="BFBFBF"/>
            <w:noWrap/>
            <w:vAlign w:val="bottom"/>
            <w:hideMark/>
          </w:tcPr>
          <w:p w14:paraId="7E6F1C62" w14:textId="77777777" w:rsidR="001526F7" w:rsidRPr="00D91768" w:rsidRDefault="001526F7" w:rsidP="001526F7">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123.397,82</w:t>
            </w:r>
          </w:p>
        </w:tc>
        <w:tc>
          <w:tcPr>
            <w:tcW w:w="1416" w:type="dxa"/>
            <w:tcBorders>
              <w:top w:val="nil"/>
              <w:left w:val="nil"/>
              <w:bottom w:val="nil"/>
              <w:right w:val="nil"/>
            </w:tcBorders>
            <w:shd w:val="clear" w:color="000000" w:fill="BFBFBF"/>
            <w:noWrap/>
            <w:vAlign w:val="bottom"/>
            <w:hideMark/>
          </w:tcPr>
          <w:p w14:paraId="07A0C75A" w14:textId="77777777" w:rsidR="001526F7" w:rsidRPr="00D91768" w:rsidRDefault="001526F7" w:rsidP="001526F7">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196.368,11</w:t>
            </w:r>
          </w:p>
        </w:tc>
      </w:tr>
      <w:tr w:rsidR="001526F7" w:rsidRPr="00D91768" w14:paraId="48894739" w14:textId="77777777" w:rsidTr="001526F7">
        <w:trPr>
          <w:trHeight w:val="255"/>
        </w:trPr>
        <w:tc>
          <w:tcPr>
            <w:tcW w:w="4296" w:type="dxa"/>
            <w:tcBorders>
              <w:top w:val="nil"/>
              <w:left w:val="nil"/>
              <w:bottom w:val="nil"/>
              <w:right w:val="nil"/>
            </w:tcBorders>
            <w:shd w:val="clear" w:color="000000" w:fill="FFFFFF"/>
            <w:noWrap/>
            <w:vAlign w:val="bottom"/>
            <w:hideMark/>
          </w:tcPr>
          <w:p w14:paraId="01090B36"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636" w:type="dxa"/>
            <w:tcBorders>
              <w:top w:val="nil"/>
              <w:left w:val="nil"/>
              <w:bottom w:val="nil"/>
              <w:right w:val="nil"/>
            </w:tcBorders>
            <w:shd w:val="clear" w:color="000000" w:fill="FFFFFF"/>
            <w:noWrap/>
            <w:vAlign w:val="bottom"/>
            <w:hideMark/>
          </w:tcPr>
          <w:p w14:paraId="52FFC30D" w14:textId="77777777" w:rsidR="001526F7" w:rsidRPr="00D91768" w:rsidRDefault="001526F7" w:rsidP="001526F7">
            <w:pPr>
              <w:spacing w:after="0" w:line="240" w:lineRule="auto"/>
              <w:jc w:val="center"/>
              <w:rPr>
                <w:rFonts w:eastAsia="Times New Roman" w:cstheme="minorHAnsi"/>
                <w:color w:val="000000"/>
                <w:sz w:val="18"/>
                <w:szCs w:val="18"/>
              </w:rPr>
            </w:pPr>
            <w:r w:rsidRPr="00D91768">
              <w:rPr>
                <w:rFonts w:eastAsia="Times New Roman" w:cstheme="minorHAnsi"/>
                <w:color w:val="000000"/>
                <w:sz w:val="18"/>
                <w:szCs w:val="18"/>
              </w:rPr>
              <w:t> </w:t>
            </w:r>
          </w:p>
        </w:tc>
        <w:tc>
          <w:tcPr>
            <w:tcW w:w="1416" w:type="dxa"/>
            <w:tcBorders>
              <w:top w:val="nil"/>
              <w:left w:val="nil"/>
              <w:bottom w:val="nil"/>
              <w:right w:val="nil"/>
            </w:tcBorders>
            <w:shd w:val="clear" w:color="000000" w:fill="FFFFFF"/>
            <w:noWrap/>
            <w:vAlign w:val="bottom"/>
            <w:hideMark/>
          </w:tcPr>
          <w:p w14:paraId="38EA988D"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416" w:type="dxa"/>
            <w:tcBorders>
              <w:top w:val="nil"/>
              <w:left w:val="nil"/>
              <w:bottom w:val="nil"/>
              <w:right w:val="nil"/>
            </w:tcBorders>
            <w:shd w:val="clear" w:color="000000" w:fill="FFFFFF"/>
            <w:noWrap/>
            <w:vAlign w:val="bottom"/>
            <w:hideMark/>
          </w:tcPr>
          <w:p w14:paraId="1AEB1B76"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r>
      <w:tr w:rsidR="001526F7" w:rsidRPr="00D91768" w14:paraId="3B0F943B" w14:textId="77777777" w:rsidTr="001526F7">
        <w:trPr>
          <w:trHeight w:val="255"/>
        </w:trPr>
        <w:tc>
          <w:tcPr>
            <w:tcW w:w="4296" w:type="dxa"/>
            <w:tcBorders>
              <w:top w:val="nil"/>
              <w:left w:val="nil"/>
              <w:bottom w:val="nil"/>
              <w:right w:val="nil"/>
            </w:tcBorders>
            <w:shd w:val="clear" w:color="000000" w:fill="FFFFFF"/>
            <w:noWrap/>
            <w:vAlign w:val="bottom"/>
            <w:hideMark/>
          </w:tcPr>
          <w:p w14:paraId="557E28E0"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636" w:type="dxa"/>
            <w:tcBorders>
              <w:top w:val="nil"/>
              <w:left w:val="nil"/>
              <w:bottom w:val="nil"/>
              <w:right w:val="nil"/>
            </w:tcBorders>
            <w:shd w:val="clear" w:color="000000" w:fill="FFFFFF"/>
            <w:noWrap/>
            <w:vAlign w:val="bottom"/>
            <w:hideMark/>
          </w:tcPr>
          <w:p w14:paraId="63F30B0A" w14:textId="77777777" w:rsidR="001526F7" w:rsidRPr="00D91768" w:rsidRDefault="001526F7" w:rsidP="001526F7">
            <w:pPr>
              <w:spacing w:after="0" w:line="240" w:lineRule="auto"/>
              <w:jc w:val="center"/>
              <w:rPr>
                <w:rFonts w:eastAsia="Times New Roman" w:cstheme="minorHAnsi"/>
                <w:color w:val="000000"/>
                <w:sz w:val="18"/>
                <w:szCs w:val="18"/>
              </w:rPr>
            </w:pPr>
            <w:r w:rsidRPr="00D91768">
              <w:rPr>
                <w:rFonts w:eastAsia="Times New Roman" w:cstheme="minorHAnsi"/>
                <w:color w:val="000000"/>
                <w:sz w:val="18"/>
                <w:szCs w:val="18"/>
              </w:rPr>
              <w:t> </w:t>
            </w:r>
          </w:p>
        </w:tc>
        <w:tc>
          <w:tcPr>
            <w:tcW w:w="1416" w:type="dxa"/>
            <w:tcBorders>
              <w:top w:val="nil"/>
              <w:left w:val="nil"/>
              <w:bottom w:val="nil"/>
              <w:right w:val="nil"/>
            </w:tcBorders>
            <w:shd w:val="clear" w:color="000000" w:fill="FFFFFF"/>
            <w:noWrap/>
            <w:vAlign w:val="bottom"/>
            <w:hideMark/>
          </w:tcPr>
          <w:p w14:paraId="7DFB6D86"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416" w:type="dxa"/>
            <w:tcBorders>
              <w:top w:val="nil"/>
              <w:left w:val="nil"/>
              <w:bottom w:val="nil"/>
              <w:right w:val="nil"/>
            </w:tcBorders>
            <w:shd w:val="clear" w:color="000000" w:fill="FFFFFF"/>
            <w:noWrap/>
            <w:vAlign w:val="bottom"/>
            <w:hideMark/>
          </w:tcPr>
          <w:p w14:paraId="31A5A74A"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r>
      <w:tr w:rsidR="001526F7" w:rsidRPr="00D91768" w14:paraId="09F6D8B5" w14:textId="77777777" w:rsidTr="001526F7">
        <w:trPr>
          <w:trHeight w:val="255"/>
        </w:trPr>
        <w:tc>
          <w:tcPr>
            <w:tcW w:w="4296" w:type="dxa"/>
            <w:tcBorders>
              <w:top w:val="nil"/>
              <w:left w:val="nil"/>
              <w:bottom w:val="nil"/>
              <w:right w:val="nil"/>
            </w:tcBorders>
            <w:shd w:val="clear" w:color="000000" w:fill="C0C0C0"/>
            <w:noWrap/>
            <w:vAlign w:val="bottom"/>
            <w:hideMark/>
          </w:tcPr>
          <w:p w14:paraId="5FB666CF" w14:textId="77777777" w:rsidR="001526F7" w:rsidRPr="00D91768" w:rsidRDefault="001526F7" w:rsidP="001526F7">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PATRIMONIO NETO Y PASIVO</w:t>
            </w:r>
          </w:p>
        </w:tc>
        <w:tc>
          <w:tcPr>
            <w:tcW w:w="636" w:type="dxa"/>
            <w:tcBorders>
              <w:top w:val="nil"/>
              <w:left w:val="nil"/>
              <w:bottom w:val="nil"/>
              <w:right w:val="nil"/>
            </w:tcBorders>
            <w:shd w:val="clear" w:color="000000" w:fill="C0C0C0"/>
            <w:noWrap/>
            <w:vAlign w:val="bottom"/>
            <w:hideMark/>
          </w:tcPr>
          <w:p w14:paraId="7393090F" w14:textId="77777777" w:rsidR="001526F7" w:rsidRPr="00D91768" w:rsidRDefault="001526F7" w:rsidP="001526F7">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Notas</w:t>
            </w:r>
          </w:p>
        </w:tc>
        <w:tc>
          <w:tcPr>
            <w:tcW w:w="1416" w:type="dxa"/>
            <w:tcBorders>
              <w:top w:val="nil"/>
              <w:left w:val="nil"/>
              <w:bottom w:val="nil"/>
              <w:right w:val="nil"/>
            </w:tcBorders>
            <w:shd w:val="clear" w:color="000000" w:fill="C0C0C0"/>
            <w:noWrap/>
            <w:vAlign w:val="bottom"/>
            <w:hideMark/>
          </w:tcPr>
          <w:p w14:paraId="6ACF79EF" w14:textId="77777777" w:rsidR="001526F7" w:rsidRPr="00D91768" w:rsidRDefault="001526F7" w:rsidP="001526F7">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2023</w:t>
            </w:r>
          </w:p>
        </w:tc>
        <w:tc>
          <w:tcPr>
            <w:tcW w:w="1416" w:type="dxa"/>
            <w:tcBorders>
              <w:top w:val="nil"/>
              <w:left w:val="nil"/>
              <w:bottom w:val="nil"/>
              <w:right w:val="nil"/>
            </w:tcBorders>
            <w:shd w:val="clear" w:color="000000" w:fill="C0C0C0"/>
            <w:noWrap/>
            <w:vAlign w:val="bottom"/>
            <w:hideMark/>
          </w:tcPr>
          <w:p w14:paraId="3485BED6" w14:textId="77777777" w:rsidR="001526F7" w:rsidRPr="00D91768" w:rsidRDefault="001526F7" w:rsidP="001526F7">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2022</w:t>
            </w:r>
          </w:p>
        </w:tc>
      </w:tr>
      <w:tr w:rsidR="001526F7" w:rsidRPr="00D91768" w14:paraId="140A4303" w14:textId="77777777" w:rsidTr="001526F7">
        <w:trPr>
          <w:trHeight w:val="255"/>
        </w:trPr>
        <w:tc>
          <w:tcPr>
            <w:tcW w:w="4296" w:type="dxa"/>
            <w:tcBorders>
              <w:top w:val="nil"/>
              <w:left w:val="nil"/>
              <w:bottom w:val="nil"/>
              <w:right w:val="nil"/>
            </w:tcBorders>
            <w:shd w:val="clear" w:color="000000" w:fill="FFFFFF"/>
            <w:noWrap/>
            <w:vAlign w:val="bottom"/>
            <w:hideMark/>
          </w:tcPr>
          <w:p w14:paraId="5DE45DBC"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636" w:type="dxa"/>
            <w:tcBorders>
              <w:top w:val="nil"/>
              <w:left w:val="nil"/>
              <w:bottom w:val="nil"/>
              <w:right w:val="nil"/>
            </w:tcBorders>
            <w:shd w:val="clear" w:color="000000" w:fill="FFFFFF"/>
            <w:noWrap/>
            <w:vAlign w:val="bottom"/>
            <w:hideMark/>
          </w:tcPr>
          <w:p w14:paraId="1CECE82A" w14:textId="77777777" w:rsidR="001526F7" w:rsidRPr="00D91768" w:rsidRDefault="001526F7" w:rsidP="001526F7">
            <w:pPr>
              <w:spacing w:after="0" w:line="240" w:lineRule="auto"/>
              <w:jc w:val="center"/>
              <w:rPr>
                <w:rFonts w:eastAsia="Times New Roman" w:cstheme="minorHAnsi"/>
                <w:color w:val="000000"/>
                <w:sz w:val="18"/>
                <w:szCs w:val="18"/>
              </w:rPr>
            </w:pPr>
            <w:r w:rsidRPr="00D91768">
              <w:rPr>
                <w:rFonts w:eastAsia="Times New Roman" w:cstheme="minorHAnsi"/>
                <w:color w:val="000000"/>
                <w:sz w:val="18"/>
                <w:szCs w:val="18"/>
              </w:rPr>
              <w:t> </w:t>
            </w:r>
          </w:p>
        </w:tc>
        <w:tc>
          <w:tcPr>
            <w:tcW w:w="1416" w:type="dxa"/>
            <w:tcBorders>
              <w:top w:val="nil"/>
              <w:left w:val="nil"/>
              <w:bottom w:val="nil"/>
              <w:right w:val="nil"/>
            </w:tcBorders>
            <w:shd w:val="clear" w:color="000000" w:fill="FFFFFF"/>
            <w:noWrap/>
            <w:vAlign w:val="bottom"/>
            <w:hideMark/>
          </w:tcPr>
          <w:p w14:paraId="47935831"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416" w:type="dxa"/>
            <w:tcBorders>
              <w:top w:val="nil"/>
              <w:left w:val="nil"/>
              <w:bottom w:val="nil"/>
              <w:right w:val="nil"/>
            </w:tcBorders>
            <w:shd w:val="clear" w:color="000000" w:fill="FFFFFF"/>
            <w:noWrap/>
            <w:vAlign w:val="bottom"/>
            <w:hideMark/>
          </w:tcPr>
          <w:p w14:paraId="7AAB2DD5"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r>
      <w:tr w:rsidR="001526F7" w:rsidRPr="00D91768" w14:paraId="045F10A7" w14:textId="77777777" w:rsidTr="001526F7">
        <w:trPr>
          <w:trHeight w:val="255"/>
        </w:trPr>
        <w:tc>
          <w:tcPr>
            <w:tcW w:w="4296" w:type="dxa"/>
            <w:tcBorders>
              <w:top w:val="nil"/>
              <w:left w:val="nil"/>
              <w:bottom w:val="nil"/>
              <w:right w:val="nil"/>
            </w:tcBorders>
            <w:shd w:val="clear" w:color="000000" w:fill="C0C0C0"/>
            <w:noWrap/>
            <w:vAlign w:val="bottom"/>
            <w:hideMark/>
          </w:tcPr>
          <w:p w14:paraId="68B97CAA" w14:textId="77777777" w:rsidR="001526F7" w:rsidRPr="00D91768" w:rsidRDefault="001526F7" w:rsidP="001526F7">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xml:space="preserve">  PA - PATRIMONIO NETO</w:t>
            </w:r>
          </w:p>
        </w:tc>
        <w:tc>
          <w:tcPr>
            <w:tcW w:w="636" w:type="dxa"/>
            <w:tcBorders>
              <w:top w:val="nil"/>
              <w:left w:val="nil"/>
              <w:bottom w:val="nil"/>
              <w:right w:val="nil"/>
            </w:tcBorders>
            <w:shd w:val="clear" w:color="000000" w:fill="C0C0C0"/>
            <w:noWrap/>
            <w:vAlign w:val="bottom"/>
            <w:hideMark/>
          </w:tcPr>
          <w:p w14:paraId="2EF076E7" w14:textId="77777777" w:rsidR="001526F7" w:rsidRPr="00D91768" w:rsidRDefault="001526F7" w:rsidP="001526F7">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 </w:t>
            </w:r>
          </w:p>
        </w:tc>
        <w:tc>
          <w:tcPr>
            <w:tcW w:w="1416" w:type="dxa"/>
            <w:tcBorders>
              <w:top w:val="nil"/>
              <w:left w:val="nil"/>
              <w:bottom w:val="nil"/>
              <w:right w:val="nil"/>
            </w:tcBorders>
            <w:shd w:val="clear" w:color="000000" w:fill="BFBFBF"/>
            <w:noWrap/>
            <w:vAlign w:val="bottom"/>
            <w:hideMark/>
          </w:tcPr>
          <w:p w14:paraId="5A0E3A08" w14:textId="77777777" w:rsidR="001526F7" w:rsidRPr="00D91768" w:rsidRDefault="001526F7" w:rsidP="001526F7">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30.586,25</w:t>
            </w:r>
          </w:p>
        </w:tc>
        <w:tc>
          <w:tcPr>
            <w:tcW w:w="1416" w:type="dxa"/>
            <w:tcBorders>
              <w:top w:val="nil"/>
              <w:left w:val="nil"/>
              <w:bottom w:val="nil"/>
              <w:right w:val="nil"/>
            </w:tcBorders>
            <w:shd w:val="clear" w:color="000000" w:fill="BFBFBF"/>
            <w:noWrap/>
            <w:vAlign w:val="bottom"/>
            <w:hideMark/>
          </w:tcPr>
          <w:p w14:paraId="6ED534FF" w14:textId="77777777" w:rsidR="001526F7" w:rsidRPr="00D91768" w:rsidRDefault="001526F7" w:rsidP="001526F7">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64.185,61</w:t>
            </w:r>
          </w:p>
        </w:tc>
      </w:tr>
      <w:tr w:rsidR="001526F7" w:rsidRPr="00D91768" w14:paraId="268CFE24" w14:textId="77777777" w:rsidTr="001526F7">
        <w:trPr>
          <w:trHeight w:val="255"/>
        </w:trPr>
        <w:tc>
          <w:tcPr>
            <w:tcW w:w="4296" w:type="dxa"/>
            <w:tcBorders>
              <w:top w:val="nil"/>
              <w:left w:val="nil"/>
              <w:bottom w:val="nil"/>
              <w:right w:val="nil"/>
            </w:tcBorders>
            <w:shd w:val="clear" w:color="000000" w:fill="FFFFFF"/>
            <w:noWrap/>
            <w:vAlign w:val="bottom"/>
            <w:hideMark/>
          </w:tcPr>
          <w:p w14:paraId="4E0E8D71"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PA1 - Fondos propios</w:t>
            </w:r>
          </w:p>
        </w:tc>
        <w:tc>
          <w:tcPr>
            <w:tcW w:w="636" w:type="dxa"/>
            <w:tcBorders>
              <w:top w:val="nil"/>
              <w:left w:val="nil"/>
              <w:bottom w:val="nil"/>
              <w:right w:val="nil"/>
            </w:tcBorders>
            <w:shd w:val="clear" w:color="000000" w:fill="FFFFFF"/>
            <w:noWrap/>
            <w:vAlign w:val="bottom"/>
            <w:hideMark/>
          </w:tcPr>
          <w:p w14:paraId="1F54F96D" w14:textId="77777777" w:rsidR="001526F7" w:rsidRPr="00D91768" w:rsidRDefault="001526F7" w:rsidP="001526F7">
            <w:pPr>
              <w:spacing w:after="0" w:line="240" w:lineRule="auto"/>
              <w:jc w:val="center"/>
              <w:rPr>
                <w:rFonts w:eastAsia="Times New Roman" w:cstheme="minorHAnsi"/>
                <w:color w:val="000000"/>
                <w:sz w:val="18"/>
                <w:szCs w:val="18"/>
              </w:rPr>
            </w:pPr>
            <w:r w:rsidRPr="00D91768">
              <w:rPr>
                <w:rFonts w:eastAsia="Times New Roman" w:cstheme="minorHAnsi"/>
                <w:color w:val="000000"/>
                <w:sz w:val="18"/>
                <w:szCs w:val="18"/>
              </w:rPr>
              <w:t>7</w:t>
            </w:r>
          </w:p>
        </w:tc>
        <w:tc>
          <w:tcPr>
            <w:tcW w:w="1416" w:type="dxa"/>
            <w:tcBorders>
              <w:top w:val="nil"/>
              <w:left w:val="nil"/>
              <w:bottom w:val="nil"/>
              <w:right w:val="nil"/>
            </w:tcBorders>
            <w:shd w:val="clear" w:color="000000" w:fill="FFFFFF"/>
            <w:noWrap/>
            <w:vAlign w:val="bottom"/>
            <w:hideMark/>
          </w:tcPr>
          <w:p w14:paraId="19F1881E"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26.851,93</w:t>
            </w:r>
          </w:p>
        </w:tc>
        <w:tc>
          <w:tcPr>
            <w:tcW w:w="1416" w:type="dxa"/>
            <w:tcBorders>
              <w:top w:val="nil"/>
              <w:left w:val="nil"/>
              <w:bottom w:val="nil"/>
              <w:right w:val="nil"/>
            </w:tcBorders>
            <w:shd w:val="clear" w:color="000000" w:fill="FFFFFF"/>
            <w:noWrap/>
            <w:vAlign w:val="bottom"/>
            <w:hideMark/>
          </w:tcPr>
          <w:p w14:paraId="61FF9F3E"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59.002,45</w:t>
            </w:r>
          </w:p>
        </w:tc>
      </w:tr>
      <w:tr w:rsidR="001526F7" w:rsidRPr="00D91768" w14:paraId="5F5BE5A9" w14:textId="77777777" w:rsidTr="001526F7">
        <w:trPr>
          <w:trHeight w:val="255"/>
        </w:trPr>
        <w:tc>
          <w:tcPr>
            <w:tcW w:w="4296" w:type="dxa"/>
            <w:tcBorders>
              <w:top w:val="nil"/>
              <w:left w:val="nil"/>
              <w:bottom w:val="nil"/>
              <w:right w:val="nil"/>
            </w:tcBorders>
            <w:shd w:val="clear" w:color="000000" w:fill="FFFFFF"/>
            <w:noWrap/>
            <w:vAlign w:val="bottom"/>
            <w:hideMark/>
          </w:tcPr>
          <w:p w14:paraId="09FE8525"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PA11 - Dotación fundacional/Fondo social</w:t>
            </w:r>
          </w:p>
        </w:tc>
        <w:tc>
          <w:tcPr>
            <w:tcW w:w="636" w:type="dxa"/>
            <w:tcBorders>
              <w:top w:val="nil"/>
              <w:left w:val="nil"/>
              <w:bottom w:val="nil"/>
              <w:right w:val="nil"/>
            </w:tcBorders>
            <w:shd w:val="clear" w:color="000000" w:fill="FFFFFF"/>
            <w:noWrap/>
            <w:vAlign w:val="bottom"/>
            <w:hideMark/>
          </w:tcPr>
          <w:p w14:paraId="04469CA9" w14:textId="77777777" w:rsidR="001526F7" w:rsidRPr="00D91768" w:rsidRDefault="001526F7" w:rsidP="001526F7">
            <w:pPr>
              <w:spacing w:after="0" w:line="240" w:lineRule="auto"/>
              <w:jc w:val="center"/>
              <w:rPr>
                <w:rFonts w:eastAsia="Times New Roman" w:cstheme="minorHAnsi"/>
                <w:color w:val="000000"/>
                <w:sz w:val="18"/>
                <w:szCs w:val="18"/>
              </w:rPr>
            </w:pPr>
            <w:r w:rsidRPr="00D91768">
              <w:rPr>
                <w:rFonts w:eastAsia="Times New Roman" w:cstheme="minorHAnsi"/>
                <w:color w:val="000000"/>
                <w:sz w:val="18"/>
                <w:szCs w:val="18"/>
              </w:rPr>
              <w:t> </w:t>
            </w:r>
          </w:p>
        </w:tc>
        <w:tc>
          <w:tcPr>
            <w:tcW w:w="1416" w:type="dxa"/>
            <w:tcBorders>
              <w:top w:val="nil"/>
              <w:left w:val="nil"/>
              <w:bottom w:val="nil"/>
              <w:right w:val="nil"/>
            </w:tcBorders>
            <w:shd w:val="clear" w:color="000000" w:fill="FFFFFF"/>
            <w:noWrap/>
            <w:vAlign w:val="bottom"/>
            <w:hideMark/>
          </w:tcPr>
          <w:p w14:paraId="23F4A60F"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0,00</w:t>
            </w:r>
          </w:p>
        </w:tc>
        <w:tc>
          <w:tcPr>
            <w:tcW w:w="1416" w:type="dxa"/>
            <w:tcBorders>
              <w:top w:val="nil"/>
              <w:left w:val="nil"/>
              <w:bottom w:val="nil"/>
              <w:right w:val="nil"/>
            </w:tcBorders>
            <w:shd w:val="clear" w:color="000000" w:fill="FFFFFF"/>
            <w:noWrap/>
            <w:vAlign w:val="bottom"/>
            <w:hideMark/>
          </w:tcPr>
          <w:p w14:paraId="7B935CCC"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0,00</w:t>
            </w:r>
          </w:p>
        </w:tc>
      </w:tr>
      <w:tr w:rsidR="001526F7" w:rsidRPr="00D91768" w14:paraId="607ED796" w14:textId="77777777" w:rsidTr="001526F7">
        <w:trPr>
          <w:trHeight w:val="255"/>
        </w:trPr>
        <w:tc>
          <w:tcPr>
            <w:tcW w:w="4296" w:type="dxa"/>
            <w:tcBorders>
              <w:top w:val="nil"/>
              <w:left w:val="nil"/>
              <w:bottom w:val="nil"/>
              <w:right w:val="nil"/>
            </w:tcBorders>
            <w:shd w:val="clear" w:color="000000" w:fill="FFFFFF"/>
            <w:noWrap/>
            <w:vAlign w:val="bottom"/>
            <w:hideMark/>
          </w:tcPr>
          <w:p w14:paraId="63865F6E"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PA12 - Reservas</w:t>
            </w:r>
          </w:p>
        </w:tc>
        <w:tc>
          <w:tcPr>
            <w:tcW w:w="636" w:type="dxa"/>
            <w:tcBorders>
              <w:top w:val="nil"/>
              <w:left w:val="nil"/>
              <w:bottom w:val="nil"/>
              <w:right w:val="nil"/>
            </w:tcBorders>
            <w:shd w:val="clear" w:color="000000" w:fill="FFFFFF"/>
            <w:noWrap/>
            <w:vAlign w:val="bottom"/>
            <w:hideMark/>
          </w:tcPr>
          <w:p w14:paraId="3507F367" w14:textId="77777777" w:rsidR="001526F7" w:rsidRPr="00D91768" w:rsidRDefault="001526F7" w:rsidP="001526F7">
            <w:pPr>
              <w:spacing w:after="0" w:line="240" w:lineRule="auto"/>
              <w:jc w:val="center"/>
              <w:rPr>
                <w:rFonts w:eastAsia="Times New Roman" w:cstheme="minorHAnsi"/>
                <w:color w:val="000000"/>
                <w:sz w:val="18"/>
                <w:szCs w:val="18"/>
              </w:rPr>
            </w:pPr>
            <w:r w:rsidRPr="00D91768">
              <w:rPr>
                <w:rFonts w:eastAsia="Times New Roman" w:cstheme="minorHAnsi"/>
                <w:color w:val="000000"/>
                <w:sz w:val="18"/>
                <w:szCs w:val="18"/>
              </w:rPr>
              <w:t> </w:t>
            </w:r>
          </w:p>
        </w:tc>
        <w:tc>
          <w:tcPr>
            <w:tcW w:w="1416" w:type="dxa"/>
            <w:tcBorders>
              <w:top w:val="nil"/>
              <w:left w:val="nil"/>
              <w:bottom w:val="nil"/>
              <w:right w:val="nil"/>
            </w:tcBorders>
            <w:shd w:val="clear" w:color="000000" w:fill="FFFFFF"/>
            <w:noWrap/>
            <w:vAlign w:val="bottom"/>
            <w:hideMark/>
          </w:tcPr>
          <w:p w14:paraId="0D11743D"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166.800,24</w:t>
            </w:r>
          </w:p>
        </w:tc>
        <w:tc>
          <w:tcPr>
            <w:tcW w:w="1416" w:type="dxa"/>
            <w:tcBorders>
              <w:top w:val="nil"/>
              <w:left w:val="nil"/>
              <w:bottom w:val="nil"/>
              <w:right w:val="nil"/>
            </w:tcBorders>
            <w:shd w:val="clear" w:color="000000" w:fill="FFFFFF"/>
            <w:noWrap/>
            <w:vAlign w:val="bottom"/>
            <w:hideMark/>
          </w:tcPr>
          <w:p w14:paraId="71A4F603"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165.730,40</w:t>
            </w:r>
          </w:p>
        </w:tc>
      </w:tr>
      <w:tr w:rsidR="001526F7" w:rsidRPr="00D91768" w14:paraId="452C6ABB" w14:textId="77777777" w:rsidTr="001526F7">
        <w:trPr>
          <w:trHeight w:val="255"/>
        </w:trPr>
        <w:tc>
          <w:tcPr>
            <w:tcW w:w="4296" w:type="dxa"/>
            <w:tcBorders>
              <w:top w:val="nil"/>
              <w:left w:val="nil"/>
              <w:bottom w:val="nil"/>
              <w:right w:val="nil"/>
            </w:tcBorders>
            <w:shd w:val="clear" w:color="000000" w:fill="FFFFFF"/>
            <w:noWrap/>
            <w:vAlign w:val="bottom"/>
            <w:hideMark/>
          </w:tcPr>
          <w:p w14:paraId="7D217120"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PA13 - Excedentes de ejercicios anteriores</w:t>
            </w:r>
          </w:p>
        </w:tc>
        <w:tc>
          <w:tcPr>
            <w:tcW w:w="636" w:type="dxa"/>
            <w:tcBorders>
              <w:top w:val="nil"/>
              <w:left w:val="nil"/>
              <w:bottom w:val="nil"/>
              <w:right w:val="nil"/>
            </w:tcBorders>
            <w:shd w:val="clear" w:color="000000" w:fill="FFFFFF"/>
            <w:noWrap/>
            <w:vAlign w:val="bottom"/>
            <w:hideMark/>
          </w:tcPr>
          <w:p w14:paraId="06FDDE73" w14:textId="77777777" w:rsidR="001526F7" w:rsidRPr="00D91768" w:rsidRDefault="001526F7" w:rsidP="001526F7">
            <w:pPr>
              <w:spacing w:after="0" w:line="240" w:lineRule="auto"/>
              <w:jc w:val="center"/>
              <w:rPr>
                <w:rFonts w:eastAsia="Times New Roman" w:cstheme="minorHAnsi"/>
                <w:color w:val="000000"/>
                <w:sz w:val="18"/>
                <w:szCs w:val="18"/>
              </w:rPr>
            </w:pPr>
            <w:r w:rsidRPr="00D91768">
              <w:rPr>
                <w:rFonts w:eastAsia="Times New Roman" w:cstheme="minorHAnsi"/>
                <w:color w:val="000000"/>
                <w:sz w:val="18"/>
                <w:szCs w:val="18"/>
              </w:rPr>
              <w:t> </w:t>
            </w:r>
          </w:p>
        </w:tc>
        <w:tc>
          <w:tcPr>
            <w:tcW w:w="1416" w:type="dxa"/>
            <w:tcBorders>
              <w:top w:val="nil"/>
              <w:left w:val="nil"/>
              <w:bottom w:val="nil"/>
              <w:right w:val="nil"/>
            </w:tcBorders>
            <w:shd w:val="clear" w:color="000000" w:fill="FFFFFF"/>
            <w:noWrap/>
            <w:vAlign w:val="bottom"/>
            <w:hideMark/>
          </w:tcPr>
          <w:p w14:paraId="544BA523"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-106.727,95</w:t>
            </w:r>
          </w:p>
        </w:tc>
        <w:tc>
          <w:tcPr>
            <w:tcW w:w="1416" w:type="dxa"/>
            <w:tcBorders>
              <w:top w:val="nil"/>
              <w:left w:val="nil"/>
              <w:bottom w:val="nil"/>
              <w:right w:val="nil"/>
            </w:tcBorders>
            <w:shd w:val="clear" w:color="000000" w:fill="FFFFFF"/>
            <w:noWrap/>
            <w:vAlign w:val="bottom"/>
            <w:hideMark/>
          </w:tcPr>
          <w:p w14:paraId="750B14DD"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-99.899,16</w:t>
            </w:r>
          </w:p>
        </w:tc>
      </w:tr>
      <w:tr w:rsidR="001526F7" w:rsidRPr="00D91768" w14:paraId="504E85CE" w14:textId="77777777" w:rsidTr="001526F7">
        <w:trPr>
          <w:trHeight w:val="255"/>
        </w:trPr>
        <w:tc>
          <w:tcPr>
            <w:tcW w:w="4296" w:type="dxa"/>
            <w:tcBorders>
              <w:top w:val="nil"/>
              <w:left w:val="nil"/>
              <w:bottom w:val="nil"/>
              <w:right w:val="nil"/>
            </w:tcBorders>
            <w:shd w:val="clear" w:color="000000" w:fill="FFFFFF"/>
            <w:noWrap/>
            <w:vAlign w:val="bottom"/>
            <w:hideMark/>
          </w:tcPr>
          <w:p w14:paraId="540758EE"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PA14 - Excedente del ejercicio</w:t>
            </w:r>
          </w:p>
        </w:tc>
        <w:tc>
          <w:tcPr>
            <w:tcW w:w="636" w:type="dxa"/>
            <w:tcBorders>
              <w:top w:val="nil"/>
              <w:left w:val="nil"/>
              <w:bottom w:val="nil"/>
              <w:right w:val="nil"/>
            </w:tcBorders>
            <w:shd w:val="clear" w:color="000000" w:fill="FFFFFF"/>
            <w:noWrap/>
            <w:vAlign w:val="bottom"/>
            <w:hideMark/>
          </w:tcPr>
          <w:p w14:paraId="38EB89DD" w14:textId="77777777" w:rsidR="001526F7" w:rsidRPr="00D91768" w:rsidRDefault="001526F7" w:rsidP="001526F7">
            <w:pPr>
              <w:spacing w:after="0" w:line="240" w:lineRule="auto"/>
              <w:jc w:val="center"/>
              <w:rPr>
                <w:rFonts w:eastAsia="Times New Roman" w:cstheme="minorHAnsi"/>
                <w:color w:val="000000"/>
                <w:sz w:val="18"/>
                <w:szCs w:val="18"/>
              </w:rPr>
            </w:pPr>
            <w:r w:rsidRPr="00D91768">
              <w:rPr>
                <w:rFonts w:eastAsia="Times New Roman" w:cstheme="minorHAnsi"/>
                <w:color w:val="000000"/>
                <w:sz w:val="18"/>
                <w:szCs w:val="18"/>
              </w:rPr>
              <w:t> </w:t>
            </w:r>
          </w:p>
        </w:tc>
        <w:tc>
          <w:tcPr>
            <w:tcW w:w="1416" w:type="dxa"/>
            <w:tcBorders>
              <w:top w:val="nil"/>
              <w:left w:val="nil"/>
              <w:bottom w:val="nil"/>
              <w:right w:val="nil"/>
            </w:tcBorders>
            <w:shd w:val="clear" w:color="000000" w:fill="FFFFFF"/>
            <w:noWrap/>
            <w:vAlign w:val="bottom"/>
            <w:hideMark/>
          </w:tcPr>
          <w:p w14:paraId="3F14B03D"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-33.220,36</w:t>
            </w:r>
          </w:p>
        </w:tc>
        <w:tc>
          <w:tcPr>
            <w:tcW w:w="1416" w:type="dxa"/>
            <w:tcBorders>
              <w:top w:val="nil"/>
              <w:left w:val="nil"/>
              <w:bottom w:val="nil"/>
              <w:right w:val="nil"/>
            </w:tcBorders>
            <w:shd w:val="clear" w:color="000000" w:fill="FFFFFF"/>
            <w:noWrap/>
            <w:vAlign w:val="bottom"/>
            <w:hideMark/>
          </w:tcPr>
          <w:p w14:paraId="17B9DC8B"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-6.828,79</w:t>
            </w:r>
          </w:p>
        </w:tc>
      </w:tr>
      <w:tr w:rsidR="001526F7" w:rsidRPr="00D91768" w14:paraId="1CBECC26" w14:textId="77777777" w:rsidTr="001526F7">
        <w:trPr>
          <w:trHeight w:val="255"/>
        </w:trPr>
        <w:tc>
          <w:tcPr>
            <w:tcW w:w="4296" w:type="dxa"/>
            <w:tcBorders>
              <w:top w:val="nil"/>
              <w:left w:val="nil"/>
              <w:bottom w:val="nil"/>
              <w:right w:val="nil"/>
            </w:tcBorders>
            <w:shd w:val="clear" w:color="000000" w:fill="FFFFFF"/>
            <w:noWrap/>
            <w:vAlign w:val="bottom"/>
            <w:hideMark/>
          </w:tcPr>
          <w:p w14:paraId="6F700A59"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PA3 - Subvenciones, donaciones y legados recibidos</w:t>
            </w:r>
          </w:p>
        </w:tc>
        <w:tc>
          <w:tcPr>
            <w:tcW w:w="636" w:type="dxa"/>
            <w:tcBorders>
              <w:top w:val="nil"/>
              <w:left w:val="nil"/>
              <w:bottom w:val="nil"/>
              <w:right w:val="nil"/>
            </w:tcBorders>
            <w:shd w:val="clear" w:color="000000" w:fill="FFFFFF"/>
            <w:noWrap/>
            <w:vAlign w:val="bottom"/>
            <w:hideMark/>
          </w:tcPr>
          <w:p w14:paraId="3849E25B" w14:textId="77777777" w:rsidR="001526F7" w:rsidRPr="00D91768" w:rsidRDefault="001526F7" w:rsidP="001526F7">
            <w:pPr>
              <w:spacing w:after="0" w:line="240" w:lineRule="auto"/>
              <w:jc w:val="center"/>
              <w:rPr>
                <w:rFonts w:eastAsia="Times New Roman" w:cstheme="minorHAnsi"/>
                <w:color w:val="000000"/>
                <w:sz w:val="18"/>
                <w:szCs w:val="18"/>
              </w:rPr>
            </w:pPr>
            <w:r w:rsidRPr="00D91768">
              <w:rPr>
                <w:rFonts w:eastAsia="Times New Roman" w:cstheme="minorHAnsi"/>
                <w:color w:val="000000"/>
                <w:sz w:val="18"/>
                <w:szCs w:val="18"/>
              </w:rPr>
              <w:t>13</w:t>
            </w:r>
          </w:p>
        </w:tc>
        <w:tc>
          <w:tcPr>
            <w:tcW w:w="1416" w:type="dxa"/>
            <w:tcBorders>
              <w:top w:val="nil"/>
              <w:left w:val="nil"/>
              <w:bottom w:val="nil"/>
              <w:right w:val="nil"/>
            </w:tcBorders>
            <w:shd w:val="clear" w:color="000000" w:fill="FFFFFF"/>
            <w:noWrap/>
            <w:vAlign w:val="bottom"/>
            <w:hideMark/>
          </w:tcPr>
          <w:p w14:paraId="057D97CD"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3.734,32</w:t>
            </w:r>
          </w:p>
        </w:tc>
        <w:tc>
          <w:tcPr>
            <w:tcW w:w="1416" w:type="dxa"/>
            <w:tcBorders>
              <w:top w:val="nil"/>
              <w:left w:val="nil"/>
              <w:bottom w:val="nil"/>
              <w:right w:val="nil"/>
            </w:tcBorders>
            <w:shd w:val="clear" w:color="000000" w:fill="FFFFFF"/>
            <w:noWrap/>
            <w:vAlign w:val="bottom"/>
            <w:hideMark/>
          </w:tcPr>
          <w:p w14:paraId="3E3545AD"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5.183,16</w:t>
            </w:r>
          </w:p>
        </w:tc>
      </w:tr>
      <w:tr w:rsidR="001526F7" w:rsidRPr="00D91768" w14:paraId="5C8AA359" w14:textId="77777777" w:rsidTr="001526F7">
        <w:trPr>
          <w:trHeight w:val="255"/>
        </w:trPr>
        <w:tc>
          <w:tcPr>
            <w:tcW w:w="4296" w:type="dxa"/>
            <w:tcBorders>
              <w:top w:val="nil"/>
              <w:left w:val="nil"/>
              <w:bottom w:val="nil"/>
              <w:right w:val="nil"/>
            </w:tcBorders>
            <w:shd w:val="clear" w:color="000000" w:fill="C0C0C0"/>
            <w:noWrap/>
            <w:vAlign w:val="bottom"/>
            <w:hideMark/>
          </w:tcPr>
          <w:p w14:paraId="5EAAA086" w14:textId="77777777" w:rsidR="001526F7" w:rsidRPr="00D91768" w:rsidRDefault="001526F7" w:rsidP="001526F7">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xml:space="preserve">  PC - PASIVO CORRIENTE</w:t>
            </w:r>
          </w:p>
        </w:tc>
        <w:tc>
          <w:tcPr>
            <w:tcW w:w="636" w:type="dxa"/>
            <w:tcBorders>
              <w:top w:val="nil"/>
              <w:left w:val="nil"/>
              <w:bottom w:val="nil"/>
              <w:right w:val="nil"/>
            </w:tcBorders>
            <w:shd w:val="clear" w:color="000000" w:fill="C0C0C0"/>
            <w:noWrap/>
            <w:vAlign w:val="bottom"/>
            <w:hideMark/>
          </w:tcPr>
          <w:p w14:paraId="52DD22E6" w14:textId="77777777" w:rsidR="001526F7" w:rsidRPr="00D91768" w:rsidRDefault="001526F7" w:rsidP="001526F7">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 </w:t>
            </w:r>
          </w:p>
        </w:tc>
        <w:tc>
          <w:tcPr>
            <w:tcW w:w="1416" w:type="dxa"/>
            <w:tcBorders>
              <w:top w:val="nil"/>
              <w:left w:val="nil"/>
              <w:bottom w:val="nil"/>
              <w:right w:val="nil"/>
            </w:tcBorders>
            <w:shd w:val="clear" w:color="000000" w:fill="BFBFBF"/>
            <w:noWrap/>
            <w:vAlign w:val="bottom"/>
            <w:hideMark/>
          </w:tcPr>
          <w:p w14:paraId="0890B2D1" w14:textId="77777777" w:rsidR="001526F7" w:rsidRPr="00D91768" w:rsidRDefault="001526F7" w:rsidP="001526F7">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92.811,57</w:t>
            </w:r>
          </w:p>
        </w:tc>
        <w:tc>
          <w:tcPr>
            <w:tcW w:w="1416" w:type="dxa"/>
            <w:tcBorders>
              <w:top w:val="nil"/>
              <w:left w:val="nil"/>
              <w:bottom w:val="nil"/>
              <w:right w:val="nil"/>
            </w:tcBorders>
            <w:shd w:val="clear" w:color="000000" w:fill="BFBFBF"/>
            <w:noWrap/>
            <w:vAlign w:val="bottom"/>
            <w:hideMark/>
          </w:tcPr>
          <w:p w14:paraId="3228A690" w14:textId="77777777" w:rsidR="001526F7" w:rsidRPr="00D91768" w:rsidRDefault="001526F7" w:rsidP="001526F7">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132.182,50</w:t>
            </w:r>
          </w:p>
        </w:tc>
      </w:tr>
      <w:tr w:rsidR="001526F7" w:rsidRPr="00D91768" w14:paraId="194526F4" w14:textId="77777777" w:rsidTr="001526F7">
        <w:trPr>
          <w:trHeight w:val="255"/>
        </w:trPr>
        <w:tc>
          <w:tcPr>
            <w:tcW w:w="4296" w:type="dxa"/>
            <w:tcBorders>
              <w:top w:val="nil"/>
              <w:left w:val="nil"/>
              <w:bottom w:val="nil"/>
              <w:right w:val="nil"/>
            </w:tcBorders>
            <w:shd w:val="clear" w:color="000000" w:fill="FFFFFF"/>
            <w:noWrap/>
            <w:vAlign w:val="bottom"/>
            <w:hideMark/>
          </w:tcPr>
          <w:p w14:paraId="4DA980A5"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PC2 - Deudas a corto plazo</w:t>
            </w:r>
          </w:p>
        </w:tc>
        <w:tc>
          <w:tcPr>
            <w:tcW w:w="636" w:type="dxa"/>
            <w:tcBorders>
              <w:top w:val="nil"/>
              <w:left w:val="nil"/>
              <w:bottom w:val="nil"/>
              <w:right w:val="nil"/>
            </w:tcBorders>
            <w:shd w:val="clear" w:color="000000" w:fill="FFFFFF"/>
            <w:noWrap/>
            <w:vAlign w:val="bottom"/>
            <w:hideMark/>
          </w:tcPr>
          <w:p w14:paraId="7AB928AF" w14:textId="77777777" w:rsidR="001526F7" w:rsidRPr="00D91768" w:rsidRDefault="001526F7" w:rsidP="001526F7">
            <w:pPr>
              <w:spacing w:after="0" w:line="240" w:lineRule="auto"/>
              <w:jc w:val="center"/>
              <w:rPr>
                <w:rFonts w:eastAsia="Times New Roman" w:cstheme="minorHAnsi"/>
                <w:color w:val="000000"/>
                <w:sz w:val="18"/>
                <w:szCs w:val="18"/>
              </w:rPr>
            </w:pPr>
            <w:r w:rsidRPr="00D91768">
              <w:rPr>
                <w:rFonts w:eastAsia="Times New Roman" w:cstheme="minorHAnsi"/>
                <w:color w:val="000000"/>
                <w:sz w:val="18"/>
                <w:szCs w:val="18"/>
              </w:rPr>
              <w:t>6 , 13</w:t>
            </w:r>
          </w:p>
        </w:tc>
        <w:tc>
          <w:tcPr>
            <w:tcW w:w="1416" w:type="dxa"/>
            <w:tcBorders>
              <w:top w:val="nil"/>
              <w:left w:val="nil"/>
              <w:bottom w:val="nil"/>
              <w:right w:val="nil"/>
            </w:tcBorders>
            <w:shd w:val="clear" w:color="000000" w:fill="FFFFFF"/>
            <w:noWrap/>
            <w:vAlign w:val="bottom"/>
            <w:hideMark/>
          </w:tcPr>
          <w:p w14:paraId="2C5AAD3F"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24.038,05</w:t>
            </w:r>
          </w:p>
        </w:tc>
        <w:tc>
          <w:tcPr>
            <w:tcW w:w="1416" w:type="dxa"/>
            <w:tcBorders>
              <w:top w:val="nil"/>
              <w:left w:val="nil"/>
              <w:bottom w:val="nil"/>
              <w:right w:val="nil"/>
            </w:tcBorders>
            <w:shd w:val="clear" w:color="000000" w:fill="FFFFFF"/>
            <w:noWrap/>
            <w:vAlign w:val="bottom"/>
            <w:hideMark/>
          </w:tcPr>
          <w:p w14:paraId="2DB5247A"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19.069,99</w:t>
            </w:r>
          </w:p>
        </w:tc>
      </w:tr>
      <w:tr w:rsidR="001526F7" w:rsidRPr="00D91768" w14:paraId="65FC26F4" w14:textId="77777777" w:rsidTr="001526F7">
        <w:trPr>
          <w:trHeight w:val="255"/>
        </w:trPr>
        <w:tc>
          <w:tcPr>
            <w:tcW w:w="4296" w:type="dxa"/>
            <w:tcBorders>
              <w:top w:val="nil"/>
              <w:left w:val="nil"/>
              <w:bottom w:val="nil"/>
              <w:right w:val="nil"/>
            </w:tcBorders>
            <w:shd w:val="clear" w:color="000000" w:fill="FFFFFF"/>
            <w:noWrap/>
            <w:vAlign w:val="bottom"/>
            <w:hideMark/>
          </w:tcPr>
          <w:p w14:paraId="0CF40ED3"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PC21 - Deudas con entidades de crédito</w:t>
            </w:r>
          </w:p>
        </w:tc>
        <w:tc>
          <w:tcPr>
            <w:tcW w:w="636" w:type="dxa"/>
            <w:tcBorders>
              <w:top w:val="nil"/>
              <w:left w:val="nil"/>
              <w:bottom w:val="nil"/>
              <w:right w:val="nil"/>
            </w:tcBorders>
            <w:shd w:val="clear" w:color="000000" w:fill="FFFFFF"/>
            <w:noWrap/>
            <w:vAlign w:val="bottom"/>
            <w:hideMark/>
          </w:tcPr>
          <w:p w14:paraId="09E96044" w14:textId="77777777" w:rsidR="001526F7" w:rsidRPr="00D91768" w:rsidRDefault="001526F7" w:rsidP="001526F7">
            <w:pPr>
              <w:spacing w:after="0" w:line="240" w:lineRule="auto"/>
              <w:jc w:val="center"/>
              <w:rPr>
                <w:rFonts w:eastAsia="Times New Roman" w:cstheme="minorHAnsi"/>
                <w:color w:val="000000"/>
                <w:sz w:val="18"/>
                <w:szCs w:val="18"/>
              </w:rPr>
            </w:pPr>
            <w:r w:rsidRPr="00D91768">
              <w:rPr>
                <w:rFonts w:eastAsia="Times New Roman" w:cstheme="minorHAnsi"/>
                <w:color w:val="000000"/>
                <w:sz w:val="18"/>
                <w:szCs w:val="18"/>
              </w:rPr>
              <w:t> </w:t>
            </w:r>
          </w:p>
        </w:tc>
        <w:tc>
          <w:tcPr>
            <w:tcW w:w="1416" w:type="dxa"/>
            <w:tcBorders>
              <w:top w:val="nil"/>
              <w:left w:val="nil"/>
              <w:bottom w:val="nil"/>
              <w:right w:val="nil"/>
            </w:tcBorders>
            <w:shd w:val="clear" w:color="000000" w:fill="FFFFFF"/>
            <w:noWrap/>
            <w:vAlign w:val="bottom"/>
            <w:hideMark/>
          </w:tcPr>
          <w:p w14:paraId="591EB93D"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0,00</w:t>
            </w:r>
          </w:p>
        </w:tc>
        <w:tc>
          <w:tcPr>
            <w:tcW w:w="1416" w:type="dxa"/>
            <w:tcBorders>
              <w:top w:val="nil"/>
              <w:left w:val="nil"/>
              <w:bottom w:val="nil"/>
              <w:right w:val="nil"/>
            </w:tcBorders>
            <w:shd w:val="clear" w:color="000000" w:fill="FFFFFF"/>
            <w:noWrap/>
            <w:vAlign w:val="bottom"/>
            <w:hideMark/>
          </w:tcPr>
          <w:p w14:paraId="0AB53D45"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0,00</w:t>
            </w:r>
          </w:p>
        </w:tc>
      </w:tr>
      <w:tr w:rsidR="001526F7" w:rsidRPr="00D91768" w14:paraId="4E0FD868" w14:textId="77777777" w:rsidTr="001526F7">
        <w:trPr>
          <w:trHeight w:val="255"/>
        </w:trPr>
        <w:tc>
          <w:tcPr>
            <w:tcW w:w="4296" w:type="dxa"/>
            <w:tcBorders>
              <w:top w:val="nil"/>
              <w:left w:val="nil"/>
              <w:bottom w:val="nil"/>
              <w:right w:val="nil"/>
            </w:tcBorders>
            <w:shd w:val="clear" w:color="000000" w:fill="FFFFFF"/>
            <w:noWrap/>
            <w:vAlign w:val="bottom"/>
            <w:hideMark/>
          </w:tcPr>
          <w:p w14:paraId="156F42E6"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PC23 - Otras deudas a corto plazo</w:t>
            </w:r>
          </w:p>
        </w:tc>
        <w:tc>
          <w:tcPr>
            <w:tcW w:w="636" w:type="dxa"/>
            <w:tcBorders>
              <w:top w:val="nil"/>
              <w:left w:val="nil"/>
              <w:bottom w:val="nil"/>
              <w:right w:val="nil"/>
            </w:tcBorders>
            <w:shd w:val="clear" w:color="000000" w:fill="FFFFFF"/>
            <w:noWrap/>
            <w:vAlign w:val="bottom"/>
            <w:hideMark/>
          </w:tcPr>
          <w:p w14:paraId="68662661" w14:textId="77777777" w:rsidR="001526F7" w:rsidRPr="00D91768" w:rsidRDefault="001526F7" w:rsidP="001526F7">
            <w:pPr>
              <w:spacing w:after="0" w:line="240" w:lineRule="auto"/>
              <w:jc w:val="center"/>
              <w:rPr>
                <w:rFonts w:eastAsia="Times New Roman" w:cstheme="minorHAnsi"/>
                <w:color w:val="000000"/>
                <w:sz w:val="18"/>
                <w:szCs w:val="18"/>
              </w:rPr>
            </w:pPr>
            <w:r w:rsidRPr="00D91768">
              <w:rPr>
                <w:rFonts w:eastAsia="Times New Roman" w:cstheme="minorHAnsi"/>
                <w:color w:val="000000"/>
                <w:sz w:val="18"/>
                <w:szCs w:val="18"/>
              </w:rPr>
              <w:t> </w:t>
            </w:r>
          </w:p>
        </w:tc>
        <w:tc>
          <w:tcPr>
            <w:tcW w:w="1416" w:type="dxa"/>
            <w:tcBorders>
              <w:top w:val="nil"/>
              <w:left w:val="nil"/>
              <w:bottom w:val="nil"/>
              <w:right w:val="nil"/>
            </w:tcBorders>
            <w:shd w:val="clear" w:color="000000" w:fill="FFFFFF"/>
            <w:noWrap/>
            <w:vAlign w:val="bottom"/>
            <w:hideMark/>
          </w:tcPr>
          <w:p w14:paraId="31DB3340"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24.038,05</w:t>
            </w:r>
          </w:p>
        </w:tc>
        <w:tc>
          <w:tcPr>
            <w:tcW w:w="1416" w:type="dxa"/>
            <w:tcBorders>
              <w:top w:val="nil"/>
              <w:left w:val="nil"/>
              <w:bottom w:val="nil"/>
              <w:right w:val="nil"/>
            </w:tcBorders>
            <w:shd w:val="clear" w:color="000000" w:fill="FFFFFF"/>
            <w:noWrap/>
            <w:vAlign w:val="bottom"/>
            <w:hideMark/>
          </w:tcPr>
          <w:p w14:paraId="4149FA30"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19.069,99</w:t>
            </w:r>
          </w:p>
        </w:tc>
      </w:tr>
      <w:tr w:rsidR="001526F7" w:rsidRPr="00D91768" w14:paraId="53D6F6D1" w14:textId="77777777" w:rsidTr="001526F7">
        <w:trPr>
          <w:trHeight w:val="255"/>
        </w:trPr>
        <w:tc>
          <w:tcPr>
            <w:tcW w:w="4296" w:type="dxa"/>
            <w:tcBorders>
              <w:top w:val="nil"/>
              <w:left w:val="nil"/>
              <w:bottom w:val="nil"/>
              <w:right w:val="nil"/>
            </w:tcBorders>
            <w:shd w:val="clear" w:color="000000" w:fill="FFFFFF"/>
            <w:noWrap/>
            <w:vAlign w:val="bottom"/>
            <w:hideMark/>
          </w:tcPr>
          <w:p w14:paraId="50EDE6DF"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PC5 - Acreedores comerciales y otras cuentas a pagar</w:t>
            </w:r>
          </w:p>
        </w:tc>
        <w:tc>
          <w:tcPr>
            <w:tcW w:w="636" w:type="dxa"/>
            <w:tcBorders>
              <w:top w:val="nil"/>
              <w:left w:val="nil"/>
              <w:bottom w:val="nil"/>
              <w:right w:val="nil"/>
            </w:tcBorders>
            <w:shd w:val="clear" w:color="000000" w:fill="FFFFFF"/>
            <w:noWrap/>
            <w:vAlign w:val="bottom"/>
            <w:hideMark/>
          </w:tcPr>
          <w:p w14:paraId="51BED1BA" w14:textId="77777777" w:rsidR="001526F7" w:rsidRPr="00D91768" w:rsidRDefault="001526F7" w:rsidP="001526F7">
            <w:pPr>
              <w:spacing w:after="0" w:line="240" w:lineRule="auto"/>
              <w:jc w:val="center"/>
              <w:rPr>
                <w:rFonts w:eastAsia="Times New Roman" w:cstheme="minorHAnsi"/>
                <w:color w:val="000000"/>
                <w:sz w:val="18"/>
                <w:szCs w:val="18"/>
              </w:rPr>
            </w:pPr>
            <w:r w:rsidRPr="00D91768">
              <w:rPr>
                <w:rFonts w:eastAsia="Times New Roman" w:cstheme="minorHAnsi"/>
                <w:color w:val="000000"/>
                <w:sz w:val="18"/>
                <w:szCs w:val="18"/>
              </w:rPr>
              <w:t>6 , 8</w:t>
            </w:r>
          </w:p>
        </w:tc>
        <w:tc>
          <w:tcPr>
            <w:tcW w:w="1416" w:type="dxa"/>
            <w:tcBorders>
              <w:top w:val="nil"/>
              <w:left w:val="nil"/>
              <w:bottom w:val="nil"/>
              <w:right w:val="nil"/>
            </w:tcBorders>
            <w:shd w:val="clear" w:color="000000" w:fill="FFFFFF"/>
            <w:noWrap/>
            <w:vAlign w:val="bottom"/>
            <w:hideMark/>
          </w:tcPr>
          <w:p w14:paraId="2080A8CF"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68.773,52</w:t>
            </w:r>
          </w:p>
        </w:tc>
        <w:tc>
          <w:tcPr>
            <w:tcW w:w="1416" w:type="dxa"/>
            <w:tcBorders>
              <w:top w:val="nil"/>
              <w:left w:val="nil"/>
              <w:bottom w:val="nil"/>
              <w:right w:val="nil"/>
            </w:tcBorders>
            <w:shd w:val="clear" w:color="000000" w:fill="FFFFFF"/>
            <w:noWrap/>
            <w:vAlign w:val="bottom"/>
            <w:hideMark/>
          </w:tcPr>
          <w:p w14:paraId="02D8D7AF"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113.112,51</w:t>
            </w:r>
          </w:p>
        </w:tc>
      </w:tr>
      <w:tr w:rsidR="001526F7" w:rsidRPr="00D91768" w14:paraId="705EDA96" w14:textId="77777777" w:rsidTr="001526F7">
        <w:trPr>
          <w:trHeight w:val="255"/>
        </w:trPr>
        <w:tc>
          <w:tcPr>
            <w:tcW w:w="4296" w:type="dxa"/>
            <w:tcBorders>
              <w:top w:val="nil"/>
              <w:left w:val="nil"/>
              <w:bottom w:val="nil"/>
              <w:right w:val="nil"/>
            </w:tcBorders>
            <w:shd w:val="clear" w:color="000000" w:fill="FFFFFF"/>
            <w:noWrap/>
            <w:vAlign w:val="bottom"/>
            <w:hideMark/>
          </w:tcPr>
          <w:p w14:paraId="78C78A23" w14:textId="77777777" w:rsidR="001526F7" w:rsidRPr="00D91768" w:rsidRDefault="001526F7" w:rsidP="001526F7">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PC52 - Otros acreedores</w:t>
            </w:r>
          </w:p>
        </w:tc>
        <w:tc>
          <w:tcPr>
            <w:tcW w:w="636" w:type="dxa"/>
            <w:tcBorders>
              <w:top w:val="nil"/>
              <w:left w:val="nil"/>
              <w:bottom w:val="nil"/>
              <w:right w:val="nil"/>
            </w:tcBorders>
            <w:shd w:val="clear" w:color="000000" w:fill="FFFFFF"/>
            <w:noWrap/>
            <w:vAlign w:val="bottom"/>
            <w:hideMark/>
          </w:tcPr>
          <w:p w14:paraId="1A0B6C3C" w14:textId="77777777" w:rsidR="001526F7" w:rsidRPr="00D91768" w:rsidRDefault="001526F7" w:rsidP="001526F7">
            <w:pPr>
              <w:spacing w:after="0" w:line="240" w:lineRule="auto"/>
              <w:jc w:val="center"/>
              <w:rPr>
                <w:rFonts w:eastAsia="Times New Roman" w:cstheme="minorHAnsi"/>
                <w:color w:val="000000"/>
                <w:sz w:val="18"/>
                <w:szCs w:val="18"/>
              </w:rPr>
            </w:pPr>
            <w:r w:rsidRPr="00D91768">
              <w:rPr>
                <w:rFonts w:eastAsia="Times New Roman" w:cstheme="minorHAnsi"/>
                <w:color w:val="000000"/>
                <w:sz w:val="18"/>
                <w:szCs w:val="18"/>
              </w:rPr>
              <w:t> </w:t>
            </w:r>
          </w:p>
        </w:tc>
        <w:tc>
          <w:tcPr>
            <w:tcW w:w="1416" w:type="dxa"/>
            <w:tcBorders>
              <w:top w:val="nil"/>
              <w:left w:val="nil"/>
              <w:bottom w:val="nil"/>
              <w:right w:val="nil"/>
            </w:tcBorders>
            <w:shd w:val="clear" w:color="000000" w:fill="FFFFFF"/>
            <w:noWrap/>
            <w:vAlign w:val="bottom"/>
            <w:hideMark/>
          </w:tcPr>
          <w:p w14:paraId="4343F5AA"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68.773,52</w:t>
            </w:r>
          </w:p>
        </w:tc>
        <w:tc>
          <w:tcPr>
            <w:tcW w:w="1416" w:type="dxa"/>
            <w:tcBorders>
              <w:top w:val="nil"/>
              <w:left w:val="nil"/>
              <w:bottom w:val="nil"/>
              <w:right w:val="nil"/>
            </w:tcBorders>
            <w:shd w:val="clear" w:color="000000" w:fill="FFFFFF"/>
            <w:noWrap/>
            <w:vAlign w:val="bottom"/>
            <w:hideMark/>
          </w:tcPr>
          <w:p w14:paraId="2134599F" w14:textId="77777777" w:rsidR="001526F7" w:rsidRPr="00D91768" w:rsidRDefault="001526F7" w:rsidP="001526F7">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113.112,51</w:t>
            </w:r>
          </w:p>
        </w:tc>
      </w:tr>
      <w:tr w:rsidR="001526F7" w:rsidRPr="00D91768" w14:paraId="08095DD6" w14:textId="77777777" w:rsidTr="001526F7">
        <w:trPr>
          <w:trHeight w:val="255"/>
        </w:trPr>
        <w:tc>
          <w:tcPr>
            <w:tcW w:w="4296" w:type="dxa"/>
            <w:tcBorders>
              <w:top w:val="nil"/>
              <w:left w:val="nil"/>
              <w:bottom w:val="nil"/>
              <w:right w:val="nil"/>
            </w:tcBorders>
            <w:shd w:val="clear" w:color="000000" w:fill="C0C0C0"/>
            <w:noWrap/>
            <w:vAlign w:val="bottom"/>
            <w:hideMark/>
          </w:tcPr>
          <w:p w14:paraId="01F4A4AE" w14:textId="77777777" w:rsidR="001526F7" w:rsidRPr="00D91768" w:rsidRDefault="001526F7" w:rsidP="001526F7">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TOTAL PATRIMONIO NETO Y PASIVO</w:t>
            </w:r>
          </w:p>
        </w:tc>
        <w:tc>
          <w:tcPr>
            <w:tcW w:w="636" w:type="dxa"/>
            <w:tcBorders>
              <w:top w:val="nil"/>
              <w:left w:val="nil"/>
              <w:bottom w:val="nil"/>
              <w:right w:val="nil"/>
            </w:tcBorders>
            <w:shd w:val="clear" w:color="000000" w:fill="C0C0C0"/>
            <w:noWrap/>
            <w:vAlign w:val="bottom"/>
            <w:hideMark/>
          </w:tcPr>
          <w:p w14:paraId="215E682D" w14:textId="77777777" w:rsidR="001526F7" w:rsidRPr="00D91768" w:rsidRDefault="001526F7" w:rsidP="001526F7">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 </w:t>
            </w:r>
          </w:p>
        </w:tc>
        <w:tc>
          <w:tcPr>
            <w:tcW w:w="1416" w:type="dxa"/>
            <w:tcBorders>
              <w:top w:val="nil"/>
              <w:left w:val="nil"/>
              <w:bottom w:val="nil"/>
              <w:right w:val="nil"/>
            </w:tcBorders>
            <w:shd w:val="clear" w:color="000000" w:fill="BFBFBF"/>
            <w:noWrap/>
            <w:vAlign w:val="bottom"/>
            <w:hideMark/>
          </w:tcPr>
          <w:p w14:paraId="3DCF4C55" w14:textId="77777777" w:rsidR="001526F7" w:rsidRPr="00D91768" w:rsidRDefault="001526F7" w:rsidP="001526F7">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123.397,82</w:t>
            </w:r>
          </w:p>
        </w:tc>
        <w:tc>
          <w:tcPr>
            <w:tcW w:w="1416" w:type="dxa"/>
            <w:tcBorders>
              <w:top w:val="nil"/>
              <w:left w:val="nil"/>
              <w:bottom w:val="nil"/>
              <w:right w:val="nil"/>
            </w:tcBorders>
            <w:shd w:val="clear" w:color="000000" w:fill="BFBFBF"/>
            <w:noWrap/>
            <w:vAlign w:val="bottom"/>
            <w:hideMark/>
          </w:tcPr>
          <w:p w14:paraId="54B03C62" w14:textId="77777777" w:rsidR="001526F7" w:rsidRPr="00D91768" w:rsidRDefault="001526F7" w:rsidP="001526F7">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196.368,11</w:t>
            </w:r>
          </w:p>
        </w:tc>
      </w:tr>
    </w:tbl>
    <w:p w14:paraId="31F98D54" w14:textId="6CC02CB3" w:rsidR="00FF10A3" w:rsidRPr="00D91768" w:rsidRDefault="00FF10A3" w:rsidP="00D536B3">
      <w:pPr>
        <w:widowControl w:val="0"/>
        <w:autoSpaceDE w:val="0"/>
        <w:autoSpaceDN w:val="0"/>
        <w:adjustRightInd w:val="0"/>
        <w:spacing w:after="0" w:line="333" w:lineRule="exact"/>
        <w:ind w:left="3416"/>
        <w:rPr>
          <w:rFonts w:cstheme="minorHAnsi"/>
          <w:color w:val="000000"/>
          <w:w w:val="124"/>
          <w:sz w:val="18"/>
          <w:szCs w:val="18"/>
        </w:rPr>
      </w:pPr>
    </w:p>
    <w:p w14:paraId="4DAF8C6F" w14:textId="47454621" w:rsidR="004B7267" w:rsidRPr="00D91768" w:rsidRDefault="004B7267" w:rsidP="00D536B3">
      <w:pPr>
        <w:widowControl w:val="0"/>
        <w:autoSpaceDE w:val="0"/>
        <w:autoSpaceDN w:val="0"/>
        <w:adjustRightInd w:val="0"/>
        <w:spacing w:after="0" w:line="333" w:lineRule="exact"/>
        <w:ind w:left="3416"/>
        <w:rPr>
          <w:rFonts w:cstheme="minorHAnsi"/>
          <w:color w:val="000000"/>
          <w:w w:val="124"/>
          <w:sz w:val="18"/>
          <w:szCs w:val="18"/>
        </w:rPr>
      </w:pPr>
    </w:p>
    <w:p w14:paraId="62AB62A7" w14:textId="28196BD1" w:rsidR="005C0F02" w:rsidRPr="00D91768" w:rsidRDefault="004B7267">
      <w:pPr>
        <w:rPr>
          <w:rFonts w:cstheme="minorHAnsi"/>
          <w:color w:val="000000"/>
          <w:w w:val="124"/>
          <w:sz w:val="18"/>
          <w:szCs w:val="18"/>
        </w:rPr>
      </w:pPr>
      <w:r w:rsidRPr="00D91768">
        <w:rPr>
          <w:rFonts w:cstheme="minorHAnsi"/>
          <w:color w:val="000000"/>
          <w:w w:val="124"/>
          <w:sz w:val="18"/>
          <w:szCs w:val="18"/>
        </w:rPr>
        <w:br w:type="page"/>
      </w:r>
    </w:p>
    <w:p w14:paraId="7C067B47" w14:textId="77777777" w:rsidR="00CE4850" w:rsidRPr="00D91768" w:rsidRDefault="00CE4850" w:rsidP="00CE4850">
      <w:pPr>
        <w:widowControl w:val="0"/>
        <w:autoSpaceDE w:val="0"/>
        <w:autoSpaceDN w:val="0"/>
        <w:adjustRightInd w:val="0"/>
        <w:spacing w:before="112" w:after="0" w:line="333" w:lineRule="exact"/>
        <w:rPr>
          <w:rFonts w:cstheme="minorHAnsi"/>
          <w:b/>
          <w:bCs/>
          <w:color w:val="000000"/>
          <w:w w:val="106"/>
          <w:sz w:val="18"/>
          <w:szCs w:val="18"/>
        </w:rPr>
      </w:pPr>
    </w:p>
    <w:p w14:paraId="277FFFC4" w14:textId="77777777" w:rsidR="00CE4850" w:rsidRPr="00D91768" w:rsidRDefault="00CE4850" w:rsidP="00CE4850">
      <w:pPr>
        <w:widowControl w:val="0"/>
        <w:autoSpaceDE w:val="0"/>
        <w:autoSpaceDN w:val="0"/>
        <w:adjustRightInd w:val="0"/>
        <w:spacing w:before="112" w:after="0" w:line="333" w:lineRule="exact"/>
        <w:rPr>
          <w:rFonts w:cstheme="minorHAnsi"/>
          <w:b/>
          <w:bCs/>
          <w:color w:val="000000"/>
          <w:w w:val="106"/>
          <w:sz w:val="18"/>
          <w:szCs w:val="18"/>
        </w:rPr>
      </w:pPr>
    </w:p>
    <w:p w14:paraId="1FB44ECD" w14:textId="78AF157F" w:rsidR="00CE4850" w:rsidRPr="006D5632" w:rsidRDefault="00CE4850" w:rsidP="00CE4850">
      <w:pPr>
        <w:widowControl w:val="0"/>
        <w:autoSpaceDE w:val="0"/>
        <w:autoSpaceDN w:val="0"/>
        <w:adjustRightInd w:val="0"/>
        <w:spacing w:before="112" w:after="0" w:line="333" w:lineRule="exact"/>
        <w:rPr>
          <w:rFonts w:cstheme="minorHAnsi"/>
          <w:b/>
          <w:bCs/>
          <w:color w:val="000000"/>
          <w:w w:val="106"/>
          <w:sz w:val="24"/>
          <w:szCs w:val="24"/>
          <w:u w:val="single"/>
        </w:rPr>
      </w:pPr>
      <w:r w:rsidRPr="006D5632">
        <w:rPr>
          <w:rFonts w:cstheme="minorHAnsi"/>
          <w:b/>
          <w:bCs/>
          <w:color w:val="000000"/>
          <w:w w:val="106"/>
          <w:sz w:val="24"/>
          <w:szCs w:val="24"/>
          <w:u w:val="single"/>
        </w:rPr>
        <w:t>Cuenta de Resultados</w:t>
      </w:r>
    </w:p>
    <w:p w14:paraId="63F482D2" w14:textId="50C0E794" w:rsidR="00DD3983" w:rsidRPr="006D5632" w:rsidRDefault="00DD3983" w:rsidP="006D5632">
      <w:pPr>
        <w:widowControl w:val="0"/>
        <w:autoSpaceDE w:val="0"/>
        <w:autoSpaceDN w:val="0"/>
        <w:adjustRightInd w:val="0"/>
        <w:spacing w:before="112" w:after="0" w:line="333" w:lineRule="exact"/>
        <w:rPr>
          <w:rFonts w:cstheme="minorHAnsi"/>
          <w:b/>
          <w:bCs/>
          <w:color w:val="000000"/>
          <w:w w:val="106"/>
          <w:sz w:val="18"/>
          <w:szCs w:val="18"/>
          <w:u w:val="single"/>
        </w:rPr>
      </w:pPr>
    </w:p>
    <w:tbl>
      <w:tblPr>
        <w:tblW w:w="8505" w:type="dxa"/>
        <w:tblCellMar>
          <w:left w:w="70" w:type="dxa"/>
          <w:right w:w="70" w:type="dxa"/>
        </w:tblCellMar>
        <w:tblLook w:val="04A0" w:firstRow="1" w:lastRow="0" w:firstColumn="1" w:lastColumn="0" w:noHBand="0" w:noVBand="1"/>
      </w:tblPr>
      <w:tblGrid>
        <w:gridCol w:w="4536"/>
        <w:gridCol w:w="709"/>
        <w:gridCol w:w="1418"/>
        <w:gridCol w:w="1842"/>
      </w:tblGrid>
      <w:tr w:rsidR="00906455" w:rsidRPr="00D91768" w14:paraId="64D54C7F" w14:textId="77777777" w:rsidTr="00906455">
        <w:trPr>
          <w:trHeight w:val="290"/>
        </w:trPr>
        <w:tc>
          <w:tcPr>
            <w:tcW w:w="4536" w:type="dxa"/>
            <w:tcBorders>
              <w:top w:val="nil"/>
              <w:left w:val="nil"/>
              <w:bottom w:val="nil"/>
              <w:right w:val="nil"/>
            </w:tcBorders>
            <w:shd w:val="clear" w:color="000000" w:fill="C0C0C0"/>
            <w:noWrap/>
            <w:vAlign w:val="bottom"/>
            <w:hideMark/>
          </w:tcPr>
          <w:p w14:paraId="2FF627F9" w14:textId="77777777" w:rsidR="00906455" w:rsidRPr="00D91768" w:rsidRDefault="00906455" w:rsidP="00906455">
            <w:pPr>
              <w:spacing w:after="0" w:line="240" w:lineRule="auto"/>
              <w:rPr>
                <w:rFonts w:eastAsia="Times New Roman" w:cstheme="minorHAnsi"/>
                <w:b/>
                <w:bCs/>
                <w:color w:val="000000"/>
                <w:sz w:val="18"/>
                <w:szCs w:val="18"/>
                <w:u w:val="single"/>
              </w:rPr>
            </w:pPr>
            <w:r w:rsidRPr="00D91768">
              <w:rPr>
                <w:rFonts w:eastAsia="Times New Roman" w:cstheme="minorHAnsi"/>
                <w:b/>
                <w:bCs/>
                <w:color w:val="000000"/>
                <w:sz w:val="18"/>
                <w:szCs w:val="18"/>
                <w:u w:val="single"/>
              </w:rPr>
              <w:t>AFA LA PALMA</w:t>
            </w:r>
          </w:p>
        </w:tc>
        <w:tc>
          <w:tcPr>
            <w:tcW w:w="709" w:type="dxa"/>
            <w:tcBorders>
              <w:top w:val="nil"/>
              <w:left w:val="nil"/>
              <w:bottom w:val="nil"/>
              <w:right w:val="nil"/>
            </w:tcBorders>
            <w:shd w:val="clear" w:color="000000" w:fill="C0C0C0"/>
            <w:noWrap/>
            <w:vAlign w:val="bottom"/>
            <w:hideMark/>
          </w:tcPr>
          <w:p w14:paraId="11684005" w14:textId="77777777" w:rsidR="00906455" w:rsidRPr="00D91768" w:rsidRDefault="00906455" w:rsidP="00906455">
            <w:pPr>
              <w:spacing w:after="0" w:line="240" w:lineRule="auto"/>
              <w:jc w:val="center"/>
              <w:rPr>
                <w:rFonts w:eastAsia="Times New Roman" w:cstheme="minorHAnsi"/>
                <w:b/>
                <w:bCs/>
                <w:color w:val="000000"/>
                <w:sz w:val="18"/>
                <w:szCs w:val="18"/>
                <w:u w:val="single"/>
              </w:rPr>
            </w:pPr>
            <w:r w:rsidRPr="00D91768">
              <w:rPr>
                <w:rFonts w:eastAsia="Times New Roman" w:cstheme="minorHAnsi"/>
                <w:b/>
                <w:bCs/>
                <w:color w:val="000000"/>
                <w:sz w:val="18"/>
                <w:szCs w:val="18"/>
                <w:u w:val="single"/>
              </w:rPr>
              <w:t> </w:t>
            </w:r>
          </w:p>
        </w:tc>
        <w:tc>
          <w:tcPr>
            <w:tcW w:w="1418" w:type="dxa"/>
            <w:tcBorders>
              <w:top w:val="nil"/>
              <w:left w:val="nil"/>
              <w:bottom w:val="nil"/>
              <w:right w:val="nil"/>
            </w:tcBorders>
            <w:shd w:val="clear" w:color="000000" w:fill="C0C0C0"/>
            <w:noWrap/>
            <w:vAlign w:val="bottom"/>
            <w:hideMark/>
          </w:tcPr>
          <w:p w14:paraId="676CBB02" w14:textId="77777777" w:rsidR="00906455" w:rsidRPr="00D91768" w:rsidRDefault="00906455" w:rsidP="00906455">
            <w:pPr>
              <w:spacing w:after="0" w:line="240" w:lineRule="auto"/>
              <w:jc w:val="center"/>
              <w:rPr>
                <w:rFonts w:eastAsia="Times New Roman" w:cstheme="minorHAnsi"/>
                <w:b/>
                <w:bCs/>
                <w:color w:val="000000"/>
                <w:sz w:val="18"/>
                <w:szCs w:val="18"/>
                <w:u w:val="single"/>
              </w:rPr>
            </w:pPr>
            <w:r w:rsidRPr="00D91768">
              <w:rPr>
                <w:rFonts w:eastAsia="Times New Roman" w:cstheme="minorHAnsi"/>
                <w:b/>
                <w:bCs/>
                <w:color w:val="000000"/>
                <w:sz w:val="18"/>
                <w:szCs w:val="18"/>
                <w:u w:val="single"/>
              </w:rPr>
              <w:t> </w:t>
            </w:r>
          </w:p>
        </w:tc>
        <w:tc>
          <w:tcPr>
            <w:tcW w:w="1842" w:type="dxa"/>
            <w:tcBorders>
              <w:top w:val="nil"/>
              <w:left w:val="nil"/>
              <w:bottom w:val="nil"/>
              <w:right w:val="nil"/>
            </w:tcBorders>
            <w:shd w:val="clear" w:color="000000" w:fill="C0C0C0"/>
            <w:noWrap/>
            <w:vAlign w:val="bottom"/>
            <w:hideMark/>
          </w:tcPr>
          <w:p w14:paraId="514F2899" w14:textId="77777777" w:rsidR="00906455" w:rsidRPr="00D91768" w:rsidRDefault="00906455" w:rsidP="00906455">
            <w:pPr>
              <w:spacing w:after="0" w:line="240" w:lineRule="auto"/>
              <w:jc w:val="center"/>
              <w:rPr>
                <w:rFonts w:eastAsia="Times New Roman" w:cstheme="minorHAnsi"/>
                <w:b/>
                <w:bCs/>
                <w:color w:val="000000"/>
                <w:sz w:val="18"/>
                <w:szCs w:val="18"/>
                <w:u w:val="single"/>
              </w:rPr>
            </w:pPr>
            <w:r w:rsidRPr="00D91768">
              <w:rPr>
                <w:rFonts w:eastAsia="Times New Roman" w:cstheme="minorHAnsi"/>
                <w:b/>
                <w:bCs/>
                <w:color w:val="000000"/>
                <w:sz w:val="18"/>
                <w:szCs w:val="18"/>
                <w:u w:val="single"/>
              </w:rPr>
              <w:t> </w:t>
            </w:r>
          </w:p>
        </w:tc>
      </w:tr>
      <w:tr w:rsidR="00906455" w:rsidRPr="00D91768" w14:paraId="3CFD9AA3" w14:textId="77777777" w:rsidTr="00906455">
        <w:trPr>
          <w:trHeight w:val="290"/>
        </w:trPr>
        <w:tc>
          <w:tcPr>
            <w:tcW w:w="4536" w:type="dxa"/>
            <w:tcBorders>
              <w:top w:val="nil"/>
              <w:left w:val="nil"/>
              <w:bottom w:val="nil"/>
              <w:right w:val="nil"/>
            </w:tcBorders>
            <w:shd w:val="clear" w:color="000000" w:fill="C0C0C0"/>
            <w:noWrap/>
            <w:vAlign w:val="bottom"/>
            <w:hideMark/>
          </w:tcPr>
          <w:p w14:paraId="65E498F3" w14:textId="77777777" w:rsidR="00906455" w:rsidRPr="00D91768" w:rsidRDefault="00906455" w:rsidP="0090645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CUENTA DE RESULTADOS PMESFL</w:t>
            </w:r>
          </w:p>
        </w:tc>
        <w:tc>
          <w:tcPr>
            <w:tcW w:w="709" w:type="dxa"/>
            <w:tcBorders>
              <w:top w:val="nil"/>
              <w:left w:val="nil"/>
              <w:bottom w:val="nil"/>
              <w:right w:val="nil"/>
            </w:tcBorders>
            <w:shd w:val="clear" w:color="000000" w:fill="C0C0C0"/>
            <w:noWrap/>
            <w:vAlign w:val="bottom"/>
            <w:hideMark/>
          </w:tcPr>
          <w:p w14:paraId="0DCC82F0" w14:textId="77777777" w:rsidR="00906455" w:rsidRPr="00D91768" w:rsidRDefault="00906455" w:rsidP="0090645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Notas</w:t>
            </w:r>
          </w:p>
        </w:tc>
        <w:tc>
          <w:tcPr>
            <w:tcW w:w="1418" w:type="dxa"/>
            <w:tcBorders>
              <w:top w:val="nil"/>
              <w:left w:val="nil"/>
              <w:bottom w:val="nil"/>
              <w:right w:val="nil"/>
            </w:tcBorders>
            <w:shd w:val="clear" w:color="000000" w:fill="C0C0C0"/>
            <w:noWrap/>
            <w:vAlign w:val="bottom"/>
            <w:hideMark/>
          </w:tcPr>
          <w:p w14:paraId="79C7F0CC" w14:textId="77777777" w:rsidR="00906455" w:rsidRPr="00D91768" w:rsidRDefault="00906455" w:rsidP="0090645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2023</w:t>
            </w:r>
          </w:p>
        </w:tc>
        <w:tc>
          <w:tcPr>
            <w:tcW w:w="1842" w:type="dxa"/>
            <w:tcBorders>
              <w:top w:val="nil"/>
              <w:left w:val="nil"/>
              <w:bottom w:val="nil"/>
              <w:right w:val="nil"/>
            </w:tcBorders>
            <w:shd w:val="clear" w:color="000000" w:fill="C0C0C0"/>
            <w:noWrap/>
            <w:vAlign w:val="bottom"/>
            <w:hideMark/>
          </w:tcPr>
          <w:p w14:paraId="066DCA7C" w14:textId="77777777" w:rsidR="00906455" w:rsidRPr="00D91768" w:rsidRDefault="00906455" w:rsidP="0090645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2022</w:t>
            </w:r>
          </w:p>
        </w:tc>
      </w:tr>
      <w:tr w:rsidR="00906455" w:rsidRPr="00D91768" w14:paraId="15D1D2E6" w14:textId="77777777" w:rsidTr="00906455">
        <w:trPr>
          <w:trHeight w:val="290"/>
        </w:trPr>
        <w:tc>
          <w:tcPr>
            <w:tcW w:w="4536" w:type="dxa"/>
            <w:tcBorders>
              <w:top w:val="nil"/>
              <w:left w:val="nil"/>
              <w:bottom w:val="nil"/>
              <w:right w:val="nil"/>
            </w:tcBorders>
            <w:shd w:val="clear" w:color="000000" w:fill="FFFFFF"/>
            <w:vAlign w:val="bottom"/>
            <w:hideMark/>
          </w:tcPr>
          <w:p w14:paraId="682243C4"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RA1 - 1. Ingresos de la actividad propia</w:t>
            </w:r>
          </w:p>
        </w:tc>
        <w:tc>
          <w:tcPr>
            <w:tcW w:w="709" w:type="dxa"/>
            <w:tcBorders>
              <w:top w:val="nil"/>
              <w:left w:val="nil"/>
              <w:bottom w:val="nil"/>
              <w:right w:val="nil"/>
            </w:tcBorders>
            <w:shd w:val="clear" w:color="000000" w:fill="FFFFFF"/>
            <w:noWrap/>
            <w:vAlign w:val="bottom"/>
            <w:hideMark/>
          </w:tcPr>
          <w:p w14:paraId="058EAD45"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418" w:type="dxa"/>
            <w:tcBorders>
              <w:top w:val="nil"/>
              <w:left w:val="nil"/>
              <w:bottom w:val="nil"/>
              <w:right w:val="nil"/>
            </w:tcBorders>
            <w:shd w:val="clear" w:color="000000" w:fill="FFFFFF"/>
            <w:noWrap/>
            <w:vAlign w:val="bottom"/>
            <w:hideMark/>
          </w:tcPr>
          <w:p w14:paraId="4D99D53B"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853.200,43</w:t>
            </w:r>
          </w:p>
        </w:tc>
        <w:tc>
          <w:tcPr>
            <w:tcW w:w="1842" w:type="dxa"/>
            <w:tcBorders>
              <w:top w:val="nil"/>
              <w:left w:val="nil"/>
              <w:bottom w:val="nil"/>
              <w:right w:val="nil"/>
            </w:tcBorders>
            <w:shd w:val="clear" w:color="000000" w:fill="FFFFFF"/>
            <w:noWrap/>
            <w:vAlign w:val="bottom"/>
            <w:hideMark/>
          </w:tcPr>
          <w:p w14:paraId="219615DF"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793.843,48</w:t>
            </w:r>
          </w:p>
        </w:tc>
      </w:tr>
      <w:tr w:rsidR="00906455" w:rsidRPr="00D91768" w14:paraId="3C95B87F" w14:textId="77777777" w:rsidTr="00906455">
        <w:trPr>
          <w:trHeight w:val="290"/>
        </w:trPr>
        <w:tc>
          <w:tcPr>
            <w:tcW w:w="4536" w:type="dxa"/>
            <w:tcBorders>
              <w:top w:val="nil"/>
              <w:left w:val="nil"/>
              <w:bottom w:val="nil"/>
              <w:right w:val="nil"/>
            </w:tcBorders>
            <w:shd w:val="clear" w:color="000000" w:fill="FFFFFF"/>
            <w:vAlign w:val="bottom"/>
            <w:hideMark/>
          </w:tcPr>
          <w:p w14:paraId="2D946E97"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RA1A - a. Cuotas de asociados y afiliados</w:t>
            </w:r>
          </w:p>
        </w:tc>
        <w:tc>
          <w:tcPr>
            <w:tcW w:w="709" w:type="dxa"/>
            <w:tcBorders>
              <w:top w:val="nil"/>
              <w:left w:val="nil"/>
              <w:bottom w:val="nil"/>
              <w:right w:val="nil"/>
            </w:tcBorders>
            <w:shd w:val="clear" w:color="000000" w:fill="FFFFFF"/>
            <w:noWrap/>
            <w:vAlign w:val="bottom"/>
            <w:hideMark/>
          </w:tcPr>
          <w:p w14:paraId="326350B4"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9</w:t>
            </w:r>
          </w:p>
        </w:tc>
        <w:tc>
          <w:tcPr>
            <w:tcW w:w="1418" w:type="dxa"/>
            <w:tcBorders>
              <w:top w:val="nil"/>
              <w:left w:val="nil"/>
              <w:bottom w:val="nil"/>
              <w:right w:val="nil"/>
            </w:tcBorders>
            <w:shd w:val="clear" w:color="000000" w:fill="FFFFFF"/>
            <w:noWrap/>
            <w:vAlign w:val="bottom"/>
            <w:hideMark/>
          </w:tcPr>
          <w:p w14:paraId="271BC58F"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7.532,00</w:t>
            </w:r>
          </w:p>
        </w:tc>
        <w:tc>
          <w:tcPr>
            <w:tcW w:w="1842" w:type="dxa"/>
            <w:tcBorders>
              <w:top w:val="nil"/>
              <w:left w:val="nil"/>
              <w:bottom w:val="nil"/>
              <w:right w:val="nil"/>
            </w:tcBorders>
            <w:shd w:val="clear" w:color="000000" w:fill="FFFFFF"/>
            <w:noWrap/>
            <w:vAlign w:val="bottom"/>
            <w:hideMark/>
          </w:tcPr>
          <w:p w14:paraId="6F76D351"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7.545,00</w:t>
            </w:r>
          </w:p>
        </w:tc>
      </w:tr>
      <w:tr w:rsidR="00906455" w:rsidRPr="00D91768" w14:paraId="253A6011" w14:textId="77777777" w:rsidTr="00906455">
        <w:trPr>
          <w:trHeight w:val="290"/>
        </w:trPr>
        <w:tc>
          <w:tcPr>
            <w:tcW w:w="4536" w:type="dxa"/>
            <w:tcBorders>
              <w:top w:val="nil"/>
              <w:left w:val="nil"/>
              <w:bottom w:val="nil"/>
              <w:right w:val="nil"/>
            </w:tcBorders>
            <w:shd w:val="clear" w:color="000000" w:fill="FFFFFF"/>
            <w:noWrap/>
            <w:vAlign w:val="bottom"/>
            <w:hideMark/>
          </w:tcPr>
          <w:p w14:paraId="56D3B388"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RA1C - c. Ingresos de promociones, patrocinadores y colaboraciones</w:t>
            </w:r>
          </w:p>
        </w:tc>
        <w:tc>
          <w:tcPr>
            <w:tcW w:w="709" w:type="dxa"/>
            <w:tcBorders>
              <w:top w:val="nil"/>
              <w:left w:val="nil"/>
              <w:bottom w:val="nil"/>
              <w:right w:val="nil"/>
            </w:tcBorders>
            <w:shd w:val="clear" w:color="000000" w:fill="FFFFFF"/>
            <w:noWrap/>
            <w:vAlign w:val="bottom"/>
            <w:hideMark/>
          </w:tcPr>
          <w:p w14:paraId="129B489E"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9</w:t>
            </w:r>
          </w:p>
        </w:tc>
        <w:tc>
          <w:tcPr>
            <w:tcW w:w="1418" w:type="dxa"/>
            <w:tcBorders>
              <w:top w:val="nil"/>
              <w:left w:val="nil"/>
              <w:bottom w:val="nil"/>
              <w:right w:val="nil"/>
            </w:tcBorders>
            <w:shd w:val="clear" w:color="000000" w:fill="FFFFFF"/>
            <w:noWrap/>
            <w:vAlign w:val="bottom"/>
            <w:hideMark/>
          </w:tcPr>
          <w:p w14:paraId="6A3D9190"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14.264,00</w:t>
            </w:r>
          </w:p>
        </w:tc>
        <w:tc>
          <w:tcPr>
            <w:tcW w:w="1842" w:type="dxa"/>
            <w:tcBorders>
              <w:top w:val="nil"/>
              <w:left w:val="nil"/>
              <w:bottom w:val="nil"/>
              <w:right w:val="nil"/>
            </w:tcBorders>
            <w:shd w:val="clear" w:color="000000" w:fill="FFFFFF"/>
            <w:noWrap/>
            <w:vAlign w:val="bottom"/>
            <w:hideMark/>
          </w:tcPr>
          <w:p w14:paraId="57063C0B"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14.162,00</w:t>
            </w:r>
          </w:p>
        </w:tc>
      </w:tr>
      <w:tr w:rsidR="00906455" w:rsidRPr="00D91768" w14:paraId="6153E2DC" w14:textId="77777777" w:rsidTr="00906455">
        <w:trPr>
          <w:trHeight w:val="290"/>
        </w:trPr>
        <w:tc>
          <w:tcPr>
            <w:tcW w:w="4536" w:type="dxa"/>
            <w:tcBorders>
              <w:top w:val="nil"/>
              <w:left w:val="nil"/>
              <w:bottom w:val="nil"/>
              <w:right w:val="nil"/>
            </w:tcBorders>
            <w:shd w:val="clear" w:color="000000" w:fill="FFFFFF"/>
            <w:vAlign w:val="bottom"/>
            <w:hideMark/>
          </w:tcPr>
          <w:p w14:paraId="4B843F7F"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RA1D - d. Subvenciones, donaciones y legados imputados al excedente del ejercicio</w:t>
            </w:r>
          </w:p>
        </w:tc>
        <w:tc>
          <w:tcPr>
            <w:tcW w:w="709" w:type="dxa"/>
            <w:tcBorders>
              <w:top w:val="nil"/>
              <w:left w:val="nil"/>
              <w:bottom w:val="nil"/>
              <w:right w:val="nil"/>
            </w:tcBorders>
            <w:shd w:val="clear" w:color="000000" w:fill="FFFFFF"/>
            <w:noWrap/>
            <w:vAlign w:val="bottom"/>
            <w:hideMark/>
          </w:tcPr>
          <w:p w14:paraId="2B84C461"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13</w:t>
            </w:r>
          </w:p>
        </w:tc>
        <w:tc>
          <w:tcPr>
            <w:tcW w:w="1418" w:type="dxa"/>
            <w:tcBorders>
              <w:top w:val="nil"/>
              <w:left w:val="nil"/>
              <w:bottom w:val="nil"/>
              <w:right w:val="nil"/>
            </w:tcBorders>
            <w:shd w:val="clear" w:color="000000" w:fill="FFFFFF"/>
            <w:noWrap/>
            <w:vAlign w:val="bottom"/>
            <w:hideMark/>
          </w:tcPr>
          <w:p w14:paraId="1F6E7D87"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831.404,43</w:t>
            </w:r>
          </w:p>
        </w:tc>
        <w:tc>
          <w:tcPr>
            <w:tcW w:w="1842" w:type="dxa"/>
            <w:tcBorders>
              <w:top w:val="nil"/>
              <w:left w:val="nil"/>
              <w:bottom w:val="nil"/>
              <w:right w:val="nil"/>
            </w:tcBorders>
            <w:shd w:val="clear" w:color="000000" w:fill="FFFFFF"/>
            <w:noWrap/>
            <w:vAlign w:val="bottom"/>
            <w:hideMark/>
          </w:tcPr>
          <w:p w14:paraId="6CD27809"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772.136,48</w:t>
            </w:r>
          </w:p>
        </w:tc>
      </w:tr>
      <w:tr w:rsidR="00906455" w:rsidRPr="00D91768" w14:paraId="50C06745" w14:textId="77777777" w:rsidTr="00906455">
        <w:trPr>
          <w:trHeight w:val="290"/>
        </w:trPr>
        <w:tc>
          <w:tcPr>
            <w:tcW w:w="4536" w:type="dxa"/>
            <w:tcBorders>
              <w:top w:val="nil"/>
              <w:left w:val="nil"/>
              <w:bottom w:val="nil"/>
              <w:right w:val="nil"/>
            </w:tcBorders>
            <w:shd w:val="clear" w:color="000000" w:fill="FFFFFF"/>
            <w:vAlign w:val="bottom"/>
            <w:hideMark/>
          </w:tcPr>
          <w:p w14:paraId="6A32F9D8"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RA2 - 2. Ventas y otros ingresos ordinarios de la actividad mercantil</w:t>
            </w:r>
          </w:p>
        </w:tc>
        <w:tc>
          <w:tcPr>
            <w:tcW w:w="709" w:type="dxa"/>
            <w:tcBorders>
              <w:top w:val="nil"/>
              <w:left w:val="nil"/>
              <w:bottom w:val="nil"/>
              <w:right w:val="nil"/>
            </w:tcBorders>
            <w:shd w:val="clear" w:color="000000" w:fill="FFFFFF"/>
            <w:noWrap/>
            <w:vAlign w:val="bottom"/>
            <w:hideMark/>
          </w:tcPr>
          <w:p w14:paraId="40A7D133"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9</w:t>
            </w:r>
          </w:p>
        </w:tc>
        <w:tc>
          <w:tcPr>
            <w:tcW w:w="1418" w:type="dxa"/>
            <w:tcBorders>
              <w:top w:val="nil"/>
              <w:left w:val="nil"/>
              <w:bottom w:val="nil"/>
              <w:right w:val="nil"/>
            </w:tcBorders>
            <w:shd w:val="clear" w:color="000000" w:fill="FFFFFF"/>
            <w:noWrap/>
            <w:vAlign w:val="bottom"/>
            <w:hideMark/>
          </w:tcPr>
          <w:p w14:paraId="0111636E"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178.910,67</w:t>
            </w:r>
          </w:p>
        </w:tc>
        <w:tc>
          <w:tcPr>
            <w:tcW w:w="1842" w:type="dxa"/>
            <w:tcBorders>
              <w:top w:val="nil"/>
              <w:left w:val="nil"/>
              <w:bottom w:val="nil"/>
              <w:right w:val="nil"/>
            </w:tcBorders>
            <w:shd w:val="clear" w:color="000000" w:fill="FFFFFF"/>
            <w:noWrap/>
            <w:vAlign w:val="bottom"/>
            <w:hideMark/>
          </w:tcPr>
          <w:p w14:paraId="13201488"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253.810,44</w:t>
            </w:r>
          </w:p>
        </w:tc>
      </w:tr>
      <w:tr w:rsidR="00906455" w:rsidRPr="00D91768" w14:paraId="32F5467A" w14:textId="77777777" w:rsidTr="00906455">
        <w:trPr>
          <w:trHeight w:val="290"/>
        </w:trPr>
        <w:tc>
          <w:tcPr>
            <w:tcW w:w="4536" w:type="dxa"/>
            <w:tcBorders>
              <w:top w:val="nil"/>
              <w:left w:val="nil"/>
              <w:bottom w:val="nil"/>
              <w:right w:val="nil"/>
            </w:tcBorders>
            <w:shd w:val="clear" w:color="000000" w:fill="FFFFFF"/>
            <w:vAlign w:val="bottom"/>
            <w:hideMark/>
          </w:tcPr>
          <w:p w14:paraId="00469A73"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RA7 - 7. Otros ingresos de la actividad</w:t>
            </w:r>
          </w:p>
        </w:tc>
        <w:tc>
          <w:tcPr>
            <w:tcW w:w="709" w:type="dxa"/>
            <w:tcBorders>
              <w:top w:val="nil"/>
              <w:left w:val="nil"/>
              <w:bottom w:val="nil"/>
              <w:right w:val="nil"/>
            </w:tcBorders>
            <w:shd w:val="clear" w:color="000000" w:fill="FFFFFF"/>
            <w:noWrap/>
            <w:vAlign w:val="bottom"/>
            <w:hideMark/>
          </w:tcPr>
          <w:p w14:paraId="2F9FD770"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 </w:t>
            </w:r>
          </w:p>
        </w:tc>
        <w:tc>
          <w:tcPr>
            <w:tcW w:w="1418" w:type="dxa"/>
            <w:tcBorders>
              <w:top w:val="nil"/>
              <w:left w:val="nil"/>
              <w:bottom w:val="nil"/>
              <w:right w:val="nil"/>
            </w:tcBorders>
            <w:shd w:val="clear" w:color="000000" w:fill="FFFFFF"/>
            <w:noWrap/>
            <w:vAlign w:val="bottom"/>
            <w:hideMark/>
          </w:tcPr>
          <w:p w14:paraId="2218BD3B"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3.782,55</w:t>
            </w:r>
          </w:p>
        </w:tc>
        <w:tc>
          <w:tcPr>
            <w:tcW w:w="1842" w:type="dxa"/>
            <w:tcBorders>
              <w:top w:val="nil"/>
              <w:left w:val="nil"/>
              <w:bottom w:val="nil"/>
              <w:right w:val="nil"/>
            </w:tcBorders>
            <w:shd w:val="clear" w:color="000000" w:fill="FFFFFF"/>
            <w:noWrap/>
            <w:vAlign w:val="bottom"/>
            <w:hideMark/>
          </w:tcPr>
          <w:p w14:paraId="2A20449F"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8.978,43</w:t>
            </w:r>
          </w:p>
        </w:tc>
      </w:tr>
      <w:tr w:rsidR="00906455" w:rsidRPr="00D91768" w14:paraId="4E45CC71" w14:textId="77777777" w:rsidTr="00906455">
        <w:trPr>
          <w:trHeight w:val="290"/>
        </w:trPr>
        <w:tc>
          <w:tcPr>
            <w:tcW w:w="4536" w:type="dxa"/>
            <w:tcBorders>
              <w:top w:val="nil"/>
              <w:left w:val="nil"/>
              <w:bottom w:val="nil"/>
              <w:right w:val="nil"/>
            </w:tcBorders>
            <w:shd w:val="clear" w:color="000000" w:fill="FFFFFF"/>
            <w:vAlign w:val="bottom"/>
            <w:hideMark/>
          </w:tcPr>
          <w:p w14:paraId="069D9170"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RA8 - 8. Gastos de personal</w:t>
            </w:r>
          </w:p>
        </w:tc>
        <w:tc>
          <w:tcPr>
            <w:tcW w:w="709" w:type="dxa"/>
            <w:tcBorders>
              <w:top w:val="nil"/>
              <w:left w:val="nil"/>
              <w:bottom w:val="nil"/>
              <w:right w:val="nil"/>
            </w:tcBorders>
            <w:shd w:val="clear" w:color="000000" w:fill="FFFFFF"/>
            <w:noWrap/>
            <w:vAlign w:val="bottom"/>
            <w:hideMark/>
          </w:tcPr>
          <w:p w14:paraId="65E1245E"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9</w:t>
            </w:r>
          </w:p>
        </w:tc>
        <w:tc>
          <w:tcPr>
            <w:tcW w:w="1418" w:type="dxa"/>
            <w:tcBorders>
              <w:top w:val="nil"/>
              <w:left w:val="nil"/>
              <w:bottom w:val="nil"/>
              <w:right w:val="nil"/>
            </w:tcBorders>
            <w:shd w:val="clear" w:color="000000" w:fill="FFFFFF"/>
            <w:noWrap/>
            <w:vAlign w:val="bottom"/>
            <w:hideMark/>
          </w:tcPr>
          <w:p w14:paraId="093D0A36"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-908.663,08</w:t>
            </w:r>
          </w:p>
        </w:tc>
        <w:tc>
          <w:tcPr>
            <w:tcW w:w="1842" w:type="dxa"/>
            <w:tcBorders>
              <w:top w:val="nil"/>
              <w:left w:val="nil"/>
              <w:bottom w:val="nil"/>
              <w:right w:val="nil"/>
            </w:tcBorders>
            <w:shd w:val="clear" w:color="000000" w:fill="FFFFFF"/>
            <w:noWrap/>
            <w:vAlign w:val="bottom"/>
            <w:hideMark/>
          </w:tcPr>
          <w:p w14:paraId="05BD67DA"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-906.943,40</w:t>
            </w:r>
          </w:p>
        </w:tc>
      </w:tr>
      <w:tr w:rsidR="00906455" w:rsidRPr="00D91768" w14:paraId="49C1A4C7" w14:textId="77777777" w:rsidTr="00906455">
        <w:trPr>
          <w:trHeight w:val="290"/>
        </w:trPr>
        <w:tc>
          <w:tcPr>
            <w:tcW w:w="4536" w:type="dxa"/>
            <w:tcBorders>
              <w:top w:val="nil"/>
              <w:left w:val="nil"/>
              <w:bottom w:val="nil"/>
              <w:right w:val="nil"/>
            </w:tcBorders>
            <w:shd w:val="clear" w:color="000000" w:fill="FFFFFF"/>
            <w:vAlign w:val="bottom"/>
            <w:hideMark/>
          </w:tcPr>
          <w:p w14:paraId="66C0F85E"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RA9 - 9. Otros gastos de la actividad</w:t>
            </w:r>
          </w:p>
        </w:tc>
        <w:tc>
          <w:tcPr>
            <w:tcW w:w="709" w:type="dxa"/>
            <w:tcBorders>
              <w:top w:val="nil"/>
              <w:left w:val="nil"/>
              <w:bottom w:val="nil"/>
              <w:right w:val="nil"/>
            </w:tcBorders>
            <w:shd w:val="clear" w:color="000000" w:fill="FFFFFF"/>
            <w:noWrap/>
            <w:vAlign w:val="bottom"/>
            <w:hideMark/>
          </w:tcPr>
          <w:p w14:paraId="14052EE1"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9</w:t>
            </w:r>
          </w:p>
        </w:tc>
        <w:tc>
          <w:tcPr>
            <w:tcW w:w="1418" w:type="dxa"/>
            <w:tcBorders>
              <w:top w:val="nil"/>
              <w:left w:val="nil"/>
              <w:bottom w:val="nil"/>
              <w:right w:val="nil"/>
            </w:tcBorders>
            <w:shd w:val="clear" w:color="000000" w:fill="FFFFFF"/>
            <w:noWrap/>
            <w:vAlign w:val="bottom"/>
            <w:hideMark/>
          </w:tcPr>
          <w:p w14:paraId="25E42377"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-152.291,58</w:t>
            </w:r>
          </w:p>
        </w:tc>
        <w:tc>
          <w:tcPr>
            <w:tcW w:w="1842" w:type="dxa"/>
            <w:tcBorders>
              <w:top w:val="nil"/>
              <w:left w:val="nil"/>
              <w:bottom w:val="nil"/>
              <w:right w:val="nil"/>
            </w:tcBorders>
            <w:shd w:val="clear" w:color="000000" w:fill="FFFFFF"/>
            <w:noWrap/>
            <w:vAlign w:val="bottom"/>
            <w:hideMark/>
          </w:tcPr>
          <w:p w14:paraId="3C3148C6"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-151.218,39</w:t>
            </w:r>
          </w:p>
        </w:tc>
      </w:tr>
      <w:tr w:rsidR="00906455" w:rsidRPr="00D91768" w14:paraId="123D239E" w14:textId="77777777" w:rsidTr="00906455">
        <w:trPr>
          <w:trHeight w:val="290"/>
        </w:trPr>
        <w:tc>
          <w:tcPr>
            <w:tcW w:w="4536" w:type="dxa"/>
            <w:tcBorders>
              <w:top w:val="nil"/>
              <w:left w:val="nil"/>
              <w:bottom w:val="nil"/>
              <w:right w:val="nil"/>
            </w:tcBorders>
            <w:shd w:val="clear" w:color="000000" w:fill="FFFFFF"/>
            <w:vAlign w:val="bottom"/>
            <w:hideMark/>
          </w:tcPr>
          <w:p w14:paraId="24DB3FC2"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RAA - 10. Amortización del inmovilizado</w:t>
            </w:r>
          </w:p>
        </w:tc>
        <w:tc>
          <w:tcPr>
            <w:tcW w:w="709" w:type="dxa"/>
            <w:tcBorders>
              <w:top w:val="nil"/>
              <w:left w:val="nil"/>
              <w:bottom w:val="nil"/>
              <w:right w:val="nil"/>
            </w:tcBorders>
            <w:shd w:val="clear" w:color="000000" w:fill="FFFFFF"/>
            <w:noWrap/>
            <w:vAlign w:val="bottom"/>
            <w:hideMark/>
          </w:tcPr>
          <w:p w14:paraId="0A29CAAC"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5</w:t>
            </w:r>
          </w:p>
        </w:tc>
        <w:tc>
          <w:tcPr>
            <w:tcW w:w="1418" w:type="dxa"/>
            <w:tcBorders>
              <w:top w:val="nil"/>
              <w:left w:val="nil"/>
              <w:bottom w:val="nil"/>
              <w:right w:val="nil"/>
            </w:tcBorders>
            <w:shd w:val="clear" w:color="000000" w:fill="FFFFFF"/>
            <w:noWrap/>
            <w:vAlign w:val="bottom"/>
            <w:hideMark/>
          </w:tcPr>
          <w:p w14:paraId="0050F01F"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-6.150,02</w:t>
            </w:r>
          </w:p>
        </w:tc>
        <w:tc>
          <w:tcPr>
            <w:tcW w:w="1842" w:type="dxa"/>
            <w:tcBorders>
              <w:top w:val="nil"/>
              <w:left w:val="nil"/>
              <w:bottom w:val="nil"/>
              <w:right w:val="nil"/>
            </w:tcBorders>
            <w:shd w:val="clear" w:color="000000" w:fill="FFFFFF"/>
            <w:noWrap/>
            <w:vAlign w:val="bottom"/>
            <w:hideMark/>
          </w:tcPr>
          <w:p w14:paraId="3C187B40"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-7.288,17</w:t>
            </w:r>
          </w:p>
        </w:tc>
      </w:tr>
      <w:tr w:rsidR="00906455" w:rsidRPr="00D91768" w14:paraId="0D903D9F" w14:textId="77777777" w:rsidTr="00906455">
        <w:trPr>
          <w:trHeight w:val="290"/>
        </w:trPr>
        <w:tc>
          <w:tcPr>
            <w:tcW w:w="4536" w:type="dxa"/>
            <w:tcBorders>
              <w:top w:val="nil"/>
              <w:left w:val="nil"/>
              <w:bottom w:val="nil"/>
              <w:right w:val="nil"/>
            </w:tcBorders>
            <w:shd w:val="clear" w:color="000000" w:fill="FFFFFF"/>
            <w:vAlign w:val="bottom"/>
            <w:hideMark/>
          </w:tcPr>
          <w:p w14:paraId="4E8C0C56" w14:textId="41D38838"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RAB - 11. Subvenciones, donaciones y legados de capital traspasados al excedente del </w:t>
            </w:r>
            <w:r w:rsidR="0050774F" w:rsidRPr="00D91768">
              <w:rPr>
                <w:rFonts w:eastAsia="Times New Roman" w:cstheme="minorHAnsi"/>
                <w:color w:val="000000"/>
                <w:sz w:val="18"/>
                <w:szCs w:val="18"/>
              </w:rPr>
              <w:t>ejercicio</w:t>
            </w:r>
          </w:p>
        </w:tc>
        <w:tc>
          <w:tcPr>
            <w:tcW w:w="709" w:type="dxa"/>
            <w:tcBorders>
              <w:top w:val="nil"/>
              <w:left w:val="nil"/>
              <w:bottom w:val="nil"/>
              <w:right w:val="nil"/>
            </w:tcBorders>
            <w:shd w:val="clear" w:color="000000" w:fill="FFFFFF"/>
            <w:noWrap/>
            <w:vAlign w:val="bottom"/>
            <w:hideMark/>
          </w:tcPr>
          <w:p w14:paraId="6DC211F6"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13</w:t>
            </w:r>
          </w:p>
        </w:tc>
        <w:tc>
          <w:tcPr>
            <w:tcW w:w="1418" w:type="dxa"/>
            <w:tcBorders>
              <w:top w:val="nil"/>
              <w:left w:val="nil"/>
              <w:bottom w:val="nil"/>
              <w:right w:val="nil"/>
            </w:tcBorders>
            <w:shd w:val="clear" w:color="000000" w:fill="FFFFFF"/>
            <w:noWrap/>
            <w:vAlign w:val="bottom"/>
            <w:hideMark/>
          </w:tcPr>
          <w:p w14:paraId="4937F896"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2.273,84</w:t>
            </w:r>
          </w:p>
        </w:tc>
        <w:tc>
          <w:tcPr>
            <w:tcW w:w="1842" w:type="dxa"/>
            <w:tcBorders>
              <w:top w:val="nil"/>
              <w:left w:val="nil"/>
              <w:bottom w:val="nil"/>
              <w:right w:val="nil"/>
            </w:tcBorders>
            <w:shd w:val="clear" w:color="000000" w:fill="FFFFFF"/>
            <w:noWrap/>
            <w:vAlign w:val="bottom"/>
            <w:hideMark/>
          </w:tcPr>
          <w:p w14:paraId="034873D4"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2.067,35</w:t>
            </w:r>
          </w:p>
        </w:tc>
      </w:tr>
      <w:tr w:rsidR="00906455" w:rsidRPr="00D91768" w14:paraId="50F95422" w14:textId="77777777" w:rsidTr="00906455">
        <w:trPr>
          <w:trHeight w:val="290"/>
        </w:trPr>
        <w:tc>
          <w:tcPr>
            <w:tcW w:w="4536" w:type="dxa"/>
            <w:tcBorders>
              <w:top w:val="nil"/>
              <w:left w:val="nil"/>
              <w:bottom w:val="nil"/>
              <w:right w:val="nil"/>
            </w:tcBorders>
            <w:shd w:val="clear" w:color="auto" w:fill="auto"/>
            <w:noWrap/>
            <w:vAlign w:val="bottom"/>
            <w:hideMark/>
          </w:tcPr>
          <w:p w14:paraId="7198B9AE"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RAD - 14. Otros resultados</w:t>
            </w:r>
          </w:p>
        </w:tc>
        <w:tc>
          <w:tcPr>
            <w:tcW w:w="709" w:type="dxa"/>
            <w:tcBorders>
              <w:top w:val="nil"/>
              <w:left w:val="nil"/>
              <w:bottom w:val="nil"/>
              <w:right w:val="nil"/>
            </w:tcBorders>
            <w:shd w:val="clear" w:color="auto" w:fill="auto"/>
            <w:noWrap/>
            <w:vAlign w:val="bottom"/>
            <w:hideMark/>
          </w:tcPr>
          <w:p w14:paraId="0B182C8B" w14:textId="77777777" w:rsidR="00906455" w:rsidRPr="00D91768" w:rsidRDefault="00906455" w:rsidP="00906455">
            <w:pPr>
              <w:spacing w:after="0" w:line="240" w:lineRule="auto"/>
              <w:rPr>
                <w:rFonts w:eastAsia="Times New Roman" w:cstheme="minorHAnsi"/>
                <w:color w:val="000000"/>
                <w:sz w:val="18"/>
                <w:szCs w:val="18"/>
              </w:rPr>
            </w:pPr>
          </w:p>
        </w:tc>
        <w:tc>
          <w:tcPr>
            <w:tcW w:w="1418" w:type="dxa"/>
            <w:tcBorders>
              <w:top w:val="nil"/>
              <w:left w:val="nil"/>
              <w:bottom w:val="nil"/>
              <w:right w:val="nil"/>
            </w:tcBorders>
            <w:shd w:val="clear" w:color="auto" w:fill="auto"/>
            <w:noWrap/>
            <w:vAlign w:val="bottom"/>
            <w:hideMark/>
          </w:tcPr>
          <w:p w14:paraId="39718C5D"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-30,82</w:t>
            </w:r>
          </w:p>
        </w:tc>
        <w:tc>
          <w:tcPr>
            <w:tcW w:w="1842" w:type="dxa"/>
            <w:tcBorders>
              <w:top w:val="nil"/>
              <w:left w:val="nil"/>
              <w:bottom w:val="nil"/>
              <w:right w:val="nil"/>
            </w:tcBorders>
            <w:shd w:val="clear" w:color="auto" w:fill="auto"/>
            <w:noWrap/>
            <w:vAlign w:val="bottom"/>
            <w:hideMark/>
          </w:tcPr>
          <w:p w14:paraId="5422AAA5"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0,00</w:t>
            </w:r>
          </w:p>
        </w:tc>
      </w:tr>
      <w:tr w:rsidR="00906455" w:rsidRPr="00D91768" w14:paraId="4C5B3EF6" w14:textId="77777777" w:rsidTr="00906455">
        <w:trPr>
          <w:trHeight w:val="290"/>
        </w:trPr>
        <w:tc>
          <w:tcPr>
            <w:tcW w:w="4536" w:type="dxa"/>
            <w:tcBorders>
              <w:top w:val="nil"/>
              <w:left w:val="nil"/>
              <w:bottom w:val="nil"/>
              <w:right w:val="nil"/>
            </w:tcBorders>
            <w:shd w:val="clear" w:color="000000" w:fill="C0C0C0"/>
            <w:vAlign w:val="bottom"/>
            <w:hideMark/>
          </w:tcPr>
          <w:p w14:paraId="081D6E2D" w14:textId="77777777" w:rsidR="00906455" w:rsidRPr="00D91768" w:rsidRDefault="00906455" w:rsidP="00906455">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xml:space="preserve"> - A.1) EXCEDENTE DE LA ACTIVIDAD (1+2+3+4+5+6+7+8+9+10+11+12)</w:t>
            </w:r>
          </w:p>
        </w:tc>
        <w:tc>
          <w:tcPr>
            <w:tcW w:w="709" w:type="dxa"/>
            <w:tcBorders>
              <w:top w:val="nil"/>
              <w:left w:val="nil"/>
              <w:bottom w:val="nil"/>
              <w:right w:val="nil"/>
            </w:tcBorders>
            <w:shd w:val="clear" w:color="000000" w:fill="C0C0C0"/>
            <w:noWrap/>
            <w:vAlign w:val="bottom"/>
            <w:hideMark/>
          </w:tcPr>
          <w:p w14:paraId="6C18754F" w14:textId="77777777" w:rsidR="00906455" w:rsidRPr="00D91768" w:rsidRDefault="00906455" w:rsidP="0090645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 </w:t>
            </w:r>
          </w:p>
        </w:tc>
        <w:tc>
          <w:tcPr>
            <w:tcW w:w="1418" w:type="dxa"/>
            <w:tcBorders>
              <w:top w:val="nil"/>
              <w:left w:val="nil"/>
              <w:bottom w:val="nil"/>
              <w:right w:val="nil"/>
            </w:tcBorders>
            <w:shd w:val="clear" w:color="000000" w:fill="BFBFBF"/>
            <w:noWrap/>
            <w:vAlign w:val="bottom"/>
            <w:hideMark/>
          </w:tcPr>
          <w:p w14:paraId="0159440D" w14:textId="77777777" w:rsidR="00906455" w:rsidRPr="00D91768" w:rsidRDefault="00906455" w:rsidP="00906455">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-28.968,01</w:t>
            </w:r>
          </w:p>
        </w:tc>
        <w:tc>
          <w:tcPr>
            <w:tcW w:w="1842" w:type="dxa"/>
            <w:tcBorders>
              <w:top w:val="nil"/>
              <w:left w:val="nil"/>
              <w:bottom w:val="nil"/>
              <w:right w:val="nil"/>
            </w:tcBorders>
            <w:shd w:val="clear" w:color="000000" w:fill="BFBFBF"/>
            <w:noWrap/>
            <w:vAlign w:val="bottom"/>
            <w:hideMark/>
          </w:tcPr>
          <w:p w14:paraId="58944D03" w14:textId="77777777" w:rsidR="00906455" w:rsidRPr="00D91768" w:rsidRDefault="00906455" w:rsidP="00906455">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-6.750,26</w:t>
            </w:r>
          </w:p>
        </w:tc>
      </w:tr>
      <w:tr w:rsidR="00906455" w:rsidRPr="00D91768" w14:paraId="33F4E380" w14:textId="77777777" w:rsidTr="00906455">
        <w:trPr>
          <w:trHeight w:val="290"/>
        </w:trPr>
        <w:tc>
          <w:tcPr>
            <w:tcW w:w="4536" w:type="dxa"/>
            <w:tcBorders>
              <w:top w:val="nil"/>
              <w:left w:val="nil"/>
              <w:bottom w:val="nil"/>
              <w:right w:val="nil"/>
            </w:tcBorders>
            <w:shd w:val="clear" w:color="000000" w:fill="FFFFFF"/>
            <w:vAlign w:val="bottom"/>
            <w:hideMark/>
          </w:tcPr>
          <w:p w14:paraId="638B449F"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RAF - 14. Ingresos financieros</w:t>
            </w:r>
          </w:p>
        </w:tc>
        <w:tc>
          <w:tcPr>
            <w:tcW w:w="709" w:type="dxa"/>
            <w:tcBorders>
              <w:top w:val="nil"/>
              <w:left w:val="nil"/>
              <w:bottom w:val="nil"/>
              <w:right w:val="nil"/>
            </w:tcBorders>
            <w:shd w:val="clear" w:color="000000" w:fill="FFFFFF"/>
            <w:noWrap/>
            <w:vAlign w:val="bottom"/>
            <w:hideMark/>
          </w:tcPr>
          <w:p w14:paraId="70D47F1F"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418" w:type="dxa"/>
            <w:tcBorders>
              <w:top w:val="nil"/>
              <w:left w:val="nil"/>
              <w:bottom w:val="nil"/>
              <w:right w:val="nil"/>
            </w:tcBorders>
            <w:shd w:val="clear" w:color="000000" w:fill="FFFFFF"/>
            <w:noWrap/>
            <w:vAlign w:val="bottom"/>
            <w:hideMark/>
          </w:tcPr>
          <w:p w14:paraId="231DAFAA"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0,00</w:t>
            </w:r>
          </w:p>
        </w:tc>
        <w:tc>
          <w:tcPr>
            <w:tcW w:w="1842" w:type="dxa"/>
            <w:tcBorders>
              <w:top w:val="nil"/>
              <w:left w:val="nil"/>
              <w:bottom w:val="nil"/>
              <w:right w:val="nil"/>
            </w:tcBorders>
            <w:shd w:val="clear" w:color="000000" w:fill="FFFFFF"/>
            <w:noWrap/>
            <w:vAlign w:val="bottom"/>
            <w:hideMark/>
          </w:tcPr>
          <w:p w14:paraId="44E8D9B6"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0,00</w:t>
            </w:r>
          </w:p>
        </w:tc>
      </w:tr>
      <w:tr w:rsidR="00906455" w:rsidRPr="00D91768" w14:paraId="2979C29F" w14:textId="77777777" w:rsidTr="00906455">
        <w:trPr>
          <w:trHeight w:val="290"/>
        </w:trPr>
        <w:tc>
          <w:tcPr>
            <w:tcW w:w="4536" w:type="dxa"/>
            <w:tcBorders>
              <w:top w:val="nil"/>
              <w:left w:val="nil"/>
              <w:bottom w:val="nil"/>
              <w:right w:val="nil"/>
            </w:tcBorders>
            <w:shd w:val="clear" w:color="000000" w:fill="FFFFFF"/>
            <w:vAlign w:val="bottom"/>
            <w:hideMark/>
          </w:tcPr>
          <w:p w14:paraId="54C86ACF"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RAF - 15. Gastos financieros</w:t>
            </w:r>
          </w:p>
        </w:tc>
        <w:tc>
          <w:tcPr>
            <w:tcW w:w="709" w:type="dxa"/>
            <w:tcBorders>
              <w:top w:val="nil"/>
              <w:left w:val="nil"/>
              <w:bottom w:val="nil"/>
              <w:right w:val="nil"/>
            </w:tcBorders>
            <w:shd w:val="clear" w:color="000000" w:fill="FFFFFF"/>
            <w:noWrap/>
            <w:vAlign w:val="bottom"/>
            <w:hideMark/>
          </w:tcPr>
          <w:p w14:paraId="27B661B7"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418" w:type="dxa"/>
            <w:tcBorders>
              <w:top w:val="nil"/>
              <w:left w:val="nil"/>
              <w:bottom w:val="nil"/>
              <w:right w:val="nil"/>
            </w:tcBorders>
            <w:shd w:val="clear" w:color="000000" w:fill="FFFFFF"/>
            <w:noWrap/>
            <w:vAlign w:val="bottom"/>
            <w:hideMark/>
          </w:tcPr>
          <w:p w14:paraId="1ACF6D25"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-4.252,35</w:t>
            </w:r>
          </w:p>
        </w:tc>
        <w:tc>
          <w:tcPr>
            <w:tcW w:w="1842" w:type="dxa"/>
            <w:tcBorders>
              <w:top w:val="nil"/>
              <w:left w:val="nil"/>
              <w:bottom w:val="nil"/>
              <w:right w:val="nil"/>
            </w:tcBorders>
            <w:shd w:val="clear" w:color="000000" w:fill="FFFFFF"/>
            <w:noWrap/>
            <w:vAlign w:val="bottom"/>
            <w:hideMark/>
          </w:tcPr>
          <w:p w14:paraId="229AD8BE"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-78,53</w:t>
            </w:r>
          </w:p>
        </w:tc>
      </w:tr>
      <w:tr w:rsidR="00906455" w:rsidRPr="00D91768" w14:paraId="175C4FF9" w14:textId="77777777" w:rsidTr="00906455">
        <w:trPr>
          <w:trHeight w:val="290"/>
        </w:trPr>
        <w:tc>
          <w:tcPr>
            <w:tcW w:w="4536" w:type="dxa"/>
            <w:tcBorders>
              <w:top w:val="nil"/>
              <w:left w:val="nil"/>
              <w:bottom w:val="nil"/>
              <w:right w:val="nil"/>
            </w:tcBorders>
            <w:shd w:val="clear" w:color="000000" w:fill="C0C0C0"/>
            <w:vAlign w:val="bottom"/>
            <w:hideMark/>
          </w:tcPr>
          <w:p w14:paraId="3F2C202F" w14:textId="77777777" w:rsidR="00906455" w:rsidRPr="00D91768" w:rsidRDefault="00906455" w:rsidP="00906455">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xml:space="preserve"> - A.2) EXCEDENTE DE LAS OPERACIONES FINANCIERAS (13+14+15+16+17)</w:t>
            </w:r>
          </w:p>
        </w:tc>
        <w:tc>
          <w:tcPr>
            <w:tcW w:w="709" w:type="dxa"/>
            <w:tcBorders>
              <w:top w:val="nil"/>
              <w:left w:val="nil"/>
              <w:bottom w:val="nil"/>
              <w:right w:val="nil"/>
            </w:tcBorders>
            <w:shd w:val="clear" w:color="000000" w:fill="C0C0C0"/>
            <w:noWrap/>
            <w:vAlign w:val="bottom"/>
            <w:hideMark/>
          </w:tcPr>
          <w:p w14:paraId="1ADB7D6C" w14:textId="77777777" w:rsidR="00906455" w:rsidRPr="00D91768" w:rsidRDefault="00906455" w:rsidP="0090645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 </w:t>
            </w:r>
          </w:p>
        </w:tc>
        <w:tc>
          <w:tcPr>
            <w:tcW w:w="1418" w:type="dxa"/>
            <w:tcBorders>
              <w:top w:val="nil"/>
              <w:left w:val="nil"/>
              <w:bottom w:val="nil"/>
              <w:right w:val="nil"/>
            </w:tcBorders>
            <w:shd w:val="clear" w:color="000000" w:fill="BFBFBF"/>
            <w:noWrap/>
            <w:vAlign w:val="bottom"/>
            <w:hideMark/>
          </w:tcPr>
          <w:p w14:paraId="7167639C" w14:textId="77777777" w:rsidR="00906455" w:rsidRPr="00D91768" w:rsidRDefault="00906455" w:rsidP="00906455">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-4.252,35</w:t>
            </w:r>
          </w:p>
        </w:tc>
        <w:tc>
          <w:tcPr>
            <w:tcW w:w="1842" w:type="dxa"/>
            <w:tcBorders>
              <w:top w:val="nil"/>
              <w:left w:val="nil"/>
              <w:bottom w:val="nil"/>
              <w:right w:val="nil"/>
            </w:tcBorders>
            <w:shd w:val="clear" w:color="000000" w:fill="BFBFBF"/>
            <w:noWrap/>
            <w:vAlign w:val="bottom"/>
            <w:hideMark/>
          </w:tcPr>
          <w:p w14:paraId="26654D89" w14:textId="77777777" w:rsidR="00906455" w:rsidRPr="00D91768" w:rsidRDefault="00906455" w:rsidP="00906455">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-78,53</w:t>
            </w:r>
          </w:p>
        </w:tc>
      </w:tr>
      <w:tr w:rsidR="00906455" w:rsidRPr="00D91768" w14:paraId="59B54AB6" w14:textId="77777777" w:rsidTr="00906455">
        <w:trPr>
          <w:trHeight w:val="290"/>
        </w:trPr>
        <w:tc>
          <w:tcPr>
            <w:tcW w:w="4536" w:type="dxa"/>
            <w:tcBorders>
              <w:top w:val="nil"/>
              <w:left w:val="nil"/>
              <w:bottom w:val="nil"/>
              <w:right w:val="nil"/>
            </w:tcBorders>
            <w:shd w:val="clear" w:color="000000" w:fill="C0C0C0"/>
            <w:vAlign w:val="bottom"/>
            <w:hideMark/>
          </w:tcPr>
          <w:p w14:paraId="4B74B6B5" w14:textId="77777777" w:rsidR="00906455" w:rsidRPr="00D91768" w:rsidRDefault="00906455" w:rsidP="00906455">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xml:space="preserve"> - A.3) EXCEDENTE ANTES DE IMPUESTOS (A.1+A.2)</w:t>
            </w:r>
          </w:p>
        </w:tc>
        <w:tc>
          <w:tcPr>
            <w:tcW w:w="709" w:type="dxa"/>
            <w:tcBorders>
              <w:top w:val="nil"/>
              <w:left w:val="nil"/>
              <w:bottom w:val="nil"/>
              <w:right w:val="nil"/>
            </w:tcBorders>
            <w:shd w:val="clear" w:color="000000" w:fill="C0C0C0"/>
            <w:noWrap/>
            <w:vAlign w:val="bottom"/>
            <w:hideMark/>
          </w:tcPr>
          <w:p w14:paraId="579220E2" w14:textId="77777777" w:rsidR="00906455" w:rsidRPr="00D91768" w:rsidRDefault="00906455" w:rsidP="0090645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 </w:t>
            </w:r>
          </w:p>
        </w:tc>
        <w:tc>
          <w:tcPr>
            <w:tcW w:w="1418" w:type="dxa"/>
            <w:tcBorders>
              <w:top w:val="nil"/>
              <w:left w:val="nil"/>
              <w:bottom w:val="nil"/>
              <w:right w:val="nil"/>
            </w:tcBorders>
            <w:shd w:val="clear" w:color="000000" w:fill="BFBFBF"/>
            <w:noWrap/>
            <w:vAlign w:val="bottom"/>
            <w:hideMark/>
          </w:tcPr>
          <w:p w14:paraId="1C0463DB" w14:textId="77777777" w:rsidR="00906455" w:rsidRPr="00D91768" w:rsidRDefault="00906455" w:rsidP="00906455">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-33.220,36</w:t>
            </w:r>
          </w:p>
        </w:tc>
        <w:tc>
          <w:tcPr>
            <w:tcW w:w="1842" w:type="dxa"/>
            <w:tcBorders>
              <w:top w:val="nil"/>
              <w:left w:val="nil"/>
              <w:bottom w:val="nil"/>
              <w:right w:val="nil"/>
            </w:tcBorders>
            <w:shd w:val="clear" w:color="000000" w:fill="BFBFBF"/>
            <w:noWrap/>
            <w:vAlign w:val="bottom"/>
            <w:hideMark/>
          </w:tcPr>
          <w:p w14:paraId="6F7795A8" w14:textId="77777777" w:rsidR="00906455" w:rsidRPr="00D91768" w:rsidRDefault="00906455" w:rsidP="00906455">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-6.828,79</w:t>
            </w:r>
          </w:p>
        </w:tc>
      </w:tr>
      <w:tr w:rsidR="00906455" w:rsidRPr="00D91768" w14:paraId="2DAE09E5" w14:textId="77777777" w:rsidTr="00906455">
        <w:trPr>
          <w:trHeight w:val="290"/>
        </w:trPr>
        <w:tc>
          <w:tcPr>
            <w:tcW w:w="4536" w:type="dxa"/>
            <w:tcBorders>
              <w:top w:val="nil"/>
              <w:left w:val="nil"/>
              <w:bottom w:val="nil"/>
              <w:right w:val="nil"/>
            </w:tcBorders>
            <w:shd w:val="clear" w:color="000000" w:fill="FFFFFF"/>
            <w:noWrap/>
            <w:vAlign w:val="bottom"/>
            <w:hideMark/>
          </w:tcPr>
          <w:p w14:paraId="1B000B8D"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RAJ - 19. Impuestos sobre beneficios</w:t>
            </w:r>
          </w:p>
        </w:tc>
        <w:tc>
          <w:tcPr>
            <w:tcW w:w="709" w:type="dxa"/>
            <w:tcBorders>
              <w:top w:val="nil"/>
              <w:left w:val="nil"/>
              <w:bottom w:val="nil"/>
              <w:right w:val="nil"/>
            </w:tcBorders>
            <w:shd w:val="clear" w:color="000000" w:fill="FFFFFF"/>
            <w:noWrap/>
            <w:vAlign w:val="bottom"/>
            <w:hideMark/>
          </w:tcPr>
          <w:p w14:paraId="6BC7D51F"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418" w:type="dxa"/>
            <w:tcBorders>
              <w:top w:val="nil"/>
              <w:left w:val="nil"/>
              <w:bottom w:val="nil"/>
              <w:right w:val="nil"/>
            </w:tcBorders>
            <w:shd w:val="clear" w:color="000000" w:fill="FFFFFF"/>
            <w:noWrap/>
            <w:vAlign w:val="bottom"/>
            <w:hideMark/>
          </w:tcPr>
          <w:p w14:paraId="6C47E93D"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0,00</w:t>
            </w:r>
          </w:p>
        </w:tc>
        <w:tc>
          <w:tcPr>
            <w:tcW w:w="1842" w:type="dxa"/>
            <w:tcBorders>
              <w:top w:val="nil"/>
              <w:left w:val="nil"/>
              <w:bottom w:val="nil"/>
              <w:right w:val="nil"/>
            </w:tcBorders>
            <w:shd w:val="clear" w:color="000000" w:fill="FFFFFF"/>
            <w:noWrap/>
            <w:vAlign w:val="bottom"/>
            <w:hideMark/>
          </w:tcPr>
          <w:p w14:paraId="1DCBC76B" w14:textId="77777777" w:rsidR="00906455" w:rsidRPr="00D91768" w:rsidRDefault="00906455" w:rsidP="00906455">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0,00</w:t>
            </w:r>
          </w:p>
        </w:tc>
      </w:tr>
      <w:tr w:rsidR="00906455" w:rsidRPr="00D91768" w14:paraId="29F10138" w14:textId="77777777" w:rsidTr="00906455">
        <w:trPr>
          <w:trHeight w:val="540"/>
        </w:trPr>
        <w:tc>
          <w:tcPr>
            <w:tcW w:w="4536" w:type="dxa"/>
            <w:tcBorders>
              <w:top w:val="nil"/>
              <w:left w:val="nil"/>
              <w:bottom w:val="nil"/>
              <w:right w:val="nil"/>
            </w:tcBorders>
            <w:shd w:val="clear" w:color="000000" w:fill="C0C0C0"/>
            <w:vAlign w:val="bottom"/>
            <w:hideMark/>
          </w:tcPr>
          <w:p w14:paraId="08BE6E9C" w14:textId="77777777" w:rsidR="00906455" w:rsidRPr="00D91768" w:rsidRDefault="00906455" w:rsidP="00906455">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xml:space="preserve"> - A.4) VARIACIÓN DE PATRIMONIO NETO RECONOCIDA EN EL EXCEDENTE DEL EJERCICIO (A.3+19)</w:t>
            </w:r>
          </w:p>
        </w:tc>
        <w:tc>
          <w:tcPr>
            <w:tcW w:w="709" w:type="dxa"/>
            <w:tcBorders>
              <w:top w:val="nil"/>
              <w:left w:val="nil"/>
              <w:bottom w:val="nil"/>
              <w:right w:val="nil"/>
            </w:tcBorders>
            <w:shd w:val="clear" w:color="000000" w:fill="C0C0C0"/>
            <w:noWrap/>
            <w:vAlign w:val="bottom"/>
            <w:hideMark/>
          </w:tcPr>
          <w:p w14:paraId="0CA6170A" w14:textId="77777777" w:rsidR="00906455" w:rsidRPr="00D91768" w:rsidRDefault="00906455" w:rsidP="0090645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 </w:t>
            </w:r>
          </w:p>
        </w:tc>
        <w:tc>
          <w:tcPr>
            <w:tcW w:w="1418" w:type="dxa"/>
            <w:tcBorders>
              <w:top w:val="nil"/>
              <w:left w:val="nil"/>
              <w:bottom w:val="nil"/>
              <w:right w:val="nil"/>
            </w:tcBorders>
            <w:shd w:val="clear" w:color="000000" w:fill="BFBFBF"/>
            <w:noWrap/>
            <w:vAlign w:val="bottom"/>
            <w:hideMark/>
          </w:tcPr>
          <w:p w14:paraId="5ACE8F3B" w14:textId="77777777" w:rsidR="00906455" w:rsidRPr="00D91768" w:rsidRDefault="00906455" w:rsidP="00906455">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-33.220,36</w:t>
            </w:r>
          </w:p>
        </w:tc>
        <w:tc>
          <w:tcPr>
            <w:tcW w:w="1842" w:type="dxa"/>
            <w:tcBorders>
              <w:top w:val="nil"/>
              <w:left w:val="nil"/>
              <w:bottom w:val="nil"/>
              <w:right w:val="nil"/>
            </w:tcBorders>
            <w:shd w:val="clear" w:color="000000" w:fill="BFBFBF"/>
            <w:noWrap/>
            <w:vAlign w:val="bottom"/>
            <w:hideMark/>
          </w:tcPr>
          <w:p w14:paraId="4159B7E7" w14:textId="77777777" w:rsidR="00906455" w:rsidRPr="00D91768" w:rsidRDefault="00906455" w:rsidP="00906455">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-6.828,79</w:t>
            </w:r>
          </w:p>
        </w:tc>
      </w:tr>
      <w:tr w:rsidR="00906455" w:rsidRPr="00D91768" w14:paraId="7AA79B8C" w14:textId="77777777" w:rsidTr="00906455">
        <w:trPr>
          <w:trHeight w:val="290"/>
        </w:trPr>
        <w:tc>
          <w:tcPr>
            <w:tcW w:w="4536" w:type="dxa"/>
            <w:tcBorders>
              <w:top w:val="nil"/>
              <w:left w:val="nil"/>
              <w:bottom w:val="nil"/>
              <w:right w:val="nil"/>
            </w:tcBorders>
            <w:shd w:val="clear" w:color="000000" w:fill="FFFFFF"/>
            <w:noWrap/>
            <w:vAlign w:val="bottom"/>
            <w:hideMark/>
          </w:tcPr>
          <w:p w14:paraId="1DC89531"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709" w:type="dxa"/>
            <w:tcBorders>
              <w:top w:val="nil"/>
              <w:left w:val="nil"/>
              <w:bottom w:val="nil"/>
              <w:right w:val="nil"/>
            </w:tcBorders>
            <w:shd w:val="clear" w:color="000000" w:fill="FFFFFF"/>
            <w:noWrap/>
            <w:vAlign w:val="bottom"/>
            <w:hideMark/>
          </w:tcPr>
          <w:p w14:paraId="33103618"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418" w:type="dxa"/>
            <w:tcBorders>
              <w:top w:val="nil"/>
              <w:left w:val="nil"/>
              <w:bottom w:val="nil"/>
              <w:right w:val="nil"/>
            </w:tcBorders>
            <w:shd w:val="clear" w:color="000000" w:fill="FFFFFF"/>
            <w:noWrap/>
            <w:vAlign w:val="bottom"/>
            <w:hideMark/>
          </w:tcPr>
          <w:p w14:paraId="0FF80087"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842" w:type="dxa"/>
            <w:tcBorders>
              <w:top w:val="nil"/>
              <w:left w:val="nil"/>
              <w:bottom w:val="nil"/>
              <w:right w:val="nil"/>
            </w:tcBorders>
            <w:shd w:val="clear" w:color="000000" w:fill="FFFFFF"/>
            <w:noWrap/>
            <w:vAlign w:val="bottom"/>
            <w:hideMark/>
          </w:tcPr>
          <w:p w14:paraId="3838EB4C"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r>
      <w:tr w:rsidR="00906455" w:rsidRPr="00D91768" w14:paraId="2C63BD00" w14:textId="77777777" w:rsidTr="00906455">
        <w:trPr>
          <w:trHeight w:val="290"/>
        </w:trPr>
        <w:tc>
          <w:tcPr>
            <w:tcW w:w="4536" w:type="dxa"/>
            <w:tcBorders>
              <w:top w:val="nil"/>
              <w:left w:val="nil"/>
              <w:bottom w:val="nil"/>
              <w:right w:val="nil"/>
            </w:tcBorders>
            <w:shd w:val="clear" w:color="000000" w:fill="FFFFFF"/>
            <w:noWrap/>
            <w:vAlign w:val="bottom"/>
            <w:hideMark/>
          </w:tcPr>
          <w:p w14:paraId="0B073B01"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709" w:type="dxa"/>
            <w:tcBorders>
              <w:top w:val="nil"/>
              <w:left w:val="nil"/>
              <w:bottom w:val="nil"/>
              <w:right w:val="nil"/>
            </w:tcBorders>
            <w:shd w:val="clear" w:color="000000" w:fill="FFFFFF"/>
            <w:noWrap/>
            <w:vAlign w:val="bottom"/>
            <w:hideMark/>
          </w:tcPr>
          <w:p w14:paraId="2F6F53A1"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418" w:type="dxa"/>
            <w:tcBorders>
              <w:top w:val="nil"/>
              <w:left w:val="nil"/>
              <w:bottom w:val="nil"/>
              <w:right w:val="nil"/>
            </w:tcBorders>
            <w:shd w:val="clear" w:color="000000" w:fill="FFFFFF"/>
            <w:noWrap/>
            <w:vAlign w:val="bottom"/>
            <w:hideMark/>
          </w:tcPr>
          <w:p w14:paraId="5CE81F27"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842" w:type="dxa"/>
            <w:tcBorders>
              <w:top w:val="nil"/>
              <w:left w:val="nil"/>
              <w:bottom w:val="nil"/>
              <w:right w:val="nil"/>
            </w:tcBorders>
            <w:shd w:val="clear" w:color="000000" w:fill="FFFFFF"/>
            <w:noWrap/>
            <w:vAlign w:val="bottom"/>
            <w:hideMark/>
          </w:tcPr>
          <w:p w14:paraId="500008F0" w14:textId="77777777" w:rsidR="00906455" w:rsidRPr="00D91768" w:rsidRDefault="00906455" w:rsidP="00906455">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r>
    </w:tbl>
    <w:p w14:paraId="4DC03B2F" w14:textId="483581D1" w:rsidR="00CE4850" w:rsidRPr="00D91768" w:rsidRDefault="00CE4850" w:rsidP="00CF2DD0">
      <w:pPr>
        <w:widowControl w:val="0"/>
        <w:autoSpaceDE w:val="0"/>
        <w:autoSpaceDN w:val="0"/>
        <w:adjustRightInd w:val="0"/>
        <w:spacing w:before="112" w:after="0" w:line="333" w:lineRule="exact"/>
        <w:rPr>
          <w:rFonts w:cstheme="minorHAnsi"/>
          <w:b/>
          <w:bCs/>
          <w:color w:val="000000"/>
          <w:w w:val="106"/>
          <w:sz w:val="18"/>
          <w:szCs w:val="18"/>
        </w:rPr>
      </w:pPr>
    </w:p>
    <w:p w14:paraId="47C20A30" w14:textId="77777777" w:rsidR="00CE4850" w:rsidRPr="00D91768" w:rsidRDefault="00CE4850">
      <w:pPr>
        <w:rPr>
          <w:rFonts w:cstheme="minorHAnsi"/>
          <w:b/>
          <w:bCs/>
          <w:color w:val="000000"/>
          <w:w w:val="106"/>
          <w:sz w:val="18"/>
          <w:szCs w:val="18"/>
        </w:rPr>
      </w:pPr>
      <w:r w:rsidRPr="00D91768">
        <w:rPr>
          <w:rFonts w:cstheme="minorHAnsi"/>
          <w:b/>
          <w:bCs/>
          <w:color w:val="000000"/>
          <w:w w:val="106"/>
          <w:sz w:val="18"/>
          <w:szCs w:val="18"/>
        </w:rPr>
        <w:br w:type="page"/>
      </w:r>
    </w:p>
    <w:p w14:paraId="169E0BC0" w14:textId="77777777" w:rsidR="00CF2DD0" w:rsidRPr="00D91768" w:rsidRDefault="00CF2DD0" w:rsidP="00CF2DD0">
      <w:pPr>
        <w:widowControl w:val="0"/>
        <w:autoSpaceDE w:val="0"/>
        <w:autoSpaceDN w:val="0"/>
        <w:adjustRightInd w:val="0"/>
        <w:spacing w:before="112" w:after="0" w:line="333" w:lineRule="exact"/>
        <w:rPr>
          <w:rFonts w:cstheme="minorHAnsi"/>
          <w:b/>
          <w:bCs/>
          <w:color w:val="000000"/>
          <w:w w:val="106"/>
          <w:sz w:val="18"/>
          <w:szCs w:val="18"/>
        </w:rPr>
      </w:pPr>
    </w:p>
    <w:p w14:paraId="1126EFB0" w14:textId="77777777" w:rsidR="00E71736" w:rsidRPr="00D91768" w:rsidRDefault="00E71736" w:rsidP="00CF2DD0">
      <w:pPr>
        <w:widowControl w:val="0"/>
        <w:autoSpaceDE w:val="0"/>
        <w:autoSpaceDN w:val="0"/>
        <w:adjustRightInd w:val="0"/>
        <w:spacing w:before="112" w:after="0" w:line="333" w:lineRule="exact"/>
        <w:rPr>
          <w:rFonts w:cstheme="minorHAnsi"/>
          <w:b/>
          <w:bCs/>
          <w:color w:val="000000"/>
          <w:w w:val="106"/>
          <w:sz w:val="18"/>
          <w:szCs w:val="18"/>
        </w:rPr>
      </w:pPr>
    </w:p>
    <w:p w14:paraId="62AB50EA" w14:textId="77777777" w:rsidR="00DD3983" w:rsidRPr="006D5632" w:rsidRDefault="00CF2DD0" w:rsidP="00CF2DD0">
      <w:pPr>
        <w:widowControl w:val="0"/>
        <w:autoSpaceDE w:val="0"/>
        <w:autoSpaceDN w:val="0"/>
        <w:adjustRightInd w:val="0"/>
        <w:spacing w:before="112" w:after="0" w:line="333" w:lineRule="exact"/>
        <w:rPr>
          <w:rFonts w:cstheme="minorHAnsi"/>
          <w:b/>
          <w:bCs/>
          <w:color w:val="000000"/>
          <w:w w:val="106"/>
          <w:sz w:val="24"/>
          <w:szCs w:val="24"/>
          <w:u w:val="single"/>
        </w:rPr>
      </w:pPr>
      <w:r w:rsidRPr="006D5632">
        <w:rPr>
          <w:rFonts w:cstheme="minorHAnsi"/>
          <w:b/>
          <w:bCs/>
          <w:color w:val="000000"/>
          <w:w w:val="106"/>
          <w:sz w:val="24"/>
          <w:szCs w:val="24"/>
          <w:u w:val="single"/>
        </w:rPr>
        <w:t>Cálculo de variación patrimonio neto</w:t>
      </w:r>
    </w:p>
    <w:p w14:paraId="614C0EDA" w14:textId="4F7DDBA4" w:rsidR="00281E37" w:rsidRPr="00D91768" w:rsidRDefault="00281E37" w:rsidP="00D536B3">
      <w:pPr>
        <w:widowControl w:val="0"/>
        <w:autoSpaceDE w:val="0"/>
        <w:autoSpaceDN w:val="0"/>
        <w:adjustRightInd w:val="0"/>
        <w:spacing w:before="112" w:after="0" w:line="333" w:lineRule="exact"/>
        <w:ind w:left="3416"/>
        <w:rPr>
          <w:rFonts w:cstheme="minorHAnsi"/>
          <w:b/>
          <w:bCs/>
          <w:color w:val="000000"/>
          <w:w w:val="106"/>
          <w:sz w:val="18"/>
          <w:szCs w:val="18"/>
        </w:rPr>
      </w:pPr>
    </w:p>
    <w:tbl>
      <w:tblPr>
        <w:tblW w:w="8647" w:type="dxa"/>
        <w:tblCellMar>
          <w:left w:w="70" w:type="dxa"/>
          <w:right w:w="70" w:type="dxa"/>
        </w:tblCellMar>
        <w:tblLook w:val="04A0" w:firstRow="1" w:lastRow="0" w:firstColumn="1" w:lastColumn="0" w:noHBand="0" w:noVBand="1"/>
      </w:tblPr>
      <w:tblGrid>
        <w:gridCol w:w="4536"/>
        <w:gridCol w:w="851"/>
        <w:gridCol w:w="1559"/>
        <w:gridCol w:w="1701"/>
      </w:tblGrid>
      <w:tr w:rsidR="00CE4850" w:rsidRPr="00D91768" w14:paraId="58041511" w14:textId="77777777" w:rsidTr="00CE4850">
        <w:trPr>
          <w:trHeight w:val="290"/>
        </w:trPr>
        <w:tc>
          <w:tcPr>
            <w:tcW w:w="4536" w:type="dxa"/>
            <w:tcBorders>
              <w:top w:val="nil"/>
              <w:left w:val="nil"/>
              <w:bottom w:val="nil"/>
              <w:right w:val="nil"/>
            </w:tcBorders>
            <w:shd w:val="clear" w:color="000000" w:fill="C0C0C0"/>
            <w:vAlign w:val="bottom"/>
            <w:hideMark/>
          </w:tcPr>
          <w:p w14:paraId="16BA6C70" w14:textId="77777777" w:rsidR="00CE4850" w:rsidRPr="00D91768" w:rsidRDefault="00CE4850" w:rsidP="00CE4850">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xml:space="preserve">CÁLCULO DE VARIACIÓN DEL PATRIMONIO NETO </w:t>
            </w:r>
          </w:p>
        </w:tc>
        <w:tc>
          <w:tcPr>
            <w:tcW w:w="851" w:type="dxa"/>
            <w:tcBorders>
              <w:top w:val="nil"/>
              <w:left w:val="nil"/>
              <w:bottom w:val="nil"/>
              <w:right w:val="nil"/>
            </w:tcBorders>
            <w:shd w:val="clear" w:color="000000" w:fill="C0C0C0"/>
            <w:noWrap/>
            <w:vAlign w:val="bottom"/>
            <w:hideMark/>
          </w:tcPr>
          <w:p w14:paraId="08DEC43B" w14:textId="77777777" w:rsidR="00CE4850" w:rsidRPr="00D91768" w:rsidRDefault="00CE4850" w:rsidP="00CE4850">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Notas</w:t>
            </w:r>
          </w:p>
        </w:tc>
        <w:tc>
          <w:tcPr>
            <w:tcW w:w="1559" w:type="dxa"/>
            <w:tcBorders>
              <w:top w:val="nil"/>
              <w:left w:val="nil"/>
              <w:bottom w:val="nil"/>
              <w:right w:val="nil"/>
            </w:tcBorders>
            <w:shd w:val="clear" w:color="000000" w:fill="C0C0C0"/>
            <w:noWrap/>
            <w:vAlign w:val="bottom"/>
            <w:hideMark/>
          </w:tcPr>
          <w:p w14:paraId="651AC01B" w14:textId="77777777" w:rsidR="00CE4850" w:rsidRPr="00D91768" w:rsidRDefault="00CE4850" w:rsidP="00CE4850">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2023</w:t>
            </w:r>
          </w:p>
        </w:tc>
        <w:tc>
          <w:tcPr>
            <w:tcW w:w="1701" w:type="dxa"/>
            <w:tcBorders>
              <w:top w:val="nil"/>
              <w:left w:val="nil"/>
              <w:bottom w:val="nil"/>
              <w:right w:val="nil"/>
            </w:tcBorders>
            <w:shd w:val="clear" w:color="000000" w:fill="C0C0C0"/>
            <w:noWrap/>
            <w:vAlign w:val="bottom"/>
            <w:hideMark/>
          </w:tcPr>
          <w:p w14:paraId="4E48C03F" w14:textId="77777777" w:rsidR="00CE4850" w:rsidRPr="00D91768" w:rsidRDefault="00CE4850" w:rsidP="00CE4850">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2022</w:t>
            </w:r>
          </w:p>
        </w:tc>
      </w:tr>
      <w:tr w:rsidR="00CE4850" w:rsidRPr="00D91768" w14:paraId="5C8697CA" w14:textId="77777777" w:rsidTr="00CE4850">
        <w:trPr>
          <w:trHeight w:val="505"/>
        </w:trPr>
        <w:tc>
          <w:tcPr>
            <w:tcW w:w="4536" w:type="dxa"/>
            <w:tcBorders>
              <w:top w:val="nil"/>
              <w:left w:val="nil"/>
              <w:bottom w:val="nil"/>
              <w:right w:val="nil"/>
            </w:tcBorders>
            <w:shd w:val="clear" w:color="000000" w:fill="C0C0C0"/>
            <w:vAlign w:val="bottom"/>
            <w:hideMark/>
          </w:tcPr>
          <w:p w14:paraId="2FA90166" w14:textId="77777777" w:rsidR="00CE4850" w:rsidRPr="00D91768" w:rsidRDefault="00CE4850" w:rsidP="00CE4850">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xml:space="preserve"> - A.4) VARIACIÓN DE PATRIMONIO NETO RECONOCIDA EN EL EXCEDENTE DEL EJERCICIO (A.3+18)</w:t>
            </w:r>
          </w:p>
        </w:tc>
        <w:tc>
          <w:tcPr>
            <w:tcW w:w="851" w:type="dxa"/>
            <w:tcBorders>
              <w:top w:val="nil"/>
              <w:left w:val="nil"/>
              <w:bottom w:val="nil"/>
              <w:right w:val="nil"/>
            </w:tcBorders>
            <w:shd w:val="clear" w:color="000000" w:fill="C0C0C0"/>
            <w:noWrap/>
            <w:vAlign w:val="bottom"/>
            <w:hideMark/>
          </w:tcPr>
          <w:p w14:paraId="01A75FD4" w14:textId="77777777" w:rsidR="00CE4850" w:rsidRPr="00D91768" w:rsidRDefault="00CE4850" w:rsidP="00CE4850">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 </w:t>
            </w:r>
          </w:p>
        </w:tc>
        <w:tc>
          <w:tcPr>
            <w:tcW w:w="1559" w:type="dxa"/>
            <w:tcBorders>
              <w:top w:val="nil"/>
              <w:left w:val="nil"/>
              <w:bottom w:val="nil"/>
              <w:right w:val="nil"/>
            </w:tcBorders>
            <w:shd w:val="clear" w:color="000000" w:fill="BFBFBF"/>
            <w:noWrap/>
            <w:vAlign w:val="bottom"/>
            <w:hideMark/>
          </w:tcPr>
          <w:p w14:paraId="0D13FD38" w14:textId="77777777" w:rsidR="00CE4850" w:rsidRPr="00D91768" w:rsidRDefault="00CE4850" w:rsidP="00CE4850">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-33.220,36</w:t>
            </w:r>
          </w:p>
        </w:tc>
        <w:tc>
          <w:tcPr>
            <w:tcW w:w="1701" w:type="dxa"/>
            <w:tcBorders>
              <w:top w:val="nil"/>
              <w:left w:val="nil"/>
              <w:bottom w:val="nil"/>
              <w:right w:val="nil"/>
            </w:tcBorders>
            <w:shd w:val="clear" w:color="000000" w:fill="BFBFBF"/>
            <w:noWrap/>
            <w:vAlign w:val="bottom"/>
            <w:hideMark/>
          </w:tcPr>
          <w:p w14:paraId="52E5FF79" w14:textId="77777777" w:rsidR="00CE4850" w:rsidRPr="00D91768" w:rsidRDefault="00CE4850" w:rsidP="00CE4850">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-6.828,79</w:t>
            </w:r>
          </w:p>
        </w:tc>
      </w:tr>
      <w:tr w:rsidR="00CE4850" w:rsidRPr="00D91768" w14:paraId="2898EC6E" w14:textId="77777777" w:rsidTr="00CE4850">
        <w:trPr>
          <w:trHeight w:val="290"/>
        </w:trPr>
        <w:tc>
          <w:tcPr>
            <w:tcW w:w="4536" w:type="dxa"/>
            <w:tcBorders>
              <w:top w:val="nil"/>
              <w:left w:val="nil"/>
              <w:bottom w:val="nil"/>
              <w:right w:val="nil"/>
            </w:tcBorders>
            <w:shd w:val="clear" w:color="000000" w:fill="FFFFFF"/>
            <w:noWrap/>
            <w:vAlign w:val="bottom"/>
            <w:hideMark/>
          </w:tcPr>
          <w:p w14:paraId="327A05D6"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RB - B) Ingresos y gastos imputados directamente al patrimonio neto</w:t>
            </w:r>
          </w:p>
        </w:tc>
        <w:tc>
          <w:tcPr>
            <w:tcW w:w="851" w:type="dxa"/>
            <w:tcBorders>
              <w:top w:val="nil"/>
              <w:left w:val="nil"/>
              <w:bottom w:val="nil"/>
              <w:right w:val="nil"/>
            </w:tcBorders>
            <w:shd w:val="clear" w:color="000000" w:fill="FFFFFF"/>
            <w:noWrap/>
            <w:vAlign w:val="bottom"/>
            <w:hideMark/>
          </w:tcPr>
          <w:p w14:paraId="0E3EBA56"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559" w:type="dxa"/>
            <w:tcBorders>
              <w:top w:val="nil"/>
              <w:left w:val="nil"/>
              <w:bottom w:val="nil"/>
              <w:right w:val="nil"/>
            </w:tcBorders>
            <w:shd w:val="clear" w:color="000000" w:fill="FFFFFF"/>
            <w:noWrap/>
            <w:vAlign w:val="bottom"/>
            <w:hideMark/>
          </w:tcPr>
          <w:p w14:paraId="177F35AF" w14:textId="77777777" w:rsidR="00CE4850" w:rsidRPr="00D91768" w:rsidRDefault="00CE4850" w:rsidP="00CE4850">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832.229,43</w:t>
            </w:r>
          </w:p>
        </w:tc>
        <w:tc>
          <w:tcPr>
            <w:tcW w:w="1701" w:type="dxa"/>
            <w:tcBorders>
              <w:top w:val="nil"/>
              <w:left w:val="nil"/>
              <w:bottom w:val="nil"/>
              <w:right w:val="nil"/>
            </w:tcBorders>
            <w:shd w:val="clear" w:color="000000" w:fill="FFFFFF"/>
            <w:noWrap/>
            <w:vAlign w:val="bottom"/>
            <w:hideMark/>
          </w:tcPr>
          <w:p w14:paraId="063B3625" w14:textId="77777777" w:rsidR="00CE4850" w:rsidRPr="00D91768" w:rsidRDefault="00CE4850" w:rsidP="00CE4850">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773.486,48</w:t>
            </w:r>
          </w:p>
        </w:tc>
      </w:tr>
      <w:tr w:rsidR="00CE4850" w:rsidRPr="00D91768" w14:paraId="12872833" w14:textId="77777777" w:rsidTr="00CE4850">
        <w:trPr>
          <w:trHeight w:val="290"/>
        </w:trPr>
        <w:tc>
          <w:tcPr>
            <w:tcW w:w="4536" w:type="dxa"/>
            <w:tcBorders>
              <w:top w:val="nil"/>
              <w:left w:val="nil"/>
              <w:bottom w:val="nil"/>
              <w:right w:val="nil"/>
            </w:tcBorders>
            <w:shd w:val="clear" w:color="000000" w:fill="FFFFFF"/>
            <w:noWrap/>
            <w:vAlign w:val="bottom"/>
            <w:hideMark/>
          </w:tcPr>
          <w:p w14:paraId="0DB2FA47"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RB1 - 1. Subvenciones recibidas</w:t>
            </w:r>
          </w:p>
        </w:tc>
        <w:tc>
          <w:tcPr>
            <w:tcW w:w="851" w:type="dxa"/>
            <w:tcBorders>
              <w:top w:val="nil"/>
              <w:left w:val="nil"/>
              <w:bottom w:val="nil"/>
              <w:right w:val="nil"/>
            </w:tcBorders>
            <w:shd w:val="clear" w:color="000000" w:fill="FFFFFF"/>
            <w:noWrap/>
            <w:vAlign w:val="bottom"/>
            <w:hideMark/>
          </w:tcPr>
          <w:p w14:paraId="26381FC1"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559" w:type="dxa"/>
            <w:tcBorders>
              <w:top w:val="nil"/>
              <w:left w:val="nil"/>
              <w:bottom w:val="nil"/>
              <w:right w:val="nil"/>
            </w:tcBorders>
            <w:shd w:val="clear" w:color="000000" w:fill="FFFFFF"/>
            <w:noWrap/>
            <w:vAlign w:val="bottom"/>
            <w:hideMark/>
          </w:tcPr>
          <w:p w14:paraId="5226FE29" w14:textId="77777777" w:rsidR="00CE4850" w:rsidRPr="00D91768" w:rsidRDefault="00CE4850" w:rsidP="00CE4850">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832.229,43</w:t>
            </w:r>
          </w:p>
        </w:tc>
        <w:tc>
          <w:tcPr>
            <w:tcW w:w="1701" w:type="dxa"/>
            <w:tcBorders>
              <w:top w:val="nil"/>
              <w:left w:val="nil"/>
              <w:bottom w:val="nil"/>
              <w:right w:val="nil"/>
            </w:tcBorders>
            <w:shd w:val="clear" w:color="000000" w:fill="FFFFFF"/>
            <w:noWrap/>
            <w:vAlign w:val="bottom"/>
            <w:hideMark/>
          </w:tcPr>
          <w:p w14:paraId="3CF15CF0" w14:textId="77777777" w:rsidR="00CE4850" w:rsidRPr="00D91768" w:rsidRDefault="00CE4850" w:rsidP="00CE4850">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758.486,48</w:t>
            </w:r>
          </w:p>
        </w:tc>
      </w:tr>
      <w:tr w:rsidR="00CE4850" w:rsidRPr="00D91768" w14:paraId="7815F07E" w14:textId="77777777" w:rsidTr="00CE4850">
        <w:trPr>
          <w:trHeight w:val="290"/>
        </w:trPr>
        <w:tc>
          <w:tcPr>
            <w:tcW w:w="4536" w:type="dxa"/>
            <w:tcBorders>
              <w:top w:val="nil"/>
              <w:left w:val="nil"/>
              <w:bottom w:val="nil"/>
              <w:right w:val="nil"/>
            </w:tcBorders>
            <w:shd w:val="clear" w:color="000000" w:fill="FFFFFF"/>
            <w:noWrap/>
            <w:vAlign w:val="bottom"/>
            <w:hideMark/>
          </w:tcPr>
          <w:p w14:paraId="661DEB2A"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RB2 - 2. Donaciones y legados recibidos</w:t>
            </w:r>
          </w:p>
        </w:tc>
        <w:tc>
          <w:tcPr>
            <w:tcW w:w="851" w:type="dxa"/>
            <w:tcBorders>
              <w:top w:val="nil"/>
              <w:left w:val="nil"/>
              <w:bottom w:val="nil"/>
              <w:right w:val="nil"/>
            </w:tcBorders>
            <w:shd w:val="clear" w:color="000000" w:fill="FFFFFF"/>
            <w:noWrap/>
            <w:vAlign w:val="bottom"/>
            <w:hideMark/>
          </w:tcPr>
          <w:p w14:paraId="24D3A4C4"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559" w:type="dxa"/>
            <w:tcBorders>
              <w:top w:val="nil"/>
              <w:left w:val="nil"/>
              <w:bottom w:val="nil"/>
              <w:right w:val="nil"/>
            </w:tcBorders>
            <w:shd w:val="clear" w:color="000000" w:fill="FFFFFF"/>
            <w:noWrap/>
            <w:vAlign w:val="bottom"/>
            <w:hideMark/>
          </w:tcPr>
          <w:p w14:paraId="6664CC5E"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701" w:type="dxa"/>
            <w:tcBorders>
              <w:top w:val="nil"/>
              <w:left w:val="nil"/>
              <w:bottom w:val="nil"/>
              <w:right w:val="nil"/>
            </w:tcBorders>
            <w:shd w:val="clear" w:color="000000" w:fill="FFFFFF"/>
            <w:noWrap/>
            <w:vAlign w:val="bottom"/>
            <w:hideMark/>
          </w:tcPr>
          <w:p w14:paraId="440111D5" w14:textId="77777777" w:rsidR="00CE4850" w:rsidRPr="00D91768" w:rsidRDefault="00CE4850" w:rsidP="00CE4850">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15.000,00</w:t>
            </w:r>
          </w:p>
        </w:tc>
      </w:tr>
      <w:tr w:rsidR="00CE4850" w:rsidRPr="00D91768" w14:paraId="72010A17" w14:textId="77777777" w:rsidTr="00CE4850">
        <w:trPr>
          <w:trHeight w:val="290"/>
        </w:trPr>
        <w:tc>
          <w:tcPr>
            <w:tcW w:w="4536" w:type="dxa"/>
            <w:tcBorders>
              <w:top w:val="nil"/>
              <w:left w:val="nil"/>
              <w:bottom w:val="nil"/>
              <w:right w:val="nil"/>
            </w:tcBorders>
            <w:shd w:val="clear" w:color="000000" w:fill="FFFFFF"/>
            <w:noWrap/>
            <w:vAlign w:val="bottom"/>
            <w:hideMark/>
          </w:tcPr>
          <w:p w14:paraId="7CB802FD"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RB3 - 3. Otros ingresos y gastos</w:t>
            </w:r>
          </w:p>
        </w:tc>
        <w:tc>
          <w:tcPr>
            <w:tcW w:w="851" w:type="dxa"/>
            <w:tcBorders>
              <w:top w:val="nil"/>
              <w:left w:val="nil"/>
              <w:bottom w:val="nil"/>
              <w:right w:val="nil"/>
            </w:tcBorders>
            <w:shd w:val="clear" w:color="000000" w:fill="FFFFFF"/>
            <w:noWrap/>
            <w:vAlign w:val="bottom"/>
            <w:hideMark/>
          </w:tcPr>
          <w:p w14:paraId="3A578F6F"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559" w:type="dxa"/>
            <w:tcBorders>
              <w:top w:val="nil"/>
              <w:left w:val="nil"/>
              <w:bottom w:val="nil"/>
              <w:right w:val="nil"/>
            </w:tcBorders>
            <w:shd w:val="clear" w:color="000000" w:fill="FFFFFF"/>
            <w:noWrap/>
            <w:vAlign w:val="bottom"/>
            <w:hideMark/>
          </w:tcPr>
          <w:p w14:paraId="4C2661FA"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701" w:type="dxa"/>
            <w:tcBorders>
              <w:top w:val="nil"/>
              <w:left w:val="nil"/>
              <w:bottom w:val="nil"/>
              <w:right w:val="nil"/>
            </w:tcBorders>
            <w:shd w:val="clear" w:color="000000" w:fill="FFFFFF"/>
            <w:noWrap/>
            <w:vAlign w:val="bottom"/>
            <w:hideMark/>
          </w:tcPr>
          <w:p w14:paraId="778986B0"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r>
      <w:tr w:rsidR="00CE4850" w:rsidRPr="00D91768" w14:paraId="338B8708" w14:textId="77777777" w:rsidTr="00CE4850">
        <w:trPr>
          <w:trHeight w:val="240"/>
        </w:trPr>
        <w:tc>
          <w:tcPr>
            <w:tcW w:w="4536" w:type="dxa"/>
            <w:tcBorders>
              <w:top w:val="nil"/>
              <w:left w:val="nil"/>
              <w:bottom w:val="nil"/>
              <w:right w:val="nil"/>
            </w:tcBorders>
            <w:shd w:val="clear" w:color="000000" w:fill="FFFFFF"/>
            <w:noWrap/>
            <w:vAlign w:val="bottom"/>
            <w:hideMark/>
          </w:tcPr>
          <w:p w14:paraId="2CED13CF"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RB4 - 4. Efecto impositivo</w:t>
            </w:r>
          </w:p>
        </w:tc>
        <w:tc>
          <w:tcPr>
            <w:tcW w:w="851" w:type="dxa"/>
            <w:tcBorders>
              <w:top w:val="nil"/>
              <w:left w:val="nil"/>
              <w:bottom w:val="nil"/>
              <w:right w:val="nil"/>
            </w:tcBorders>
            <w:shd w:val="clear" w:color="000000" w:fill="FFFFFF"/>
            <w:noWrap/>
            <w:vAlign w:val="bottom"/>
            <w:hideMark/>
          </w:tcPr>
          <w:p w14:paraId="1E1DC4FE"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559" w:type="dxa"/>
            <w:tcBorders>
              <w:top w:val="nil"/>
              <w:left w:val="nil"/>
              <w:bottom w:val="nil"/>
              <w:right w:val="nil"/>
            </w:tcBorders>
            <w:shd w:val="clear" w:color="000000" w:fill="FFFFFF"/>
            <w:noWrap/>
            <w:vAlign w:val="bottom"/>
            <w:hideMark/>
          </w:tcPr>
          <w:p w14:paraId="771B011D"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701" w:type="dxa"/>
            <w:tcBorders>
              <w:top w:val="nil"/>
              <w:left w:val="nil"/>
              <w:bottom w:val="nil"/>
              <w:right w:val="nil"/>
            </w:tcBorders>
            <w:shd w:val="clear" w:color="000000" w:fill="FFFFFF"/>
            <w:noWrap/>
            <w:vAlign w:val="bottom"/>
            <w:hideMark/>
          </w:tcPr>
          <w:p w14:paraId="6206A241"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r>
      <w:tr w:rsidR="00CE4850" w:rsidRPr="00D91768" w14:paraId="00A87288" w14:textId="77777777" w:rsidTr="00CE4850">
        <w:trPr>
          <w:trHeight w:val="500"/>
        </w:trPr>
        <w:tc>
          <w:tcPr>
            <w:tcW w:w="4536" w:type="dxa"/>
            <w:tcBorders>
              <w:top w:val="nil"/>
              <w:left w:val="nil"/>
              <w:bottom w:val="nil"/>
              <w:right w:val="nil"/>
            </w:tcBorders>
            <w:shd w:val="clear" w:color="000000" w:fill="C0C0C0"/>
            <w:vAlign w:val="bottom"/>
            <w:hideMark/>
          </w:tcPr>
          <w:p w14:paraId="0AC81B92" w14:textId="77777777" w:rsidR="00CE4850" w:rsidRPr="00D91768" w:rsidRDefault="00CE4850" w:rsidP="00CE4850">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xml:space="preserve"> - A.5) VARIACIÓN DE PATRIMONIO NETO POR INGRESOS Y GASTOS RECONOCIDOS DIRECTAMENTE P.N.</w:t>
            </w:r>
          </w:p>
        </w:tc>
        <w:tc>
          <w:tcPr>
            <w:tcW w:w="851" w:type="dxa"/>
            <w:tcBorders>
              <w:top w:val="nil"/>
              <w:left w:val="nil"/>
              <w:bottom w:val="nil"/>
              <w:right w:val="nil"/>
            </w:tcBorders>
            <w:shd w:val="clear" w:color="000000" w:fill="C0C0C0"/>
            <w:noWrap/>
            <w:vAlign w:val="bottom"/>
            <w:hideMark/>
          </w:tcPr>
          <w:p w14:paraId="39D66577" w14:textId="77777777" w:rsidR="00CE4850" w:rsidRPr="00D91768" w:rsidRDefault="00CE4850" w:rsidP="00CE4850">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 </w:t>
            </w:r>
          </w:p>
        </w:tc>
        <w:tc>
          <w:tcPr>
            <w:tcW w:w="1559" w:type="dxa"/>
            <w:tcBorders>
              <w:top w:val="nil"/>
              <w:left w:val="nil"/>
              <w:bottom w:val="nil"/>
              <w:right w:val="nil"/>
            </w:tcBorders>
            <w:shd w:val="clear" w:color="000000" w:fill="BFBFBF"/>
            <w:noWrap/>
            <w:vAlign w:val="bottom"/>
            <w:hideMark/>
          </w:tcPr>
          <w:p w14:paraId="70FF4D43" w14:textId="77777777" w:rsidR="00CE4850" w:rsidRPr="00D91768" w:rsidRDefault="00CE4850" w:rsidP="00CE4850">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832.229,43</w:t>
            </w:r>
          </w:p>
        </w:tc>
        <w:tc>
          <w:tcPr>
            <w:tcW w:w="1701" w:type="dxa"/>
            <w:tcBorders>
              <w:top w:val="nil"/>
              <w:left w:val="nil"/>
              <w:bottom w:val="nil"/>
              <w:right w:val="nil"/>
            </w:tcBorders>
            <w:shd w:val="clear" w:color="000000" w:fill="BFBFBF"/>
            <w:noWrap/>
            <w:vAlign w:val="bottom"/>
            <w:hideMark/>
          </w:tcPr>
          <w:p w14:paraId="0D43E4AD" w14:textId="77777777" w:rsidR="00CE4850" w:rsidRPr="00D91768" w:rsidRDefault="00CE4850" w:rsidP="00CE4850">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773.486,48</w:t>
            </w:r>
          </w:p>
        </w:tc>
      </w:tr>
      <w:tr w:rsidR="00CE4850" w:rsidRPr="00D91768" w14:paraId="70A59D5C" w14:textId="77777777" w:rsidTr="00CE4850">
        <w:trPr>
          <w:trHeight w:val="290"/>
        </w:trPr>
        <w:tc>
          <w:tcPr>
            <w:tcW w:w="4536" w:type="dxa"/>
            <w:tcBorders>
              <w:top w:val="nil"/>
              <w:left w:val="nil"/>
              <w:bottom w:val="nil"/>
              <w:right w:val="nil"/>
            </w:tcBorders>
            <w:shd w:val="clear" w:color="000000" w:fill="FFFFFF"/>
            <w:noWrap/>
            <w:vAlign w:val="bottom"/>
            <w:hideMark/>
          </w:tcPr>
          <w:p w14:paraId="593E68ED"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RC - C) Reclasificaciones al excedente del ejercicio</w:t>
            </w:r>
          </w:p>
        </w:tc>
        <w:tc>
          <w:tcPr>
            <w:tcW w:w="851" w:type="dxa"/>
            <w:tcBorders>
              <w:top w:val="nil"/>
              <w:left w:val="nil"/>
              <w:bottom w:val="nil"/>
              <w:right w:val="nil"/>
            </w:tcBorders>
            <w:shd w:val="clear" w:color="000000" w:fill="FFFFFF"/>
            <w:noWrap/>
            <w:vAlign w:val="bottom"/>
            <w:hideMark/>
          </w:tcPr>
          <w:p w14:paraId="4A4C3BAB"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559" w:type="dxa"/>
            <w:tcBorders>
              <w:top w:val="nil"/>
              <w:left w:val="nil"/>
              <w:bottom w:val="nil"/>
              <w:right w:val="nil"/>
            </w:tcBorders>
            <w:shd w:val="clear" w:color="000000" w:fill="FFFFFF"/>
            <w:noWrap/>
            <w:vAlign w:val="bottom"/>
            <w:hideMark/>
          </w:tcPr>
          <w:p w14:paraId="6999DFD1" w14:textId="77777777" w:rsidR="00CE4850" w:rsidRPr="00D91768" w:rsidRDefault="00CE4850" w:rsidP="00CE4850">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-833.678,27</w:t>
            </w:r>
          </w:p>
        </w:tc>
        <w:tc>
          <w:tcPr>
            <w:tcW w:w="1701" w:type="dxa"/>
            <w:tcBorders>
              <w:top w:val="nil"/>
              <w:left w:val="nil"/>
              <w:bottom w:val="nil"/>
              <w:right w:val="nil"/>
            </w:tcBorders>
            <w:shd w:val="clear" w:color="000000" w:fill="FFFFFF"/>
            <w:noWrap/>
            <w:vAlign w:val="bottom"/>
            <w:hideMark/>
          </w:tcPr>
          <w:p w14:paraId="4F2C46D1" w14:textId="77777777" w:rsidR="00CE4850" w:rsidRPr="00D91768" w:rsidRDefault="00CE4850" w:rsidP="00CE4850">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-774.203,83</w:t>
            </w:r>
          </w:p>
        </w:tc>
      </w:tr>
      <w:tr w:rsidR="00CE4850" w:rsidRPr="00D91768" w14:paraId="24946B73" w14:textId="77777777" w:rsidTr="00CE4850">
        <w:trPr>
          <w:trHeight w:val="290"/>
        </w:trPr>
        <w:tc>
          <w:tcPr>
            <w:tcW w:w="4536" w:type="dxa"/>
            <w:tcBorders>
              <w:top w:val="nil"/>
              <w:left w:val="nil"/>
              <w:bottom w:val="nil"/>
              <w:right w:val="nil"/>
            </w:tcBorders>
            <w:shd w:val="clear" w:color="000000" w:fill="FFFFFF"/>
            <w:noWrap/>
            <w:vAlign w:val="bottom"/>
            <w:hideMark/>
          </w:tcPr>
          <w:p w14:paraId="1C92BFAB"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RC1 - 1. Subvenciones recibidas</w:t>
            </w:r>
          </w:p>
        </w:tc>
        <w:tc>
          <w:tcPr>
            <w:tcW w:w="851" w:type="dxa"/>
            <w:tcBorders>
              <w:top w:val="nil"/>
              <w:left w:val="nil"/>
              <w:bottom w:val="nil"/>
              <w:right w:val="nil"/>
            </w:tcBorders>
            <w:shd w:val="clear" w:color="000000" w:fill="FFFFFF"/>
            <w:noWrap/>
            <w:vAlign w:val="bottom"/>
            <w:hideMark/>
          </w:tcPr>
          <w:p w14:paraId="44CFD6AB"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559" w:type="dxa"/>
            <w:tcBorders>
              <w:top w:val="nil"/>
              <w:left w:val="nil"/>
              <w:bottom w:val="nil"/>
              <w:right w:val="nil"/>
            </w:tcBorders>
            <w:shd w:val="clear" w:color="000000" w:fill="FFFFFF"/>
            <w:noWrap/>
            <w:vAlign w:val="bottom"/>
            <w:hideMark/>
          </w:tcPr>
          <w:p w14:paraId="746B25E6" w14:textId="77777777" w:rsidR="00CE4850" w:rsidRPr="00D91768" w:rsidRDefault="00CE4850" w:rsidP="00CE4850">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-833.678,27</w:t>
            </w:r>
          </w:p>
        </w:tc>
        <w:tc>
          <w:tcPr>
            <w:tcW w:w="1701" w:type="dxa"/>
            <w:tcBorders>
              <w:top w:val="nil"/>
              <w:left w:val="nil"/>
              <w:bottom w:val="nil"/>
              <w:right w:val="nil"/>
            </w:tcBorders>
            <w:shd w:val="clear" w:color="000000" w:fill="FFFFFF"/>
            <w:noWrap/>
            <w:vAlign w:val="bottom"/>
            <w:hideMark/>
          </w:tcPr>
          <w:p w14:paraId="4D99E935" w14:textId="77777777" w:rsidR="00CE4850" w:rsidRPr="00D91768" w:rsidRDefault="00CE4850" w:rsidP="00CE4850">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-759.203,83</w:t>
            </w:r>
          </w:p>
        </w:tc>
      </w:tr>
      <w:tr w:rsidR="00CE4850" w:rsidRPr="00D91768" w14:paraId="6AEB90EA" w14:textId="77777777" w:rsidTr="00CE4850">
        <w:trPr>
          <w:trHeight w:val="290"/>
        </w:trPr>
        <w:tc>
          <w:tcPr>
            <w:tcW w:w="4536" w:type="dxa"/>
            <w:tcBorders>
              <w:top w:val="nil"/>
              <w:left w:val="nil"/>
              <w:bottom w:val="nil"/>
              <w:right w:val="nil"/>
            </w:tcBorders>
            <w:shd w:val="clear" w:color="000000" w:fill="FFFFFF"/>
            <w:noWrap/>
            <w:vAlign w:val="bottom"/>
            <w:hideMark/>
          </w:tcPr>
          <w:p w14:paraId="6CEAE268"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RC2 - 2. Donaciones y legados recibidos</w:t>
            </w:r>
          </w:p>
        </w:tc>
        <w:tc>
          <w:tcPr>
            <w:tcW w:w="851" w:type="dxa"/>
            <w:tcBorders>
              <w:top w:val="nil"/>
              <w:left w:val="nil"/>
              <w:bottom w:val="nil"/>
              <w:right w:val="nil"/>
            </w:tcBorders>
            <w:shd w:val="clear" w:color="000000" w:fill="FFFFFF"/>
            <w:noWrap/>
            <w:vAlign w:val="bottom"/>
            <w:hideMark/>
          </w:tcPr>
          <w:p w14:paraId="09FCA280"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559" w:type="dxa"/>
            <w:tcBorders>
              <w:top w:val="nil"/>
              <w:left w:val="nil"/>
              <w:bottom w:val="nil"/>
              <w:right w:val="nil"/>
            </w:tcBorders>
            <w:shd w:val="clear" w:color="000000" w:fill="FFFFFF"/>
            <w:noWrap/>
            <w:vAlign w:val="bottom"/>
            <w:hideMark/>
          </w:tcPr>
          <w:p w14:paraId="3BF2BF93"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701" w:type="dxa"/>
            <w:tcBorders>
              <w:top w:val="nil"/>
              <w:left w:val="nil"/>
              <w:bottom w:val="nil"/>
              <w:right w:val="nil"/>
            </w:tcBorders>
            <w:shd w:val="clear" w:color="000000" w:fill="FFFFFF"/>
            <w:noWrap/>
            <w:vAlign w:val="bottom"/>
            <w:hideMark/>
          </w:tcPr>
          <w:p w14:paraId="6AAC3148" w14:textId="77777777" w:rsidR="00CE4850" w:rsidRPr="00D91768" w:rsidRDefault="00CE4850" w:rsidP="00CE4850">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-15.000,00</w:t>
            </w:r>
          </w:p>
        </w:tc>
      </w:tr>
      <w:tr w:rsidR="00CE4850" w:rsidRPr="00D91768" w14:paraId="46CC2B4C" w14:textId="77777777" w:rsidTr="00CE4850">
        <w:trPr>
          <w:trHeight w:val="290"/>
        </w:trPr>
        <w:tc>
          <w:tcPr>
            <w:tcW w:w="4536" w:type="dxa"/>
            <w:tcBorders>
              <w:top w:val="nil"/>
              <w:left w:val="nil"/>
              <w:bottom w:val="nil"/>
              <w:right w:val="nil"/>
            </w:tcBorders>
            <w:shd w:val="clear" w:color="000000" w:fill="FFFFFF"/>
            <w:noWrap/>
            <w:vAlign w:val="bottom"/>
            <w:hideMark/>
          </w:tcPr>
          <w:p w14:paraId="6A234137"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RC3 - 3. Otros ingresos y gastos</w:t>
            </w:r>
          </w:p>
        </w:tc>
        <w:tc>
          <w:tcPr>
            <w:tcW w:w="851" w:type="dxa"/>
            <w:tcBorders>
              <w:top w:val="nil"/>
              <w:left w:val="nil"/>
              <w:bottom w:val="nil"/>
              <w:right w:val="nil"/>
            </w:tcBorders>
            <w:shd w:val="clear" w:color="000000" w:fill="FFFFFF"/>
            <w:noWrap/>
            <w:vAlign w:val="bottom"/>
            <w:hideMark/>
          </w:tcPr>
          <w:p w14:paraId="6589BD82"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559" w:type="dxa"/>
            <w:tcBorders>
              <w:top w:val="nil"/>
              <w:left w:val="nil"/>
              <w:bottom w:val="nil"/>
              <w:right w:val="nil"/>
            </w:tcBorders>
            <w:shd w:val="clear" w:color="000000" w:fill="FFFFFF"/>
            <w:noWrap/>
            <w:vAlign w:val="bottom"/>
            <w:hideMark/>
          </w:tcPr>
          <w:p w14:paraId="70381EF5"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701" w:type="dxa"/>
            <w:tcBorders>
              <w:top w:val="nil"/>
              <w:left w:val="nil"/>
              <w:bottom w:val="nil"/>
              <w:right w:val="nil"/>
            </w:tcBorders>
            <w:shd w:val="clear" w:color="000000" w:fill="FFFFFF"/>
            <w:noWrap/>
            <w:vAlign w:val="bottom"/>
            <w:hideMark/>
          </w:tcPr>
          <w:p w14:paraId="34088B13"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r>
      <w:tr w:rsidR="00CE4850" w:rsidRPr="00D91768" w14:paraId="17BCCFB1" w14:textId="77777777" w:rsidTr="00CE4850">
        <w:trPr>
          <w:trHeight w:val="290"/>
        </w:trPr>
        <w:tc>
          <w:tcPr>
            <w:tcW w:w="4536" w:type="dxa"/>
            <w:tcBorders>
              <w:top w:val="nil"/>
              <w:left w:val="nil"/>
              <w:bottom w:val="nil"/>
              <w:right w:val="nil"/>
            </w:tcBorders>
            <w:shd w:val="clear" w:color="000000" w:fill="FFFFFF"/>
            <w:noWrap/>
            <w:vAlign w:val="bottom"/>
            <w:hideMark/>
          </w:tcPr>
          <w:p w14:paraId="21A5E2D2"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xml:space="preserve">  RC4 - 4. Efecto impositivo</w:t>
            </w:r>
          </w:p>
        </w:tc>
        <w:tc>
          <w:tcPr>
            <w:tcW w:w="851" w:type="dxa"/>
            <w:tcBorders>
              <w:top w:val="nil"/>
              <w:left w:val="nil"/>
              <w:bottom w:val="nil"/>
              <w:right w:val="nil"/>
            </w:tcBorders>
            <w:shd w:val="clear" w:color="000000" w:fill="FFFFFF"/>
            <w:noWrap/>
            <w:vAlign w:val="bottom"/>
            <w:hideMark/>
          </w:tcPr>
          <w:p w14:paraId="73FB4E74"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559" w:type="dxa"/>
            <w:tcBorders>
              <w:top w:val="nil"/>
              <w:left w:val="nil"/>
              <w:bottom w:val="nil"/>
              <w:right w:val="nil"/>
            </w:tcBorders>
            <w:shd w:val="clear" w:color="000000" w:fill="FFFFFF"/>
            <w:noWrap/>
            <w:vAlign w:val="bottom"/>
            <w:hideMark/>
          </w:tcPr>
          <w:p w14:paraId="0AFDB2E0"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701" w:type="dxa"/>
            <w:tcBorders>
              <w:top w:val="nil"/>
              <w:left w:val="nil"/>
              <w:bottom w:val="nil"/>
              <w:right w:val="nil"/>
            </w:tcBorders>
            <w:shd w:val="clear" w:color="000000" w:fill="FFFFFF"/>
            <w:noWrap/>
            <w:vAlign w:val="bottom"/>
            <w:hideMark/>
          </w:tcPr>
          <w:p w14:paraId="41C4033B" w14:textId="77777777" w:rsidR="00CE4850" w:rsidRPr="00D91768" w:rsidRDefault="00CE4850" w:rsidP="00CE485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r>
      <w:tr w:rsidR="00CE4850" w:rsidRPr="00D91768" w14:paraId="5F54A58C" w14:textId="77777777" w:rsidTr="00CE4850">
        <w:trPr>
          <w:trHeight w:val="540"/>
        </w:trPr>
        <w:tc>
          <w:tcPr>
            <w:tcW w:w="4536" w:type="dxa"/>
            <w:tcBorders>
              <w:top w:val="nil"/>
              <w:left w:val="nil"/>
              <w:bottom w:val="nil"/>
              <w:right w:val="nil"/>
            </w:tcBorders>
            <w:shd w:val="clear" w:color="000000" w:fill="C0C0C0"/>
            <w:vAlign w:val="bottom"/>
            <w:hideMark/>
          </w:tcPr>
          <w:p w14:paraId="41788A4C" w14:textId="77777777" w:rsidR="00CE4850" w:rsidRPr="00D91768" w:rsidRDefault="00CE4850" w:rsidP="00CE4850">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xml:space="preserve"> - A.6) VARIACIÓN DE PATRIMONIO NETO POR RECLASIFICACIONES AL EXCEDENTE DEL EJERCICIO</w:t>
            </w:r>
          </w:p>
        </w:tc>
        <w:tc>
          <w:tcPr>
            <w:tcW w:w="851" w:type="dxa"/>
            <w:tcBorders>
              <w:top w:val="nil"/>
              <w:left w:val="nil"/>
              <w:bottom w:val="nil"/>
              <w:right w:val="nil"/>
            </w:tcBorders>
            <w:shd w:val="clear" w:color="000000" w:fill="C0C0C0"/>
            <w:noWrap/>
            <w:vAlign w:val="bottom"/>
            <w:hideMark/>
          </w:tcPr>
          <w:p w14:paraId="485E6D03" w14:textId="77777777" w:rsidR="00CE4850" w:rsidRPr="00D91768" w:rsidRDefault="00CE4850" w:rsidP="00CE4850">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 </w:t>
            </w:r>
          </w:p>
        </w:tc>
        <w:tc>
          <w:tcPr>
            <w:tcW w:w="1559" w:type="dxa"/>
            <w:tcBorders>
              <w:top w:val="nil"/>
              <w:left w:val="nil"/>
              <w:bottom w:val="nil"/>
              <w:right w:val="nil"/>
            </w:tcBorders>
            <w:shd w:val="clear" w:color="000000" w:fill="BFBFBF"/>
            <w:noWrap/>
            <w:vAlign w:val="bottom"/>
            <w:hideMark/>
          </w:tcPr>
          <w:p w14:paraId="6988D90A" w14:textId="77777777" w:rsidR="00CE4850" w:rsidRPr="00D91768" w:rsidRDefault="00CE4850" w:rsidP="00CE4850">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-833.678,27</w:t>
            </w:r>
          </w:p>
        </w:tc>
        <w:tc>
          <w:tcPr>
            <w:tcW w:w="1701" w:type="dxa"/>
            <w:tcBorders>
              <w:top w:val="nil"/>
              <w:left w:val="nil"/>
              <w:bottom w:val="nil"/>
              <w:right w:val="nil"/>
            </w:tcBorders>
            <w:shd w:val="clear" w:color="000000" w:fill="BFBFBF"/>
            <w:noWrap/>
            <w:vAlign w:val="bottom"/>
            <w:hideMark/>
          </w:tcPr>
          <w:p w14:paraId="41FB4361" w14:textId="77777777" w:rsidR="00CE4850" w:rsidRPr="00D91768" w:rsidRDefault="00CE4850" w:rsidP="00CE4850">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-774.203,83</w:t>
            </w:r>
          </w:p>
        </w:tc>
      </w:tr>
      <w:tr w:rsidR="00CE4850" w:rsidRPr="00D91768" w14:paraId="679D0CE5" w14:textId="77777777" w:rsidTr="00CE4850">
        <w:trPr>
          <w:trHeight w:val="430"/>
        </w:trPr>
        <w:tc>
          <w:tcPr>
            <w:tcW w:w="4536" w:type="dxa"/>
            <w:tcBorders>
              <w:top w:val="nil"/>
              <w:left w:val="nil"/>
              <w:bottom w:val="nil"/>
              <w:right w:val="nil"/>
            </w:tcBorders>
            <w:shd w:val="clear" w:color="000000" w:fill="C0C0C0"/>
            <w:vAlign w:val="bottom"/>
            <w:hideMark/>
          </w:tcPr>
          <w:p w14:paraId="4D5FC65F" w14:textId="77777777" w:rsidR="00CE4850" w:rsidRPr="00D91768" w:rsidRDefault="00CE4850" w:rsidP="00CE4850">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xml:space="preserve"> - A.7) VARIACIONES DE PATRIMONIO NETO POR INGRESOS Y GASTOS IMPUTADOS DIRECTAMENTE P.N.</w:t>
            </w:r>
          </w:p>
        </w:tc>
        <w:tc>
          <w:tcPr>
            <w:tcW w:w="851" w:type="dxa"/>
            <w:tcBorders>
              <w:top w:val="nil"/>
              <w:left w:val="nil"/>
              <w:bottom w:val="nil"/>
              <w:right w:val="nil"/>
            </w:tcBorders>
            <w:shd w:val="clear" w:color="000000" w:fill="C0C0C0"/>
            <w:noWrap/>
            <w:vAlign w:val="bottom"/>
            <w:hideMark/>
          </w:tcPr>
          <w:p w14:paraId="6E4A1488" w14:textId="77777777" w:rsidR="00CE4850" w:rsidRPr="00D91768" w:rsidRDefault="00CE4850" w:rsidP="00CE4850">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 </w:t>
            </w:r>
          </w:p>
        </w:tc>
        <w:tc>
          <w:tcPr>
            <w:tcW w:w="1559" w:type="dxa"/>
            <w:tcBorders>
              <w:top w:val="nil"/>
              <w:left w:val="nil"/>
              <w:bottom w:val="nil"/>
              <w:right w:val="nil"/>
            </w:tcBorders>
            <w:shd w:val="clear" w:color="000000" w:fill="BFBFBF"/>
            <w:noWrap/>
            <w:vAlign w:val="bottom"/>
            <w:hideMark/>
          </w:tcPr>
          <w:p w14:paraId="2B02A66F" w14:textId="77777777" w:rsidR="00CE4850" w:rsidRPr="00D91768" w:rsidRDefault="00CE4850" w:rsidP="00CE4850">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-1.448,84</w:t>
            </w:r>
          </w:p>
        </w:tc>
        <w:tc>
          <w:tcPr>
            <w:tcW w:w="1701" w:type="dxa"/>
            <w:tcBorders>
              <w:top w:val="nil"/>
              <w:left w:val="nil"/>
              <w:bottom w:val="nil"/>
              <w:right w:val="nil"/>
            </w:tcBorders>
            <w:shd w:val="clear" w:color="000000" w:fill="BFBFBF"/>
            <w:noWrap/>
            <w:vAlign w:val="bottom"/>
            <w:hideMark/>
          </w:tcPr>
          <w:p w14:paraId="1FB7C213" w14:textId="77777777" w:rsidR="00CE4850" w:rsidRPr="00D91768" w:rsidRDefault="00CE4850" w:rsidP="00CE4850">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-717,35</w:t>
            </w:r>
          </w:p>
        </w:tc>
      </w:tr>
      <w:tr w:rsidR="00CE4850" w:rsidRPr="00D91768" w14:paraId="2C18D5D1" w14:textId="77777777" w:rsidTr="00CE4850">
        <w:trPr>
          <w:trHeight w:val="290"/>
        </w:trPr>
        <w:tc>
          <w:tcPr>
            <w:tcW w:w="4536" w:type="dxa"/>
            <w:tcBorders>
              <w:top w:val="nil"/>
              <w:left w:val="nil"/>
              <w:bottom w:val="nil"/>
              <w:right w:val="nil"/>
            </w:tcBorders>
            <w:shd w:val="clear" w:color="000000" w:fill="C0C0C0"/>
            <w:vAlign w:val="bottom"/>
            <w:hideMark/>
          </w:tcPr>
          <w:p w14:paraId="0F049DA9" w14:textId="77777777" w:rsidR="00CE4850" w:rsidRPr="00D91768" w:rsidRDefault="00CE4850" w:rsidP="00CE4850">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xml:space="preserve"> - A.8) AJUSTES POR CAMBIO DE CRITERIO</w:t>
            </w:r>
          </w:p>
        </w:tc>
        <w:tc>
          <w:tcPr>
            <w:tcW w:w="851" w:type="dxa"/>
            <w:tcBorders>
              <w:top w:val="nil"/>
              <w:left w:val="nil"/>
              <w:bottom w:val="nil"/>
              <w:right w:val="nil"/>
            </w:tcBorders>
            <w:shd w:val="clear" w:color="000000" w:fill="C0C0C0"/>
            <w:noWrap/>
            <w:vAlign w:val="bottom"/>
            <w:hideMark/>
          </w:tcPr>
          <w:p w14:paraId="3F212886" w14:textId="77777777" w:rsidR="00CE4850" w:rsidRPr="00D91768" w:rsidRDefault="00CE4850" w:rsidP="00CE4850">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 </w:t>
            </w:r>
          </w:p>
        </w:tc>
        <w:tc>
          <w:tcPr>
            <w:tcW w:w="1559" w:type="dxa"/>
            <w:tcBorders>
              <w:top w:val="nil"/>
              <w:left w:val="nil"/>
              <w:bottom w:val="nil"/>
              <w:right w:val="nil"/>
            </w:tcBorders>
            <w:shd w:val="clear" w:color="000000" w:fill="BFBFBF"/>
            <w:noWrap/>
            <w:vAlign w:val="bottom"/>
            <w:hideMark/>
          </w:tcPr>
          <w:p w14:paraId="761C6522" w14:textId="77777777" w:rsidR="00CE4850" w:rsidRPr="00D91768" w:rsidRDefault="00CE4850" w:rsidP="00CE4850">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w:t>
            </w:r>
          </w:p>
        </w:tc>
        <w:tc>
          <w:tcPr>
            <w:tcW w:w="1701" w:type="dxa"/>
            <w:tcBorders>
              <w:top w:val="nil"/>
              <w:left w:val="nil"/>
              <w:bottom w:val="nil"/>
              <w:right w:val="nil"/>
            </w:tcBorders>
            <w:shd w:val="clear" w:color="000000" w:fill="BFBFBF"/>
            <w:noWrap/>
            <w:vAlign w:val="bottom"/>
            <w:hideMark/>
          </w:tcPr>
          <w:p w14:paraId="3A60BBFE" w14:textId="77777777" w:rsidR="00CE4850" w:rsidRPr="00D91768" w:rsidRDefault="00CE4850" w:rsidP="00CE4850">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w:t>
            </w:r>
          </w:p>
        </w:tc>
      </w:tr>
      <w:tr w:rsidR="00CE4850" w:rsidRPr="00D91768" w14:paraId="6CF0C0F7" w14:textId="77777777" w:rsidTr="00CE4850">
        <w:trPr>
          <w:trHeight w:val="290"/>
        </w:trPr>
        <w:tc>
          <w:tcPr>
            <w:tcW w:w="4536" w:type="dxa"/>
            <w:tcBorders>
              <w:top w:val="nil"/>
              <w:left w:val="nil"/>
              <w:bottom w:val="nil"/>
              <w:right w:val="nil"/>
            </w:tcBorders>
            <w:shd w:val="clear" w:color="000000" w:fill="C0C0C0"/>
            <w:vAlign w:val="bottom"/>
            <w:hideMark/>
          </w:tcPr>
          <w:p w14:paraId="4FCF84E6" w14:textId="77777777" w:rsidR="00CE4850" w:rsidRPr="00D91768" w:rsidRDefault="00CE4850" w:rsidP="00CE4850">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xml:space="preserve"> - A.9) AJUSTES POR ERRORES</w:t>
            </w:r>
          </w:p>
        </w:tc>
        <w:tc>
          <w:tcPr>
            <w:tcW w:w="851" w:type="dxa"/>
            <w:tcBorders>
              <w:top w:val="nil"/>
              <w:left w:val="nil"/>
              <w:bottom w:val="nil"/>
              <w:right w:val="nil"/>
            </w:tcBorders>
            <w:shd w:val="clear" w:color="000000" w:fill="C0C0C0"/>
            <w:noWrap/>
            <w:vAlign w:val="bottom"/>
            <w:hideMark/>
          </w:tcPr>
          <w:p w14:paraId="672A3A74" w14:textId="77777777" w:rsidR="00CE4850" w:rsidRPr="00D91768" w:rsidRDefault="00CE4850" w:rsidP="00CE4850">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2.8</w:t>
            </w:r>
          </w:p>
        </w:tc>
        <w:tc>
          <w:tcPr>
            <w:tcW w:w="1559" w:type="dxa"/>
            <w:tcBorders>
              <w:top w:val="nil"/>
              <w:left w:val="nil"/>
              <w:bottom w:val="nil"/>
              <w:right w:val="nil"/>
            </w:tcBorders>
            <w:shd w:val="clear" w:color="000000" w:fill="BFBFBF"/>
            <w:noWrap/>
            <w:vAlign w:val="bottom"/>
            <w:hideMark/>
          </w:tcPr>
          <w:p w14:paraId="5A11583E" w14:textId="77777777" w:rsidR="00CE4850" w:rsidRPr="00D91768" w:rsidRDefault="00CE4850" w:rsidP="00CE4850">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1.069,84</w:t>
            </w:r>
          </w:p>
        </w:tc>
        <w:tc>
          <w:tcPr>
            <w:tcW w:w="1701" w:type="dxa"/>
            <w:tcBorders>
              <w:top w:val="nil"/>
              <w:left w:val="nil"/>
              <w:bottom w:val="nil"/>
              <w:right w:val="nil"/>
            </w:tcBorders>
            <w:shd w:val="clear" w:color="000000" w:fill="BFBFBF"/>
            <w:noWrap/>
            <w:vAlign w:val="bottom"/>
            <w:hideMark/>
          </w:tcPr>
          <w:p w14:paraId="66733623" w14:textId="77777777" w:rsidR="00CE4850" w:rsidRPr="00D91768" w:rsidRDefault="00CE4850" w:rsidP="00CE4850">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w:t>
            </w:r>
          </w:p>
        </w:tc>
      </w:tr>
      <w:tr w:rsidR="00CE4850" w:rsidRPr="00D91768" w14:paraId="61E52C80" w14:textId="77777777" w:rsidTr="00CE4850">
        <w:trPr>
          <w:trHeight w:val="290"/>
        </w:trPr>
        <w:tc>
          <w:tcPr>
            <w:tcW w:w="4536" w:type="dxa"/>
            <w:tcBorders>
              <w:top w:val="nil"/>
              <w:left w:val="nil"/>
              <w:bottom w:val="nil"/>
              <w:right w:val="nil"/>
            </w:tcBorders>
            <w:shd w:val="clear" w:color="000000" w:fill="C0C0C0"/>
            <w:vAlign w:val="bottom"/>
            <w:hideMark/>
          </w:tcPr>
          <w:p w14:paraId="6B27C547" w14:textId="77777777" w:rsidR="00CE4850" w:rsidRPr="00D91768" w:rsidRDefault="00CE4850" w:rsidP="00CE4850">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xml:space="preserve"> - A.10) VARIACIÓN EN LA DOTACIÓN FUNDACIONAL O FONDO SOCIAL</w:t>
            </w:r>
          </w:p>
        </w:tc>
        <w:tc>
          <w:tcPr>
            <w:tcW w:w="851" w:type="dxa"/>
            <w:tcBorders>
              <w:top w:val="nil"/>
              <w:left w:val="nil"/>
              <w:bottom w:val="nil"/>
              <w:right w:val="nil"/>
            </w:tcBorders>
            <w:shd w:val="clear" w:color="000000" w:fill="C0C0C0"/>
            <w:noWrap/>
            <w:vAlign w:val="bottom"/>
            <w:hideMark/>
          </w:tcPr>
          <w:p w14:paraId="6FC8373E" w14:textId="77777777" w:rsidR="00CE4850" w:rsidRPr="00D91768" w:rsidRDefault="00CE4850" w:rsidP="00CE4850">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 </w:t>
            </w:r>
          </w:p>
        </w:tc>
        <w:tc>
          <w:tcPr>
            <w:tcW w:w="1559" w:type="dxa"/>
            <w:tcBorders>
              <w:top w:val="nil"/>
              <w:left w:val="nil"/>
              <w:bottom w:val="nil"/>
              <w:right w:val="nil"/>
            </w:tcBorders>
            <w:shd w:val="clear" w:color="000000" w:fill="BFBFBF"/>
            <w:noWrap/>
            <w:vAlign w:val="bottom"/>
            <w:hideMark/>
          </w:tcPr>
          <w:p w14:paraId="6EFC2880" w14:textId="77777777" w:rsidR="00CE4850" w:rsidRPr="00D91768" w:rsidRDefault="00CE4850" w:rsidP="00CE4850">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w:t>
            </w:r>
          </w:p>
        </w:tc>
        <w:tc>
          <w:tcPr>
            <w:tcW w:w="1701" w:type="dxa"/>
            <w:tcBorders>
              <w:top w:val="nil"/>
              <w:left w:val="nil"/>
              <w:bottom w:val="nil"/>
              <w:right w:val="nil"/>
            </w:tcBorders>
            <w:shd w:val="clear" w:color="000000" w:fill="BFBFBF"/>
            <w:noWrap/>
            <w:vAlign w:val="bottom"/>
            <w:hideMark/>
          </w:tcPr>
          <w:p w14:paraId="5AAAB4C1" w14:textId="77777777" w:rsidR="00CE4850" w:rsidRPr="00D91768" w:rsidRDefault="00CE4850" w:rsidP="00CE4850">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w:t>
            </w:r>
          </w:p>
        </w:tc>
      </w:tr>
      <w:tr w:rsidR="00CE4850" w:rsidRPr="00D91768" w14:paraId="5EBFDEB6" w14:textId="77777777" w:rsidTr="00CE4850">
        <w:trPr>
          <w:trHeight w:val="290"/>
        </w:trPr>
        <w:tc>
          <w:tcPr>
            <w:tcW w:w="4536" w:type="dxa"/>
            <w:tcBorders>
              <w:top w:val="nil"/>
              <w:left w:val="nil"/>
              <w:bottom w:val="nil"/>
              <w:right w:val="nil"/>
            </w:tcBorders>
            <w:shd w:val="clear" w:color="000000" w:fill="C0C0C0"/>
            <w:vAlign w:val="bottom"/>
            <w:hideMark/>
          </w:tcPr>
          <w:p w14:paraId="2FE902EB" w14:textId="77777777" w:rsidR="00CE4850" w:rsidRPr="00D91768" w:rsidRDefault="00CE4850" w:rsidP="00CE4850">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xml:space="preserve"> - A.11) OTRAS VARIACIONES</w:t>
            </w:r>
          </w:p>
        </w:tc>
        <w:tc>
          <w:tcPr>
            <w:tcW w:w="851" w:type="dxa"/>
            <w:tcBorders>
              <w:top w:val="nil"/>
              <w:left w:val="nil"/>
              <w:bottom w:val="nil"/>
              <w:right w:val="nil"/>
            </w:tcBorders>
            <w:shd w:val="clear" w:color="000000" w:fill="C0C0C0"/>
            <w:noWrap/>
            <w:vAlign w:val="bottom"/>
            <w:hideMark/>
          </w:tcPr>
          <w:p w14:paraId="1921B1BD" w14:textId="77777777" w:rsidR="00CE4850" w:rsidRPr="00D91768" w:rsidRDefault="00CE4850" w:rsidP="00CE4850">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 </w:t>
            </w:r>
          </w:p>
        </w:tc>
        <w:tc>
          <w:tcPr>
            <w:tcW w:w="1559" w:type="dxa"/>
            <w:tcBorders>
              <w:top w:val="nil"/>
              <w:left w:val="nil"/>
              <w:bottom w:val="nil"/>
              <w:right w:val="nil"/>
            </w:tcBorders>
            <w:shd w:val="clear" w:color="000000" w:fill="BFBFBF"/>
            <w:noWrap/>
            <w:vAlign w:val="bottom"/>
            <w:hideMark/>
          </w:tcPr>
          <w:p w14:paraId="3CAC5443" w14:textId="77777777" w:rsidR="00CE4850" w:rsidRPr="00D91768" w:rsidRDefault="00CE4850" w:rsidP="00CE4850">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w:t>
            </w:r>
          </w:p>
        </w:tc>
        <w:tc>
          <w:tcPr>
            <w:tcW w:w="1701" w:type="dxa"/>
            <w:tcBorders>
              <w:top w:val="nil"/>
              <w:left w:val="nil"/>
              <w:bottom w:val="nil"/>
              <w:right w:val="nil"/>
            </w:tcBorders>
            <w:shd w:val="clear" w:color="000000" w:fill="BFBFBF"/>
            <w:noWrap/>
            <w:vAlign w:val="bottom"/>
            <w:hideMark/>
          </w:tcPr>
          <w:p w14:paraId="3A295573" w14:textId="77777777" w:rsidR="00CE4850" w:rsidRPr="00D91768" w:rsidRDefault="00CE4850" w:rsidP="00CE4850">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-3.689,18</w:t>
            </w:r>
          </w:p>
        </w:tc>
      </w:tr>
      <w:tr w:rsidR="00CE4850" w:rsidRPr="00D91768" w14:paraId="1798666C" w14:textId="77777777" w:rsidTr="00CE4850">
        <w:trPr>
          <w:trHeight w:val="673"/>
        </w:trPr>
        <w:tc>
          <w:tcPr>
            <w:tcW w:w="4536" w:type="dxa"/>
            <w:tcBorders>
              <w:top w:val="nil"/>
              <w:left w:val="nil"/>
              <w:bottom w:val="nil"/>
              <w:right w:val="nil"/>
            </w:tcBorders>
            <w:shd w:val="clear" w:color="000000" w:fill="C0C0C0"/>
            <w:vAlign w:val="bottom"/>
            <w:hideMark/>
          </w:tcPr>
          <w:p w14:paraId="01CFE654" w14:textId="77777777" w:rsidR="00CE4850" w:rsidRPr="00D91768" w:rsidRDefault="00CE4850" w:rsidP="00CE4850">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xml:space="preserve"> - A.12) RESULTADO TOTAL, VARIACIÓN DEL PATRIMONIO NETO DEL EJERCICIO (A.4+A.7+A.8+A.9+A.10+A.11)</w:t>
            </w:r>
          </w:p>
        </w:tc>
        <w:tc>
          <w:tcPr>
            <w:tcW w:w="851" w:type="dxa"/>
            <w:tcBorders>
              <w:top w:val="nil"/>
              <w:left w:val="nil"/>
              <w:bottom w:val="nil"/>
              <w:right w:val="nil"/>
            </w:tcBorders>
            <w:shd w:val="clear" w:color="000000" w:fill="C0C0C0"/>
            <w:noWrap/>
            <w:vAlign w:val="bottom"/>
            <w:hideMark/>
          </w:tcPr>
          <w:p w14:paraId="1FC3E1CF" w14:textId="77777777" w:rsidR="00CE4850" w:rsidRPr="00D91768" w:rsidRDefault="00CE4850" w:rsidP="00CE4850">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 </w:t>
            </w:r>
          </w:p>
        </w:tc>
        <w:tc>
          <w:tcPr>
            <w:tcW w:w="1559" w:type="dxa"/>
            <w:tcBorders>
              <w:top w:val="nil"/>
              <w:left w:val="nil"/>
              <w:bottom w:val="nil"/>
              <w:right w:val="nil"/>
            </w:tcBorders>
            <w:shd w:val="clear" w:color="000000" w:fill="BFBFBF"/>
            <w:noWrap/>
            <w:vAlign w:val="bottom"/>
            <w:hideMark/>
          </w:tcPr>
          <w:p w14:paraId="38BA8C02" w14:textId="77777777" w:rsidR="00CE4850" w:rsidRPr="00D91768" w:rsidRDefault="00CE4850" w:rsidP="00CE4850">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-33.599,36</w:t>
            </w:r>
          </w:p>
        </w:tc>
        <w:tc>
          <w:tcPr>
            <w:tcW w:w="1701" w:type="dxa"/>
            <w:tcBorders>
              <w:top w:val="nil"/>
              <w:left w:val="nil"/>
              <w:bottom w:val="nil"/>
              <w:right w:val="nil"/>
            </w:tcBorders>
            <w:shd w:val="clear" w:color="000000" w:fill="BFBFBF"/>
            <w:noWrap/>
            <w:vAlign w:val="bottom"/>
            <w:hideMark/>
          </w:tcPr>
          <w:p w14:paraId="6799EFFB" w14:textId="77777777" w:rsidR="00CE4850" w:rsidRPr="00D91768" w:rsidRDefault="00CE4850" w:rsidP="00CE4850">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-11.235,32</w:t>
            </w:r>
          </w:p>
        </w:tc>
      </w:tr>
    </w:tbl>
    <w:p w14:paraId="3DE2A5F9" w14:textId="77777777" w:rsidR="00281E37" w:rsidRPr="00D91768" w:rsidRDefault="00281E37" w:rsidP="00D536B3">
      <w:pPr>
        <w:widowControl w:val="0"/>
        <w:autoSpaceDE w:val="0"/>
        <w:autoSpaceDN w:val="0"/>
        <w:adjustRightInd w:val="0"/>
        <w:spacing w:before="112" w:after="0" w:line="333" w:lineRule="exact"/>
        <w:ind w:left="3416"/>
        <w:rPr>
          <w:rFonts w:cstheme="minorHAnsi"/>
          <w:b/>
          <w:bCs/>
          <w:color w:val="000000"/>
          <w:w w:val="106"/>
          <w:sz w:val="18"/>
          <w:szCs w:val="18"/>
        </w:rPr>
      </w:pPr>
    </w:p>
    <w:p w14:paraId="3B06270F" w14:textId="2A5FFB85" w:rsidR="00E71736" w:rsidRPr="00D91768" w:rsidRDefault="00E71736">
      <w:pPr>
        <w:rPr>
          <w:rFonts w:cstheme="minorHAnsi"/>
          <w:b/>
          <w:bCs/>
          <w:color w:val="000000"/>
          <w:w w:val="106"/>
          <w:sz w:val="18"/>
          <w:szCs w:val="18"/>
        </w:rPr>
      </w:pPr>
      <w:r w:rsidRPr="00D91768">
        <w:rPr>
          <w:rFonts w:cstheme="minorHAnsi"/>
          <w:b/>
          <w:bCs/>
          <w:color w:val="000000"/>
          <w:w w:val="106"/>
          <w:sz w:val="18"/>
          <w:szCs w:val="18"/>
        </w:rPr>
        <w:br w:type="page"/>
      </w:r>
    </w:p>
    <w:p w14:paraId="3F40E818" w14:textId="77777777" w:rsidR="00DD3983" w:rsidRPr="00D91768" w:rsidRDefault="00DD3983" w:rsidP="00D536B3">
      <w:pPr>
        <w:widowControl w:val="0"/>
        <w:autoSpaceDE w:val="0"/>
        <w:autoSpaceDN w:val="0"/>
        <w:adjustRightInd w:val="0"/>
        <w:spacing w:before="112" w:after="0" w:line="333" w:lineRule="exact"/>
        <w:ind w:left="3416"/>
        <w:rPr>
          <w:rFonts w:cstheme="minorHAnsi"/>
          <w:b/>
          <w:bCs/>
          <w:color w:val="000000"/>
          <w:w w:val="106"/>
          <w:sz w:val="18"/>
          <w:szCs w:val="18"/>
        </w:rPr>
      </w:pPr>
    </w:p>
    <w:p w14:paraId="2588AFE3" w14:textId="77777777" w:rsidR="00FF10A3" w:rsidRPr="00AA5D81" w:rsidRDefault="002304E7" w:rsidP="0031110E">
      <w:pPr>
        <w:widowControl w:val="0"/>
        <w:autoSpaceDE w:val="0"/>
        <w:autoSpaceDN w:val="0"/>
        <w:adjustRightInd w:val="0"/>
        <w:spacing w:before="112" w:after="0" w:line="333" w:lineRule="exact"/>
        <w:jc w:val="center"/>
        <w:rPr>
          <w:rFonts w:cstheme="minorHAnsi"/>
          <w:b/>
          <w:bCs/>
          <w:color w:val="000000"/>
          <w:w w:val="106"/>
          <w:sz w:val="20"/>
          <w:szCs w:val="20"/>
        </w:rPr>
      </w:pPr>
      <w:r w:rsidRPr="00AA5D81">
        <w:rPr>
          <w:rFonts w:cstheme="minorHAnsi"/>
          <w:b/>
          <w:bCs/>
          <w:color w:val="000000"/>
          <w:w w:val="106"/>
          <w:sz w:val="20"/>
          <w:szCs w:val="20"/>
        </w:rPr>
        <w:t>ASOCIACI</w:t>
      </w:r>
      <w:r w:rsidR="00BE37C3" w:rsidRPr="00AA5D81">
        <w:rPr>
          <w:rFonts w:cstheme="minorHAnsi"/>
          <w:b/>
          <w:bCs/>
          <w:color w:val="000000"/>
          <w:w w:val="106"/>
          <w:sz w:val="20"/>
          <w:szCs w:val="20"/>
        </w:rPr>
        <w:t>Ó</w:t>
      </w:r>
      <w:r w:rsidRPr="00AA5D81">
        <w:rPr>
          <w:rFonts w:cstheme="minorHAnsi"/>
          <w:b/>
          <w:bCs/>
          <w:color w:val="000000"/>
          <w:w w:val="106"/>
          <w:sz w:val="20"/>
          <w:szCs w:val="20"/>
        </w:rPr>
        <w:t>N:</w:t>
      </w:r>
    </w:p>
    <w:p w14:paraId="5DAF6786" w14:textId="77777777" w:rsidR="00FF10A3" w:rsidRPr="006D5632" w:rsidRDefault="00D536B3" w:rsidP="00BE37C3">
      <w:pPr>
        <w:widowControl w:val="0"/>
        <w:autoSpaceDE w:val="0"/>
        <w:autoSpaceDN w:val="0"/>
        <w:adjustRightInd w:val="0"/>
        <w:spacing w:after="0" w:line="360" w:lineRule="auto"/>
        <w:ind w:left="278"/>
        <w:jc w:val="center"/>
        <w:rPr>
          <w:rFonts w:cstheme="minorHAnsi"/>
          <w:b/>
          <w:bCs/>
          <w:color w:val="000000"/>
          <w:w w:val="102"/>
          <w:sz w:val="18"/>
          <w:szCs w:val="18"/>
        </w:rPr>
      </w:pPr>
      <w:r w:rsidRPr="006D5632">
        <w:rPr>
          <w:rFonts w:cstheme="minorHAnsi"/>
          <w:b/>
          <w:bCs/>
          <w:color w:val="000000"/>
          <w:w w:val="107"/>
          <w:sz w:val="18"/>
          <w:szCs w:val="18"/>
        </w:rPr>
        <w:t xml:space="preserve">Asociación De Familiares De Enfermos De Alzheimer Y Otras Demencias De La </w:t>
      </w:r>
      <w:r w:rsidR="00BE37C3" w:rsidRPr="006D5632">
        <w:rPr>
          <w:rFonts w:cstheme="minorHAnsi"/>
          <w:b/>
          <w:bCs/>
          <w:color w:val="000000"/>
          <w:w w:val="107"/>
          <w:sz w:val="18"/>
          <w:szCs w:val="18"/>
        </w:rPr>
        <w:t>p</w:t>
      </w:r>
      <w:r w:rsidR="0086015B" w:rsidRPr="006D5632">
        <w:rPr>
          <w:rFonts w:cstheme="minorHAnsi"/>
          <w:b/>
          <w:bCs/>
          <w:color w:val="000000"/>
          <w:w w:val="107"/>
          <w:sz w:val="18"/>
          <w:szCs w:val="18"/>
        </w:rPr>
        <w:t>alma.</w:t>
      </w:r>
      <w:r w:rsidRPr="006D5632">
        <w:rPr>
          <w:rFonts w:cstheme="minorHAnsi"/>
          <w:b/>
          <w:bCs/>
          <w:color w:val="000000"/>
          <w:w w:val="107"/>
          <w:sz w:val="18"/>
          <w:szCs w:val="18"/>
        </w:rPr>
        <w:t xml:space="preserve"> </w:t>
      </w:r>
      <w:r w:rsidRPr="006D5632">
        <w:rPr>
          <w:rFonts w:cstheme="minorHAnsi"/>
          <w:b/>
          <w:bCs/>
          <w:color w:val="000000"/>
          <w:sz w:val="18"/>
          <w:szCs w:val="18"/>
        </w:rPr>
        <w:t>(AFA LA PALMA)</w:t>
      </w:r>
    </w:p>
    <w:p w14:paraId="2D2356E6" w14:textId="6D576AB1" w:rsidR="00FF10A3" w:rsidRPr="006D5632" w:rsidRDefault="009578F5" w:rsidP="00D536B3">
      <w:pPr>
        <w:widowControl w:val="0"/>
        <w:autoSpaceDE w:val="0"/>
        <w:autoSpaceDN w:val="0"/>
        <w:adjustRightInd w:val="0"/>
        <w:spacing w:before="14" w:after="0" w:line="760" w:lineRule="exact"/>
        <w:ind w:left="278" w:right="4929" w:firstLine="10"/>
        <w:rPr>
          <w:rFonts w:cstheme="minorHAnsi"/>
          <w:color w:val="000000"/>
          <w:w w:val="98"/>
          <w:sz w:val="20"/>
          <w:szCs w:val="20"/>
        </w:rPr>
      </w:pPr>
      <w:r w:rsidRPr="006D5632">
        <w:rPr>
          <w:rFonts w:cstheme="minorHAnsi"/>
          <w:b/>
          <w:bCs/>
          <w:color w:val="000000"/>
          <w:sz w:val="20"/>
          <w:szCs w:val="20"/>
        </w:rPr>
        <w:t>N</w:t>
      </w:r>
      <w:r w:rsidR="00BE37C3" w:rsidRPr="006D5632">
        <w:rPr>
          <w:rFonts w:cstheme="minorHAnsi"/>
          <w:b/>
          <w:bCs/>
          <w:color w:val="000000"/>
          <w:sz w:val="20"/>
          <w:szCs w:val="20"/>
        </w:rPr>
        <w:t>º</w:t>
      </w:r>
      <w:r w:rsidR="001833B2" w:rsidRPr="006D5632">
        <w:rPr>
          <w:rFonts w:cstheme="minorHAnsi"/>
          <w:b/>
          <w:bCs/>
          <w:color w:val="000000"/>
          <w:sz w:val="20"/>
          <w:szCs w:val="20"/>
        </w:rPr>
        <w:t xml:space="preserve"> </w:t>
      </w:r>
      <w:r w:rsidR="002304E7" w:rsidRPr="006D5632">
        <w:rPr>
          <w:rFonts w:cstheme="minorHAnsi"/>
          <w:b/>
          <w:bCs/>
          <w:color w:val="000000"/>
          <w:sz w:val="20"/>
          <w:szCs w:val="20"/>
        </w:rPr>
        <w:t>DE</w:t>
      </w:r>
      <w:r w:rsidR="001833B2" w:rsidRPr="006D5632">
        <w:rPr>
          <w:rFonts w:cstheme="minorHAnsi"/>
          <w:b/>
          <w:bCs/>
          <w:color w:val="000000"/>
          <w:sz w:val="20"/>
          <w:szCs w:val="20"/>
        </w:rPr>
        <w:t xml:space="preserve"> </w:t>
      </w:r>
      <w:r w:rsidR="002304E7" w:rsidRPr="006D5632">
        <w:rPr>
          <w:rFonts w:cstheme="minorHAnsi"/>
          <w:b/>
          <w:bCs/>
          <w:color w:val="000000"/>
          <w:sz w:val="20"/>
          <w:szCs w:val="20"/>
        </w:rPr>
        <w:t>REGISTRO:</w:t>
      </w:r>
      <w:r w:rsidR="001833B2" w:rsidRPr="006D5632">
        <w:rPr>
          <w:rFonts w:cstheme="minorHAnsi"/>
          <w:b/>
          <w:bCs/>
          <w:color w:val="000000"/>
          <w:sz w:val="20"/>
          <w:szCs w:val="20"/>
        </w:rPr>
        <w:t xml:space="preserve"> </w:t>
      </w:r>
      <w:r w:rsidR="00797CFB" w:rsidRPr="006D5632">
        <w:rPr>
          <w:rFonts w:cstheme="minorHAnsi"/>
          <w:color w:val="000000"/>
          <w:sz w:val="20"/>
          <w:szCs w:val="20"/>
        </w:rPr>
        <w:t>4461</w:t>
      </w:r>
      <w:r w:rsidR="002304E7" w:rsidRPr="006D5632">
        <w:rPr>
          <w:rFonts w:cstheme="minorHAnsi"/>
          <w:color w:val="000000"/>
          <w:sz w:val="20"/>
          <w:szCs w:val="20"/>
        </w:rPr>
        <w:t xml:space="preserve"> </w:t>
      </w:r>
      <w:r w:rsidR="002304E7" w:rsidRPr="006D5632">
        <w:rPr>
          <w:rFonts w:cstheme="minorHAnsi"/>
          <w:b/>
          <w:bCs/>
          <w:color w:val="000000"/>
          <w:w w:val="98"/>
          <w:sz w:val="20"/>
          <w:szCs w:val="20"/>
        </w:rPr>
        <w:t>EJERCICIO:</w:t>
      </w:r>
      <w:r w:rsidR="001833B2" w:rsidRPr="006D5632">
        <w:rPr>
          <w:rFonts w:cstheme="minorHAnsi"/>
          <w:b/>
          <w:bCs/>
          <w:color w:val="000000"/>
          <w:w w:val="98"/>
          <w:sz w:val="20"/>
          <w:szCs w:val="20"/>
        </w:rPr>
        <w:t xml:space="preserve"> </w:t>
      </w:r>
      <w:r w:rsidR="006A0399" w:rsidRPr="006D5632">
        <w:rPr>
          <w:rFonts w:cstheme="minorHAnsi"/>
          <w:color w:val="000000"/>
          <w:w w:val="98"/>
          <w:sz w:val="20"/>
          <w:szCs w:val="20"/>
        </w:rPr>
        <w:t>202</w:t>
      </w:r>
      <w:r w:rsidR="000954B0" w:rsidRPr="006D5632">
        <w:rPr>
          <w:rFonts w:cstheme="minorHAnsi"/>
          <w:color w:val="000000"/>
          <w:w w:val="98"/>
          <w:sz w:val="20"/>
          <w:szCs w:val="20"/>
        </w:rPr>
        <w:t>3</w:t>
      </w:r>
    </w:p>
    <w:p w14:paraId="3FC97984" w14:textId="77777777" w:rsidR="00F56DFB" w:rsidRPr="00D91768" w:rsidRDefault="00F56DFB" w:rsidP="00D536B3">
      <w:pPr>
        <w:widowControl w:val="0"/>
        <w:autoSpaceDE w:val="0"/>
        <w:autoSpaceDN w:val="0"/>
        <w:adjustRightInd w:val="0"/>
        <w:spacing w:before="34" w:after="0" w:line="356" w:lineRule="exact"/>
        <w:ind w:left="2683"/>
        <w:rPr>
          <w:rFonts w:cstheme="minorHAnsi"/>
          <w:b/>
          <w:bCs/>
          <w:color w:val="000000"/>
          <w:w w:val="109"/>
          <w:sz w:val="18"/>
          <w:szCs w:val="18"/>
        </w:rPr>
      </w:pPr>
    </w:p>
    <w:p w14:paraId="2F478D21" w14:textId="4DE27E71" w:rsidR="00FF10A3" w:rsidRPr="006D5632" w:rsidRDefault="002304E7" w:rsidP="003C56D1">
      <w:pPr>
        <w:widowControl w:val="0"/>
        <w:autoSpaceDE w:val="0"/>
        <w:autoSpaceDN w:val="0"/>
        <w:adjustRightInd w:val="0"/>
        <w:spacing w:before="34" w:after="0" w:line="356" w:lineRule="exact"/>
        <w:ind w:left="284"/>
        <w:jc w:val="center"/>
        <w:rPr>
          <w:rFonts w:cstheme="minorHAnsi"/>
          <w:b/>
          <w:bCs/>
          <w:color w:val="000000"/>
          <w:w w:val="109"/>
          <w:sz w:val="28"/>
          <w:szCs w:val="28"/>
          <w:u w:val="single"/>
        </w:rPr>
      </w:pPr>
      <w:r w:rsidRPr="006D5632">
        <w:rPr>
          <w:rFonts w:cstheme="minorHAnsi"/>
          <w:b/>
          <w:bCs/>
          <w:color w:val="000000"/>
          <w:w w:val="109"/>
          <w:sz w:val="28"/>
          <w:szCs w:val="28"/>
          <w:u w:val="single"/>
        </w:rPr>
        <w:t>MEMORIA</w:t>
      </w:r>
      <w:r w:rsidR="001833B2" w:rsidRPr="006D5632">
        <w:rPr>
          <w:rFonts w:cstheme="minorHAnsi"/>
          <w:b/>
          <w:bCs/>
          <w:color w:val="000000"/>
          <w:w w:val="109"/>
          <w:sz w:val="28"/>
          <w:szCs w:val="28"/>
          <w:u w:val="single"/>
        </w:rPr>
        <w:t xml:space="preserve"> </w:t>
      </w:r>
      <w:r w:rsidRPr="006D5632">
        <w:rPr>
          <w:rFonts w:cstheme="minorHAnsi"/>
          <w:b/>
          <w:bCs/>
          <w:color w:val="000000"/>
          <w:w w:val="109"/>
          <w:sz w:val="28"/>
          <w:szCs w:val="28"/>
          <w:u w:val="single"/>
        </w:rPr>
        <w:t>PMESFL</w:t>
      </w:r>
      <w:r w:rsidR="003C56D1" w:rsidRPr="006D5632">
        <w:rPr>
          <w:rFonts w:cstheme="minorHAnsi"/>
          <w:b/>
          <w:bCs/>
          <w:color w:val="000000"/>
          <w:w w:val="109"/>
          <w:sz w:val="28"/>
          <w:szCs w:val="28"/>
          <w:u w:val="single"/>
        </w:rPr>
        <w:t xml:space="preserve"> DEL EJERCICIO ANUAL TERMINADO EL 31 DE DICIEMBRE DE 202</w:t>
      </w:r>
      <w:r w:rsidR="000954B0" w:rsidRPr="006D5632">
        <w:rPr>
          <w:rFonts w:cstheme="minorHAnsi"/>
          <w:b/>
          <w:bCs/>
          <w:color w:val="000000"/>
          <w:w w:val="109"/>
          <w:sz w:val="28"/>
          <w:szCs w:val="28"/>
          <w:u w:val="single"/>
        </w:rPr>
        <w:t>3</w:t>
      </w:r>
    </w:p>
    <w:p w14:paraId="66FDEC19" w14:textId="77777777" w:rsidR="00FF10A3" w:rsidRPr="00D91768" w:rsidRDefault="00FF10A3" w:rsidP="003C56D1">
      <w:pPr>
        <w:widowControl w:val="0"/>
        <w:tabs>
          <w:tab w:val="left" w:pos="7586"/>
        </w:tabs>
        <w:autoSpaceDE w:val="0"/>
        <w:autoSpaceDN w:val="0"/>
        <w:adjustRightInd w:val="0"/>
        <w:spacing w:before="1" w:after="0" w:line="146" w:lineRule="exact"/>
        <w:ind w:left="295"/>
        <w:jc w:val="center"/>
        <w:rPr>
          <w:rFonts w:cstheme="minorHAnsi"/>
          <w:color w:val="000000"/>
          <w:w w:val="105"/>
          <w:sz w:val="18"/>
          <w:szCs w:val="18"/>
        </w:rPr>
      </w:pPr>
      <w:bookmarkStart w:id="0" w:name="Pg9"/>
      <w:bookmarkEnd w:id="0"/>
    </w:p>
    <w:p w14:paraId="3657755E" w14:textId="77777777" w:rsidR="00FF10A3" w:rsidRPr="00D91768" w:rsidRDefault="00FF10A3" w:rsidP="00D536B3">
      <w:pPr>
        <w:widowControl w:val="0"/>
        <w:autoSpaceDE w:val="0"/>
        <w:autoSpaceDN w:val="0"/>
        <w:adjustRightInd w:val="0"/>
        <w:spacing w:after="0" w:line="241" w:lineRule="exact"/>
        <w:ind w:left="307"/>
        <w:rPr>
          <w:rFonts w:cstheme="minorHAnsi"/>
          <w:color w:val="000000"/>
          <w:w w:val="105"/>
          <w:sz w:val="18"/>
          <w:szCs w:val="18"/>
        </w:rPr>
      </w:pPr>
    </w:p>
    <w:p w14:paraId="543E5B68" w14:textId="41B3A52E" w:rsidR="00CF2DD0" w:rsidRPr="00D91768" w:rsidRDefault="002304E7" w:rsidP="00CF2DD0">
      <w:pPr>
        <w:widowControl w:val="0"/>
        <w:autoSpaceDE w:val="0"/>
        <w:autoSpaceDN w:val="0"/>
        <w:adjustRightInd w:val="0"/>
        <w:spacing w:before="76" w:after="0" w:line="241" w:lineRule="exact"/>
        <w:ind w:left="307"/>
        <w:rPr>
          <w:rFonts w:cstheme="minorHAnsi"/>
          <w:color w:val="000000"/>
          <w:w w:val="105"/>
          <w:sz w:val="18"/>
          <w:szCs w:val="18"/>
          <w:u w:val="single"/>
        </w:rPr>
      </w:pPr>
      <w:r w:rsidRPr="00D91768">
        <w:rPr>
          <w:rFonts w:cstheme="minorHAnsi"/>
          <w:b/>
          <w:bCs/>
          <w:color w:val="000000"/>
          <w:w w:val="105"/>
          <w:sz w:val="18"/>
          <w:szCs w:val="18"/>
          <w:u w:val="single"/>
        </w:rPr>
        <w:t>JUNTA</w:t>
      </w:r>
      <w:r w:rsidR="001833B2" w:rsidRPr="00D91768">
        <w:rPr>
          <w:rFonts w:cstheme="minorHAnsi"/>
          <w:b/>
          <w:bCs/>
          <w:color w:val="000000"/>
          <w:w w:val="105"/>
          <w:sz w:val="18"/>
          <w:szCs w:val="18"/>
          <w:u w:val="single"/>
        </w:rPr>
        <w:t xml:space="preserve"> </w:t>
      </w:r>
      <w:r w:rsidRPr="00D91768">
        <w:rPr>
          <w:rFonts w:cstheme="minorHAnsi"/>
          <w:b/>
          <w:bCs/>
          <w:color w:val="000000"/>
          <w:w w:val="105"/>
          <w:sz w:val="18"/>
          <w:szCs w:val="18"/>
          <w:u w:val="single"/>
        </w:rPr>
        <w:t>DIRECTIVA</w:t>
      </w:r>
      <w:r w:rsidR="001833B2" w:rsidRPr="00D91768">
        <w:rPr>
          <w:rFonts w:cstheme="minorHAnsi"/>
          <w:b/>
          <w:bCs/>
          <w:color w:val="000000"/>
          <w:w w:val="105"/>
          <w:sz w:val="18"/>
          <w:szCs w:val="18"/>
          <w:u w:val="single"/>
        </w:rPr>
        <w:t xml:space="preserve"> </w:t>
      </w:r>
      <w:r w:rsidR="006A0399" w:rsidRPr="00D91768">
        <w:rPr>
          <w:rFonts w:cstheme="minorHAnsi"/>
          <w:b/>
          <w:bCs/>
          <w:color w:val="000000"/>
          <w:w w:val="105"/>
          <w:sz w:val="18"/>
          <w:szCs w:val="18"/>
          <w:u w:val="single"/>
        </w:rPr>
        <w:t>202</w:t>
      </w:r>
      <w:r w:rsidR="000954B0" w:rsidRPr="00D91768">
        <w:rPr>
          <w:rFonts w:cstheme="minorHAnsi"/>
          <w:b/>
          <w:bCs/>
          <w:color w:val="000000"/>
          <w:w w:val="105"/>
          <w:sz w:val="18"/>
          <w:szCs w:val="18"/>
          <w:u w:val="single"/>
        </w:rPr>
        <w:t>3</w:t>
      </w:r>
    </w:p>
    <w:p w14:paraId="774590D3" w14:textId="77777777" w:rsidR="00FF10A3" w:rsidRPr="00D91768" w:rsidRDefault="00FF10A3" w:rsidP="00D536B3">
      <w:pPr>
        <w:widowControl w:val="0"/>
        <w:autoSpaceDE w:val="0"/>
        <w:autoSpaceDN w:val="0"/>
        <w:adjustRightInd w:val="0"/>
        <w:spacing w:after="0" w:line="241" w:lineRule="exact"/>
        <w:ind w:left="302"/>
        <w:rPr>
          <w:rFonts w:cstheme="minorHAnsi"/>
          <w:color w:val="000000"/>
          <w:w w:val="105"/>
          <w:sz w:val="18"/>
          <w:szCs w:val="18"/>
        </w:rPr>
      </w:pPr>
    </w:p>
    <w:p w14:paraId="42D1EC02" w14:textId="77777777" w:rsidR="00FF10A3" w:rsidRPr="00D91768" w:rsidRDefault="002304E7" w:rsidP="00D536B3">
      <w:pPr>
        <w:widowControl w:val="0"/>
        <w:autoSpaceDE w:val="0"/>
        <w:autoSpaceDN w:val="0"/>
        <w:adjustRightInd w:val="0"/>
        <w:spacing w:before="57" w:after="0" w:line="241" w:lineRule="exact"/>
        <w:ind w:left="302"/>
        <w:rPr>
          <w:rFonts w:cstheme="minorHAnsi"/>
          <w:color w:val="000000"/>
          <w:spacing w:val="1"/>
          <w:sz w:val="18"/>
          <w:szCs w:val="18"/>
          <w:u w:val="single"/>
        </w:rPr>
      </w:pPr>
      <w:r w:rsidRPr="00D91768">
        <w:rPr>
          <w:rFonts w:cstheme="minorHAnsi"/>
          <w:color w:val="000000"/>
          <w:spacing w:val="1"/>
          <w:sz w:val="18"/>
          <w:szCs w:val="18"/>
          <w:u w:val="single"/>
        </w:rPr>
        <w:t>Firmas:</w:t>
      </w:r>
    </w:p>
    <w:p w14:paraId="0A57DE39" w14:textId="77777777" w:rsidR="00BE37C3" w:rsidRPr="00D91768" w:rsidRDefault="00BE37C3" w:rsidP="00D536B3">
      <w:pPr>
        <w:widowControl w:val="0"/>
        <w:autoSpaceDE w:val="0"/>
        <w:autoSpaceDN w:val="0"/>
        <w:adjustRightInd w:val="0"/>
        <w:spacing w:before="57" w:after="0" w:line="241" w:lineRule="exact"/>
        <w:ind w:left="302"/>
        <w:rPr>
          <w:rFonts w:cstheme="minorHAnsi"/>
          <w:color w:val="000000"/>
          <w:spacing w:val="1"/>
          <w:sz w:val="18"/>
          <w:szCs w:val="18"/>
          <w:u w:val="single"/>
        </w:rPr>
      </w:pPr>
    </w:p>
    <w:tbl>
      <w:tblPr>
        <w:tblStyle w:val="Tablaconcuadrcula"/>
        <w:tblW w:w="0" w:type="auto"/>
        <w:tblInd w:w="302" w:type="dxa"/>
        <w:tblLook w:val="04A0" w:firstRow="1" w:lastRow="0" w:firstColumn="1" w:lastColumn="0" w:noHBand="0" w:noVBand="1"/>
      </w:tblPr>
      <w:tblGrid>
        <w:gridCol w:w="4116"/>
        <w:gridCol w:w="4077"/>
      </w:tblGrid>
      <w:tr w:rsidR="000954B0" w:rsidRPr="00D91768" w14:paraId="71C6FC3F" w14:textId="77777777" w:rsidTr="000761DC">
        <w:trPr>
          <w:trHeight w:val="1356"/>
        </w:trPr>
        <w:tc>
          <w:tcPr>
            <w:tcW w:w="4116" w:type="dxa"/>
          </w:tcPr>
          <w:p w14:paraId="7CFBAF8E" w14:textId="77777777" w:rsidR="000954B0" w:rsidRPr="00D91768" w:rsidRDefault="000954B0" w:rsidP="000761DC">
            <w:pPr>
              <w:widowControl w:val="0"/>
              <w:autoSpaceDE w:val="0"/>
              <w:autoSpaceDN w:val="0"/>
              <w:adjustRightInd w:val="0"/>
              <w:spacing w:before="16" w:line="241" w:lineRule="exact"/>
              <w:ind w:left="293"/>
              <w:rPr>
                <w:rFonts w:cstheme="minorHAnsi"/>
                <w:color w:val="000000"/>
                <w:spacing w:val="-4"/>
                <w:sz w:val="18"/>
                <w:szCs w:val="18"/>
              </w:rPr>
            </w:pPr>
            <w:r w:rsidRPr="00D91768">
              <w:rPr>
                <w:rFonts w:cstheme="minorHAnsi"/>
                <w:color w:val="000000"/>
                <w:spacing w:val="-4"/>
                <w:sz w:val="18"/>
                <w:szCs w:val="18"/>
              </w:rPr>
              <w:t>D/</w:t>
            </w:r>
            <w:proofErr w:type="spellStart"/>
            <w:r w:rsidRPr="00D91768">
              <w:rPr>
                <w:rFonts w:cstheme="minorHAnsi"/>
                <w:color w:val="000000"/>
                <w:spacing w:val="-4"/>
                <w:sz w:val="18"/>
                <w:szCs w:val="18"/>
              </w:rPr>
              <w:t>Dña</w:t>
            </w:r>
            <w:proofErr w:type="spellEnd"/>
            <w:r w:rsidRPr="00D91768">
              <w:rPr>
                <w:rFonts w:cstheme="minorHAnsi"/>
                <w:color w:val="000000"/>
                <w:spacing w:val="-4"/>
                <w:sz w:val="18"/>
                <w:szCs w:val="18"/>
              </w:rPr>
              <w:t>:</w:t>
            </w:r>
          </w:p>
          <w:p w14:paraId="5E8ADB16" w14:textId="77777777" w:rsidR="000954B0" w:rsidRPr="00D91768" w:rsidRDefault="000954B0" w:rsidP="000761DC">
            <w:pPr>
              <w:widowControl w:val="0"/>
              <w:autoSpaceDE w:val="0"/>
              <w:autoSpaceDN w:val="0"/>
              <w:adjustRightInd w:val="0"/>
              <w:spacing w:before="16" w:line="241" w:lineRule="exact"/>
              <w:ind w:left="293"/>
              <w:rPr>
                <w:rFonts w:cstheme="minorHAnsi"/>
                <w:color w:val="000000"/>
                <w:spacing w:val="-4"/>
                <w:sz w:val="18"/>
                <w:szCs w:val="18"/>
              </w:rPr>
            </w:pPr>
            <w:r w:rsidRPr="00D91768">
              <w:rPr>
                <w:rFonts w:cstheme="minorHAnsi"/>
                <w:color w:val="000000"/>
                <w:spacing w:val="-4"/>
                <w:sz w:val="18"/>
                <w:szCs w:val="18"/>
              </w:rPr>
              <w:t>PRESIDENTE</w:t>
            </w:r>
          </w:p>
          <w:p w14:paraId="1003C89E" w14:textId="77777777" w:rsidR="000954B0" w:rsidRPr="00D91768" w:rsidRDefault="000954B0" w:rsidP="000761DC">
            <w:pPr>
              <w:widowControl w:val="0"/>
              <w:autoSpaceDE w:val="0"/>
              <w:autoSpaceDN w:val="0"/>
              <w:adjustRightInd w:val="0"/>
              <w:spacing w:before="57" w:line="241" w:lineRule="exact"/>
              <w:rPr>
                <w:rFonts w:cstheme="minorHAnsi"/>
                <w:color w:val="000000"/>
                <w:spacing w:val="1"/>
                <w:sz w:val="18"/>
                <w:szCs w:val="18"/>
                <w:u w:val="single"/>
              </w:rPr>
            </w:pPr>
          </w:p>
        </w:tc>
        <w:tc>
          <w:tcPr>
            <w:tcW w:w="4077" w:type="dxa"/>
          </w:tcPr>
          <w:p w14:paraId="7C33FEE8" w14:textId="77777777" w:rsidR="000954B0" w:rsidRPr="00D91768" w:rsidRDefault="000954B0" w:rsidP="000761DC">
            <w:pPr>
              <w:widowControl w:val="0"/>
              <w:autoSpaceDE w:val="0"/>
              <w:autoSpaceDN w:val="0"/>
              <w:adjustRightInd w:val="0"/>
              <w:spacing w:before="57" w:line="241" w:lineRule="exact"/>
              <w:rPr>
                <w:rFonts w:cstheme="minorHAnsi"/>
                <w:color w:val="000000"/>
                <w:spacing w:val="1"/>
                <w:sz w:val="18"/>
                <w:szCs w:val="18"/>
                <w:u w:val="single"/>
              </w:rPr>
            </w:pPr>
            <w:r w:rsidRPr="00D91768">
              <w:rPr>
                <w:rFonts w:cstheme="minorHAnsi"/>
                <w:color w:val="000000"/>
                <w:spacing w:val="1"/>
                <w:sz w:val="18"/>
                <w:szCs w:val="18"/>
                <w:u w:val="single"/>
              </w:rPr>
              <w:t>RUBÉN MARCOS LORENZO GARCÍA</w:t>
            </w:r>
          </w:p>
        </w:tc>
      </w:tr>
      <w:tr w:rsidR="000954B0" w:rsidRPr="00D91768" w14:paraId="36E9A30B" w14:textId="77777777" w:rsidTr="000761DC">
        <w:trPr>
          <w:trHeight w:val="1403"/>
        </w:trPr>
        <w:tc>
          <w:tcPr>
            <w:tcW w:w="4116" w:type="dxa"/>
          </w:tcPr>
          <w:p w14:paraId="79C7E15D" w14:textId="77777777" w:rsidR="000954B0" w:rsidRPr="00D91768" w:rsidRDefault="000954B0" w:rsidP="000761DC">
            <w:pPr>
              <w:widowControl w:val="0"/>
              <w:autoSpaceDE w:val="0"/>
              <w:autoSpaceDN w:val="0"/>
              <w:adjustRightInd w:val="0"/>
              <w:spacing w:before="16" w:line="241" w:lineRule="exact"/>
              <w:ind w:left="293"/>
              <w:rPr>
                <w:rFonts w:cstheme="minorHAnsi"/>
                <w:color w:val="000000"/>
                <w:spacing w:val="-4"/>
                <w:sz w:val="18"/>
                <w:szCs w:val="18"/>
              </w:rPr>
            </w:pPr>
            <w:r w:rsidRPr="00D91768">
              <w:rPr>
                <w:rFonts w:cstheme="minorHAnsi"/>
                <w:color w:val="000000"/>
                <w:spacing w:val="-4"/>
                <w:sz w:val="18"/>
                <w:szCs w:val="18"/>
              </w:rPr>
              <w:t>D/</w:t>
            </w:r>
            <w:proofErr w:type="spellStart"/>
            <w:r w:rsidRPr="00D91768">
              <w:rPr>
                <w:rFonts w:cstheme="minorHAnsi"/>
                <w:color w:val="000000"/>
                <w:spacing w:val="-4"/>
                <w:sz w:val="18"/>
                <w:szCs w:val="18"/>
              </w:rPr>
              <w:t>Dña</w:t>
            </w:r>
            <w:proofErr w:type="spellEnd"/>
            <w:r w:rsidRPr="00D91768">
              <w:rPr>
                <w:rFonts w:cstheme="minorHAnsi"/>
                <w:color w:val="000000"/>
                <w:spacing w:val="-4"/>
                <w:sz w:val="18"/>
                <w:szCs w:val="18"/>
              </w:rPr>
              <w:t>:</w:t>
            </w:r>
          </w:p>
          <w:p w14:paraId="041D9CF5" w14:textId="77777777" w:rsidR="000954B0" w:rsidRPr="00D91768" w:rsidRDefault="000954B0" w:rsidP="000761DC">
            <w:pPr>
              <w:widowControl w:val="0"/>
              <w:autoSpaceDE w:val="0"/>
              <w:autoSpaceDN w:val="0"/>
              <w:adjustRightInd w:val="0"/>
              <w:spacing w:before="16" w:line="241" w:lineRule="exact"/>
              <w:ind w:left="293"/>
              <w:rPr>
                <w:rFonts w:cstheme="minorHAnsi"/>
                <w:color w:val="000000"/>
                <w:spacing w:val="-4"/>
                <w:sz w:val="18"/>
                <w:szCs w:val="18"/>
              </w:rPr>
            </w:pPr>
            <w:r w:rsidRPr="00D91768">
              <w:rPr>
                <w:rFonts w:cstheme="minorHAnsi"/>
                <w:color w:val="000000"/>
                <w:spacing w:val="-4"/>
                <w:sz w:val="18"/>
                <w:szCs w:val="18"/>
              </w:rPr>
              <w:t>VICEPRESIDENTA</w:t>
            </w:r>
          </w:p>
          <w:p w14:paraId="7F1B1354" w14:textId="77777777" w:rsidR="000954B0" w:rsidRPr="00D91768" w:rsidRDefault="000954B0" w:rsidP="000761DC">
            <w:pPr>
              <w:widowControl w:val="0"/>
              <w:autoSpaceDE w:val="0"/>
              <w:autoSpaceDN w:val="0"/>
              <w:adjustRightInd w:val="0"/>
              <w:spacing w:before="16" w:line="241" w:lineRule="exact"/>
              <w:ind w:left="293"/>
              <w:rPr>
                <w:rFonts w:cstheme="minorHAnsi"/>
                <w:color w:val="000000"/>
                <w:spacing w:val="-4"/>
                <w:sz w:val="18"/>
                <w:szCs w:val="18"/>
              </w:rPr>
            </w:pPr>
          </w:p>
        </w:tc>
        <w:tc>
          <w:tcPr>
            <w:tcW w:w="4077" w:type="dxa"/>
          </w:tcPr>
          <w:p w14:paraId="4CC183C9" w14:textId="77777777" w:rsidR="000954B0" w:rsidRPr="00D91768" w:rsidRDefault="000954B0" w:rsidP="000761DC">
            <w:pPr>
              <w:widowControl w:val="0"/>
              <w:autoSpaceDE w:val="0"/>
              <w:autoSpaceDN w:val="0"/>
              <w:adjustRightInd w:val="0"/>
              <w:spacing w:before="57" w:line="241" w:lineRule="exact"/>
              <w:rPr>
                <w:rFonts w:cstheme="minorHAnsi"/>
                <w:color w:val="000000"/>
                <w:spacing w:val="1"/>
                <w:sz w:val="18"/>
                <w:szCs w:val="18"/>
                <w:u w:val="single"/>
              </w:rPr>
            </w:pPr>
            <w:r w:rsidRPr="00D91768">
              <w:rPr>
                <w:rFonts w:cstheme="minorHAnsi"/>
                <w:color w:val="000000"/>
                <w:spacing w:val="1"/>
                <w:sz w:val="18"/>
                <w:szCs w:val="18"/>
                <w:u w:val="single"/>
              </w:rPr>
              <w:t>MARÍA MERCEDES LORENZO GOMEZ</w:t>
            </w:r>
          </w:p>
        </w:tc>
      </w:tr>
      <w:tr w:rsidR="000954B0" w:rsidRPr="00D91768" w14:paraId="43069BBA" w14:textId="77777777" w:rsidTr="000761DC">
        <w:trPr>
          <w:trHeight w:val="1268"/>
        </w:trPr>
        <w:tc>
          <w:tcPr>
            <w:tcW w:w="4116" w:type="dxa"/>
          </w:tcPr>
          <w:p w14:paraId="3C209B7D" w14:textId="77777777" w:rsidR="000954B0" w:rsidRPr="00D91768" w:rsidRDefault="000954B0" w:rsidP="000761DC">
            <w:pPr>
              <w:widowControl w:val="0"/>
              <w:autoSpaceDE w:val="0"/>
              <w:autoSpaceDN w:val="0"/>
              <w:adjustRightInd w:val="0"/>
              <w:spacing w:before="16" w:line="241" w:lineRule="exact"/>
              <w:ind w:left="293"/>
              <w:rPr>
                <w:rFonts w:cstheme="minorHAnsi"/>
                <w:color w:val="000000"/>
                <w:spacing w:val="-4"/>
                <w:sz w:val="18"/>
                <w:szCs w:val="18"/>
              </w:rPr>
            </w:pPr>
            <w:r w:rsidRPr="00D91768">
              <w:rPr>
                <w:rFonts w:cstheme="minorHAnsi"/>
                <w:color w:val="000000"/>
                <w:spacing w:val="-4"/>
                <w:sz w:val="18"/>
                <w:szCs w:val="18"/>
              </w:rPr>
              <w:t>D/</w:t>
            </w:r>
            <w:proofErr w:type="spellStart"/>
            <w:r w:rsidRPr="00D91768">
              <w:rPr>
                <w:rFonts w:cstheme="minorHAnsi"/>
                <w:color w:val="000000"/>
                <w:spacing w:val="-4"/>
                <w:sz w:val="18"/>
                <w:szCs w:val="18"/>
              </w:rPr>
              <w:t>Dña</w:t>
            </w:r>
            <w:proofErr w:type="spellEnd"/>
            <w:r w:rsidRPr="00D91768">
              <w:rPr>
                <w:rFonts w:cstheme="minorHAnsi"/>
                <w:color w:val="000000"/>
                <w:spacing w:val="-4"/>
                <w:sz w:val="18"/>
                <w:szCs w:val="18"/>
              </w:rPr>
              <w:t>:</w:t>
            </w:r>
          </w:p>
          <w:p w14:paraId="49F9D09E" w14:textId="77777777" w:rsidR="000954B0" w:rsidRPr="00D91768" w:rsidRDefault="000954B0" w:rsidP="000761DC">
            <w:pPr>
              <w:widowControl w:val="0"/>
              <w:autoSpaceDE w:val="0"/>
              <w:autoSpaceDN w:val="0"/>
              <w:adjustRightInd w:val="0"/>
              <w:spacing w:before="16" w:line="241" w:lineRule="exact"/>
              <w:ind w:left="293"/>
              <w:rPr>
                <w:rFonts w:cstheme="minorHAnsi"/>
                <w:color w:val="000000"/>
                <w:spacing w:val="-4"/>
                <w:sz w:val="18"/>
                <w:szCs w:val="18"/>
              </w:rPr>
            </w:pPr>
            <w:r w:rsidRPr="00D91768">
              <w:rPr>
                <w:rFonts w:cstheme="minorHAnsi"/>
                <w:color w:val="000000"/>
                <w:spacing w:val="-4"/>
                <w:sz w:val="18"/>
                <w:szCs w:val="18"/>
              </w:rPr>
              <w:t>TESORERA</w:t>
            </w:r>
          </w:p>
          <w:p w14:paraId="0FC51ECF" w14:textId="77777777" w:rsidR="000954B0" w:rsidRPr="00D91768" w:rsidRDefault="000954B0" w:rsidP="000761DC">
            <w:pPr>
              <w:widowControl w:val="0"/>
              <w:autoSpaceDE w:val="0"/>
              <w:autoSpaceDN w:val="0"/>
              <w:adjustRightInd w:val="0"/>
              <w:spacing w:before="57" w:line="241" w:lineRule="exact"/>
              <w:rPr>
                <w:rFonts w:cstheme="minorHAnsi"/>
                <w:color w:val="000000"/>
                <w:spacing w:val="1"/>
                <w:sz w:val="18"/>
                <w:szCs w:val="18"/>
              </w:rPr>
            </w:pPr>
          </w:p>
        </w:tc>
        <w:tc>
          <w:tcPr>
            <w:tcW w:w="4077" w:type="dxa"/>
          </w:tcPr>
          <w:p w14:paraId="183BA3C6" w14:textId="77777777" w:rsidR="000954B0" w:rsidRPr="00D91768" w:rsidRDefault="000954B0" w:rsidP="000761DC">
            <w:pPr>
              <w:widowControl w:val="0"/>
              <w:autoSpaceDE w:val="0"/>
              <w:autoSpaceDN w:val="0"/>
              <w:adjustRightInd w:val="0"/>
              <w:spacing w:before="57" w:line="241" w:lineRule="exact"/>
              <w:rPr>
                <w:rFonts w:cstheme="minorHAnsi"/>
                <w:color w:val="000000"/>
                <w:spacing w:val="1"/>
                <w:sz w:val="18"/>
                <w:szCs w:val="18"/>
                <w:u w:val="single"/>
              </w:rPr>
            </w:pPr>
            <w:r w:rsidRPr="00D91768">
              <w:rPr>
                <w:rFonts w:cstheme="minorHAnsi"/>
                <w:color w:val="000000"/>
                <w:spacing w:val="1"/>
                <w:sz w:val="18"/>
                <w:szCs w:val="18"/>
                <w:u w:val="single"/>
              </w:rPr>
              <w:t>MARÍA GUADALUPE RODRÍGUEZ SOSA</w:t>
            </w:r>
          </w:p>
        </w:tc>
      </w:tr>
      <w:tr w:rsidR="000954B0" w:rsidRPr="00D91768" w14:paraId="77F621A4" w14:textId="77777777" w:rsidTr="000761DC">
        <w:trPr>
          <w:trHeight w:val="1271"/>
        </w:trPr>
        <w:tc>
          <w:tcPr>
            <w:tcW w:w="4116" w:type="dxa"/>
          </w:tcPr>
          <w:p w14:paraId="6F90FC45" w14:textId="77777777" w:rsidR="000954B0" w:rsidRPr="00D91768" w:rsidRDefault="000954B0" w:rsidP="000761DC">
            <w:pPr>
              <w:widowControl w:val="0"/>
              <w:autoSpaceDE w:val="0"/>
              <w:autoSpaceDN w:val="0"/>
              <w:adjustRightInd w:val="0"/>
              <w:spacing w:before="1" w:line="231" w:lineRule="exact"/>
              <w:ind w:left="293"/>
              <w:rPr>
                <w:rFonts w:cstheme="minorHAnsi"/>
                <w:color w:val="000000"/>
                <w:spacing w:val="4"/>
                <w:sz w:val="18"/>
                <w:szCs w:val="18"/>
              </w:rPr>
            </w:pPr>
            <w:r w:rsidRPr="00D91768">
              <w:rPr>
                <w:rFonts w:cstheme="minorHAnsi"/>
                <w:color w:val="000000"/>
                <w:spacing w:val="4"/>
                <w:sz w:val="18"/>
                <w:szCs w:val="18"/>
              </w:rPr>
              <w:t>D/</w:t>
            </w:r>
            <w:proofErr w:type="spellStart"/>
            <w:r w:rsidRPr="00D91768">
              <w:rPr>
                <w:rFonts w:cstheme="minorHAnsi"/>
                <w:color w:val="000000"/>
                <w:spacing w:val="4"/>
                <w:sz w:val="18"/>
                <w:szCs w:val="18"/>
              </w:rPr>
              <w:t>Dña</w:t>
            </w:r>
            <w:proofErr w:type="spellEnd"/>
            <w:r w:rsidRPr="00D91768">
              <w:rPr>
                <w:rFonts w:cstheme="minorHAnsi"/>
                <w:color w:val="000000"/>
                <w:spacing w:val="4"/>
                <w:sz w:val="18"/>
                <w:szCs w:val="18"/>
              </w:rPr>
              <w:t>:</w:t>
            </w:r>
          </w:p>
          <w:p w14:paraId="282ACAC5" w14:textId="77777777" w:rsidR="000954B0" w:rsidRPr="00D91768" w:rsidRDefault="000954B0" w:rsidP="000761DC">
            <w:pPr>
              <w:widowControl w:val="0"/>
              <w:autoSpaceDE w:val="0"/>
              <w:autoSpaceDN w:val="0"/>
              <w:adjustRightInd w:val="0"/>
              <w:spacing w:before="1" w:line="231" w:lineRule="exact"/>
              <w:ind w:left="293"/>
              <w:rPr>
                <w:rFonts w:cstheme="minorHAnsi"/>
                <w:color w:val="000000"/>
                <w:spacing w:val="4"/>
                <w:sz w:val="18"/>
                <w:szCs w:val="18"/>
              </w:rPr>
            </w:pPr>
            <w:r w:rsidRPr="00D91768">
              <w:rPr>
                <w:rFonts w:cstheme="minorHAnsi"/>
                <w:color w:val="000000"/>
                <w:spacing w:val="4"/>
                <w:sz w:val="18"/>
                <w:szCs w:val="18"/>
              </w:rPr>
              <w:t>SECRETARIA</w:t>
            </w:r>
          </w:p>
          <w:p w14:paraId="0CB1AA08" w14:textId="77777777" w:rsidR="000954B0" w:rsidRPr="00D91768" w:rsidRDefault="000954B0" w:rsidP="000761DC">
            <w:pPr>
              <w:widowControl w:val="0"/>
              <w:autoSpaceDE w:val="0"/>
              <w:autoSpaceDN w:val="0"/>
              <w:adjustRightInd w:val="0"/>
              <w:spacing w:before="57" w:line="241" w:lineRule="exact"/>
              <w:rPr>
                <w:rFonts w:cstheme="minorHAnsi"/>
                <w:color w:val="000000"/>
                <w:spacing w:val="1"/>
                <w:sz w:val="18"/>
                <w:szCs w:val="18"/>
                <w:u w:val="single"/>
              </w:rPr>
            </w:pPr>
          </w:p>
        </w:tc>
        <w:tc>
          <w:tcPr>
            <w:tcW w:w="4077" w:type="dxa"/>
          </w:tcPr>
          <w:p w14:paraId="16D4ACCE" w14:textId="77777777" w:rsidR="000954B0" w:rsidRPr="00D91768" w:rsidRDefault="000954B0" w:rsidP="000761DC">
            <w:pPr>
              <w:widowControl w:val="0"/>
              <w:autoSpaceDE w:val="0"/>
              <w:autoSpaceDN w:val="0"/>
              <w:adjustRightInd w:val="0"/>
              <w:spacing w:before="57" w:line="241" w:lineRule="exact"/>
              <w:rPr>
                <w:rFonts w:cstheme="minorHAnsi"/>
                <w:color w:val="000000"/>
                <w:spacing w:val="1"/>
                <w:sz w:val="18"/>
                <w:szCs w:val="18"/>
                <w:u w:val="single"/>
              </w:rPr>
            </w:pPr>
            <w:r w:rsidRPr="00D91768">
              <w:rPr>
                <w:rFonts w:cstheme="minorHAnsi"/>
                <w:color w:val="000000"/>
                <w:spacing w:val="1"/>
                <w:sz w:val="18"/>
                <w:szCs w:val="18"/>
                <w:u w:val="single"/>
              </w:rPr>
              <w:t>ANA DOLORES MOLINA CARBALLO</w:t>
            </w:r>
          </w:p>
        </w:tc>
      </w:tr>
      <w:tr w:rsidR="000954B0" w:rsidRPr="00D91768" w14:paraId="201962EE" w14:textId="77777777" w:rsidTr="000761DC">
        <w:trPr>
          <w:trHeight w:val="1271"/>
        </w:trPr>
        <w:tc>
          <w:tcPr>
            <w:tcW w:w="4116" w:type="dxa"/>
          </w:tcPr>
          <w:p w14:paraId="3875835E" w14:textId="77777777" w:rsidR="000954B0" w:rsidRPr="00D91768" w:rsidRDefault="000954B0" w:rsidP="000761DC">
            <w:pPr>
              <w:widowControl w:val="0"/>
              <w:autoSpaceDE w:val="0"/>
              <w:autoSpaceDN w:val="0"/>
              <w:adjustRightInd w:val="0"/>
              <w:spacing w:before="1" w:line="231" w:lineRule="exact"/>
              <w:ind w:left="293"/>
              <w:rPr>
                <w:rFonts w:cstheme="minorHAnsi"/>
                <w:color w:val="000000"/>
                <w:spacing w:val="4"/>
                <w:sz w:val="18"/>
                <w:szCs w:val="18"/>
              </w:rPr>
            </w:pPr>
            <w:r w:rsidRPr="00D91768">
              <w:rPr>
                <w:rFonts w:cstheme="minorHAnsi"/>
                <w:color w:val="000000"/>
                <w:spacing w:val="4"/>
                <w:sz w:val="18"/>
                <w:szCs w:val="18"/>
              </w:rPr>
              <w:t>D/</w:t>
            </w:r>
            <w:proofErr w:type="spellStart"/>
            <w:r w:rsidRPr="00D91768">
              <w:rPr>
                <w:rFonts w:cstheme="minorHAnsi"/>
                <w:color w:val="000000"/>
                <w:spacing w:val="4"/>
                <w:sz w:val="18"/>
                <w:szCs w:val="18"/>
              </w:rPr>
              <w:t>Dña</w:t>
            </w:r>
            <w:proofErr w:type="spellEnd"/>
            <w:r w:rsidRPr="00D91768">
              <w:rPr>
                <w:rFonts w:cstheme="minorHAnsi"/>
                <w:color w:val="000000"/>
                <w:spacing w:val="4"/>
                <w:sz w:val="18"/>
                <w:szCs w:val="18"/>
              </w:rPr>
              <w:t>:</w:t>
            </w:r>
          </w:p>
          <w:p w14:paraId="0F3D917B" w14:textId="77777777" w:rsidR="000954B0" w:rsidRPr="00D91768" w:rsidRDefault="000954B0" w:rsidP="000761DC">
            <w:pPr>
              <w:widowControl w:val="0"/>
              <w:autoSpaceDE w:val="0"/>
              <w:autoSpaceDN w:val="0"/>
              <w:adjustRightInd w:val="0"/>
              <w:spacing w:before="1" w:line="231" w:lineRule="exact"/>
              <w:ind w:left="293"/>
              <w:rPr>
                <w:rFonts w:cstheme="minorHAnsi"/>
                <w:color w:val="000000"/>
                <w:spacing w:val="4"/>
                <w:sz w:val="18"/>
                <w:szCs w:val="18"/>
              </w:rPr>
            </w:pPr>
            <w:r w:rsidRPr="00D91768">
              <w:rPr>
                <w:rFonts w:cstheme="minorHAnsi"/>
                <w:color w:val="000000"/>
                <w:spacing w:val="4"/>
                <w:sz w:val="18"/>
                <w:szCs w:val="18"/>
              </w:rPr>
              <w:t>VOCAL</w:t>
            </w:r>
          </w:p>
          <w:p w14:paraId="4802D77A" w14:textId="77777777" w:rsidR="000954B0" w:rsidRPr="00D91768" w:rsidRDefault="000954B0" w:rsidP="000761DC">
            <w:pPr>
              <w:widowControl w:val="0"/>
              <w:autoSpaceDE w:val="0"/>
              <w:autoSpaceDN w:val="0"/>
              <w:adjustRightInd w:val="0"/>
              <w:spacing w:before="1" w:line="231" w:lineRule="exact"/>
              <w:ind w:left="293"/>
              <w:rPr>
                <w:rFonts w:cstheme="minorHAnsi"/>
                <w:color w:val="000000"/>
                <w:spacing w:val="4"/>
                <w:sz w:val="18"/>
                <w:szCs w:val="18"/>
              </w:rPr>
            </w:pPr>
          </w:p>
        </w:tc>
        <w:tc>
          <w:tcPr>
            <w:tcW w:w="4077" w:type="dxa"/>
          </w:tcPr>
          <w:p w14:paraId="30113B36" w14:textId="77777777" w:rsidR="000954B0" w:rsidRPr="00D91768" w:rsidRDefault="000954B0" w:rsidP="000761DC">
            <w:pPr>
              <w:widowControl w:val="0"/>
              <w:autoSpaceDE w:val="0"/>
              <w:autoSpaceDN w:val="0"/>
              <w:adjustRightInd w:val="0"/>
              <w:spacing w:before="57" w:line="241" w:lineRule="exact"/>
              <w:rPr>
                <w:rFonts w:cstheme="minorHAnsi"/>
                <w:color w:val="000000"/>
                <w:spacing w:val="1"/>
                <w:sz w:val="18"/>
                <w:szCs w:val="18"/>
                <w:u w:val="single"/>
              </w:rPr>
            </w:pPr>
            <w:r w:rsidRPr="00D91768">
              <w:rPr>
                <w:rFonts w:cstheme="minorHAnsi"/>
                <w:color w:val="000000"/>
                <w:spacing w:val="1"/>
                <w:sz w:val="18"/>
                <w:szCs w:val="18"/>
                <w:u w:val="single"/>
              </w:rPr>
              <w:t>MARÍA LOURDES MÉNDEZ GONZÁLEZ</w:t>
            </w:r>
          </w:p>
        </w:tc>
      </w:tr>
      <w:tr w:rsidR="000954B0" w:rsidRPr="00D91768" w14:paraId="5164CD3C" w14:textId="77777777" w:rsidTr="000761DC">
        <w:trPr>
          <w:trHeight w:val="1545"/>
        </w:trPr>
        <w:tc>
          <w:tcPr>
            <w:tcW w:w="4116" w:type="dxa"/>
          </w:tcPr>
          <w:p w14:paraId="08F515E9" w14:textId="77777777" w:rsidR="000954B0" w:rsidRPr="00D91768" w:rsidRDefault="000954B0" w:rsidP="000761DC">
            <w:pPr>
              <w:widowControl w:val="0"/>
              <w:autoSpaceDE w:val="0"/>
              <w:autoSpaceDN w:val="0"/>
              <w:adjustRightInd w:val="0"/>
              <w:spacing w:before="1" w:line="231" w:lineRule="exact"/>
              <w:ind w:left="293"/>
              <w:rPr>
                <w:rFonts w:cstheme="minorHAnsi"/>
                <w:color w:val="000000"/>
                <w:spacing w:val="4"/>
                <w:sz w:val="18"/>
                <w:szCs w:val="18"/>
              </w:rPr>
            </w:pPr>
            <w:r w:rsidRPr="00D91768">
              <w:rPr>
                <w:rFonts w:cstheme="minorHAnsi"/>
                <w:color w:val="000000"/>
                <w:spacing w:val="4"/>
                <w:sz w:val="18"/>
                <w:szCs w:val="18"/>
              </w:rPr>
              <w:t>D/</w:t>
            </w:r>
            <w:proofErr w:type="spellStart"/>
            <w:r w:rsidRPr="00D91768">
              <w:rPr>
                <w:rFonts w:cstheme="minorHAnsi"/>
                <w:color w:val="000000"/>
                <w:spacing w:val="4"/>
                <w:sz w:val="18"/>
                <w:szCs w:val="18"/>
              </w:rPr>
              <w:t>Dña</w:t>
            </w:r>
            <w:proofErr w:type="spellEnd"/>
            <w:r w:rsidRPr="00D91768">
              <w:rPr>
                <w:rFonts w:cstheme="minorHAnsi"/>
                <w:color w:val="000000"/>
                <w:spacing w:val="4"/>
                <w:sz w:val="18"/>
                <w:szCs w:val="18"/>
              </w:rPr>
              <w:t>:</w:t>
            </w:r>
          </w:p>
          <w:p w14:paraId="3D565021" w14:textId="77777777" w:rsidR="000954B0" w:rsidRPr="00D91768" w:rsidRDefault="000954B0" w:rsidP="000761DC">
            <w:pPr>
              <w:widowControl w:val="0"/>
              <w:autoSpaceDE w:val="0"/>
              <w:autoSpaceDN w:val="0"/>
              <w:adjustRightInd w:val="0"/>
              <w:spacing w:before="1" w:line="231" w:lineRule="exact"/>
              <w:ind w:left="293"/>
              <w:rPr>
                <w:rFonts w:cstheme="minorHAnsi"/>
                <w:color w:val="000000"/>
                <w:spacing w:val="4"/>
                <w:sz w:val="18"/>
                <w:szCs w:val="18"/>
              </w:rPr>
            </w:pPr>
            <w:r w:rsidRPr="00D91768">
              <w:rPr>
                <w:rFonts w:cstheme="minorHAnsi"/>
                <w:color w:val="000000"/>
                <w:spacing w:val="4"/>
                <w:sz w:val="18"/>
                <w:szCs w:val="18"/>
              </w:rPr>
              <w:t>VOCAL</w:t>
            </w:r>
          </w:p>
          <w:p w14:paraId="334CDC94" w14:textId="77777777" w:rsidR="000954B0" w:rsidRPr="00D91768" w:rsidRDefault="000954B0" w:rsidP="000761DC">
            <w:pPr>
              <w:widowControl w:val="0"/>
              <w:autoSpaceDE w:val="0"/>
              <w:autoSpaceDN w:val="0"/>
              <w:adjustRightInd w:val="0"/>
              <w:spacing w:before="1" w:line="231" w:lineRule="exact"/>
              <w:ind w:left="293"/>
              <w:rPr>
                <w:rFonts w:cstheme="minorHAnsi"/>
                <w:color w:val="000000"/>
                <w:spacing w:val="4"/>
                <w:sz w:val="18"/>
                <w:szCs w:val="18"/>
              </w:rPr>
            </w:pPr>
          </w:p>
        </w:tc>
        <w:tc>
          <w:tcPr>
            <w:tcW w:w="4077" w:type="dxa"/>
          </w:tcPr>
          <w:p w14:paraId="26B6E465" w14:textId="77777777" w:rsidR="000954B0" w:rsidRPr="00D91768" w:rsidRDefault="000954B0" w:rsidP="000761DC">
            <w:pPr>
              <w:widowControl w:val="0"/>
              <w:autoSpaceDE w:val="0"/>
              <w:autoSpaceDN w:val="0"/>
              <w:adjustRightInd w:val="0"/>
              <w:spacing w:before="57" w:line="241" w:lineRule="exact"/>
              <w:rPr>
                <w:rFonts w:cstheme="minorHAnsi"/>
                <w:color w:val="000000"/>
                <w:spacing w:val="1"/>
                <w:sz w:val="18"/>
                <w:szCs w:val="18"/>
                <w:u w:val="single"/>
              </w:rPr>
            </w:pPr>
            <w:r w:rsidRPr="00D91768">
              <w:rPr>
                <w:rFonts w:cstheme="minorHAnsi"/>
                <w:color w:val="000000"/>
                <w:spacing w:val="1"/>
                <w:sz w:val="18"/>
                <w:szCs w:val="18"/>
                <w:u w:val="single"/>
              </w:rPr>
              <w:t>NATIVIDAD CARMEN PADILLA RUIZ</w:t>
            </w:r>
          </w:p>
        </w:tc>
      </w:tr>
    </w:tbl>
    <w:sdt>
      <w:sdtPr>
        <w:rPr>
          <w:rFonts w:asciiTheme="minorHAnsi" w:eastAsiaTheme="minorEastAsia" w:hAnsiTheme="minorHAnsi" w:cs="Calibri"/>
          <w:b w:val="0"/>
          <w:sz w:val="16"/>
          <w:szCs w:val="16"/>
          <w:u w:val="none"/>
        </w:rPr>
        <w:id w:val="-514454183"/>
        <w:docPartObj>
          <w:docPartGallery w:val="Table of Contents"/>
          <w:docPartUnique/>
        </w:docPartObj>
      </w:sdtPr>
      <w:sdtEndPr>
        <w:rPr>
          <w:rFonts w:cstheme="minorBidi"/>
          <w:bCs/>
          <w:sz w:val="22"/>
          <w:szCs w:val="22"/>
        </w:rPr>
      </w:sdtEndPr>
      <w:sdtContent>
        <w:p w14:paraId="1F3D6A18" w14:textId="324087EF" w:rsidR="001B4CD0" w:rsidRPr="001B4CD0" w:rsidRDefault="001B4CD0">
          <w:pPr>
            <w:pStyle w:val="TtuloTDC"/>
            <w:rPr>
              <w:rFonts w:cs="Calibri"/>
              <w:sz w:val="16"/>
              <w:szCs w:val="16"/>
            </w:rPr>
          </w:pPr>
          <w:r w:rsidRPr="001B4CD0">
            <w:rPr>
              <w:rFonts w:cs="Calibri"/>
              <w:sz w:val="16"/>
              <w:szCs w:val="16"/>
            </w:rPr>
            <w:t>Contenido</w:t>
          </w:r>
        </w:p>
        <w:p w14:paraId="7FF24070" w14:textId="39C89841" w:rsidR="00F469CA" w:rsidRDefault="001B4CD0">
          <w:pPr>
            <w:pStyle w:val="TDC1"/>
            <w:tabs>
              <w:tab w:val="left" w:pos="440"/>
              <w:tab w:val="right" w:leader="dot" w:pos="8495"/>
            </w:tabs>
            <w:rPr>
              <w:noProof/>
              <w:kern w:val="2"/>
              <w:sz w:val="24"/>
              <w:szCs w:val="24"/>
              <w14:ligatures w14:val="standardContextual"/>
            </w:rPr>
          </w:pPr>
          <w:r w:rsidRPr="001B4CD0">
            <w:rPr>
              <w:rFonts w:ascii="Calibri" w:hAnsi="Calibri" w:cs="Calibri"/>
              <w:sz w:val="16"/>
              <w:szCs w:val="16"/>
            </w:rPr>
            <w:fldChar w:fldCharType="begin"/>
          </w:r>
          <w:r w:rsidRPr="001B4CD0">
            <w:rPr>
              <w:rFonts w:ascii="Calibri" w:hAnsi="Calibri" w:cs="Calibri"/>
              <w:sz w:val="16"/>
              <w:szCs w:val="16"/>
            </w:rPr>
            <w:instrText xml:space="preserve"> TOC \o "1-3" \h \z \u </w:instrText>
          </w:r>
          <w:r w:rsidRPr="001B4CD0">
            <w:rPr>
              <w:rFonts w:ascii="Calibri" w:hAnsi="Calibri" w:cs="Calibri"/>
              <w:sz w:val="16"/>
              <w:szCs w:val="16"/>
            </w:rPr>
            <w:fldChar w:fldCharType="separate"/>
          </w:r>
          <w:hyperlink w:anchor="_Toc170137691" w:history="1">
            <w:r w:rsidR="00F469CA" w:rsidRPr="00A04CC6">
              <w:rPr>
                <w:rStyle w:val="Hipervnculo"/>
                <w:rFonts w:cstheme="minorHAnsi"/>
                <w:noProof/>
              </w:rPr>
              <w:t>1-ACTIVIDAD DE LA ASOCIACIÓN.</w:t>
            </w:r>
            <w:r w:rsidR="00F469CA">
              <w:rPr>
                <w:noProof/>
                <w:webHidden/>
              </w:rPr>
              <w:tab/>
            </w:r>
            <w:r w:rsidR="00F469CA">
              <w:rPr>
                <w:noProof/>
                <w:webHidden/>
              </w:rPr>
              <w:fldChar w:fldCharType="begin"/>
            </w:r>
            <w:r w:rsidR="00F469CA">
              <w:rPr>
                <w:noProof/>
                <w:webHidden/>
              </w:rPr>
              <w:instrText xml:space="preserve"> PAGEREF _Toc170137691 \h </w:instrText>
            </w:r>
            <w:r w:rsidR="00F469CA">
              <w:rPr>
                <w:noProof/>
                <w:webHidden/>
              </w:rPr>
            </w:r>
            <w:r w:rsidR="00F469CA">
              <w:rPr>
                <w:noProof/>
                <w:webHidden/>
              </w:rPr>
              <w:fldChar w:fldCharType="separate"/>
            </w:r>
            <w:r w:rsidR="00C7156A">
              <w:rPr>
                <w:noProof/>
                <w:webHidden/>
              </w:rPr>
              <w:t>7</w:t>
            </w:r>
            <w:r w:rsidR="00F469CA">
              <w:rPr>
                <w:noProof/>
                <w:webHidden/>
              </w:rPr>
              <w:fldChar w:fldCharType="end"/>
            </w:r>
          </w:hyperlink>
        </w:p>
        <w:p w14:paraId="0B9F0D64" w14:textId="062742BB" w:rsidR="00F469CA" w:rsidRDefault="00000000">
          <w:pPr>
            <w:pStyle w:val="TDC1"/>
            <w:tabs>
              <w:tab w:val="right" w:leader="dot" w:pos="8495"/>
            </w:tabs>
            <w:rPr>
              <w:noProof/>
              <w:kern w:val="2"/>
              <w:sz w:val="24"/>
              <w:szCs w:val="24"/>
              <w14:ligatures w14:val="standardContextual"/>
            </w:rPr>
          </w:pPr>
          <w:hyperlink w:anchor="_Toc170137692" w:history="1">
            <w:r w:rsidR="00F469CA" w:rsidRPr="00A04CC6">
              <w:rPr>
                <w:rStyle w:val="Hipervnculo"/>
                <w:rFonts w:cstheme="minorHAnsi"/>
                <w:noProof/>
                <w:w w:val="105"/>
              </w:rPr>
              <w:t>2- BASES DE PRESENTACIÓN DE LAS CUENTAS ANUALES</w:t>
            </w:r>
            <w:r w:rsidR="00F469CA">
              <w:rPr>
                <w:noProof/>
                <w:webHidden/>
              </w:rPr>
              <w:tab/>
            </w:r>
            <w:r w:rsidR="00F469CA">
              <w:rPr>
                <w:noProof/>
                <w:webHidden/>
              </w:rPr>
              <w:fldChar w:fldCharType="begin"/>
            </w:r>
            <w:r w:rsidR="00F469CA">
              <w:rPr>
                <w:noProof/>
                <w:webHidden/>
              </w:rPr>
              <w:instrText xml:space="preserve"> PAGEREF _Toc170137692 \h </w:instrText>
            </w:r>
            <w:r w:rsidR="00F469CA">
              <w:rPr>
                <w:noProof/>
                <w:webHidden/>
              </w:rPr>
            </w:r>
            <w:r w:rsidR="00F469CA">
              <w:rPr>
                <w:noProof/>
                <w:webHidden/>
              </w:rPr>
              <w:fldChar w:fldCharType="separate"/>
            </w:r>
            <w:r w:rsidR="00C7156A">
              <w:rPr>
                <w:noProof/>
                <w:webHidden/>
              </w:rPr>
              <w:t>8</w:t>
            </w:r>
            <w:r w:rsidR="00F469CA">
              <w:rPr>
                <w:noProof/>
                <w:webHidden/>
              </w:rPr>
              <w:fldChar w:fldCharType="end"/>
            </w:r>
          </w:hyperlink>
        </w:p>
        <w:p w14:paraId="6FD15CD0" w14:textId="15AAD522" w:rsidR="00F469CA" w:rsidRDefault="00000000">
          <w:pPr>
            <w:pStyle w:val="TDC2"/>
            <w:tabs>
              <w:tab w:val="right" w:leader="dot" w:pos="8495"/>
            </w:tabs>
            <w:rPr>
              <w:noProof/>
              <w:kern w:val="2"/>
              <w:sz w:val="24"/>
              <w:szCs w:val="24"/>
              <w14:ligatures w14:val="standardContextual"/>
            </w:rPr>
          </w:pPr>
          <w:hyperlink w:anchor="_Toc170137693" w:history="1">
            <w:r w:rsidR="00F469CA" w:rsidRPr="00A04CC6">
              <w:rPr>
                <w:rStyle w:val="Hipervnculo"/>
                <w:rFonts w:cstheme="minorHAnsi"/>
                <w:noProof/>
                <w:w w:val="104"/>
              </w:rPr>
              <w:t>2.1 - IMAGEN FIEL.</w:t>
            </w:r>
            <w:r w:rsidR="00F469CA">
              <w:rPr>
                <w:noProof/>
                <w:webHidden/>
              </w:rPr>
              <w:tab/>
            </w:r>
            <w:r w:rsidR="00F469CA">
              <w:rPr>
                <w:noProof/>
                <w:webHidden/>
              </w:rPr>
              <w:fldChar w:fldCharType="begin"/>
            </w:r>
            <w:r w:rsidR="00F469CA">
              <w:rPr>
                <w:noProof/>
                <w:webHidden/>
              </w:rPr>
              <w:instrText xml:space="preserve"> PAGEREF _Toc170137693 \h </w:instrText>
            </w:r>
            <w:r w:rsidR="00F469CA">
              <w:rPr>
                <w:noProof/>
                <w:webHidden/>
              </w:rPr>
            </w:r>
            <w:r w:rsidR="00F469CA">
              <w:rPr>
                <w:noProof/>
                <w:webHidden/>
              </w:rPr>
              <w:fldChar w:fldCharType="separate"/>
            </w:r>
            <w:r w:rsidR="00C7156A">
              <w:rPr>
                <w:noProof/>
                <w:webHidden/>
              </w:rPr>
              <w:t>8</w:t>
            </w:r>
            <w:r w:rsidR="00F469CA">
              <w:rPr>
                <w:noProof/>
                <w:webHidden/>
              </w:rPr>
              <w:fldChar w:fldCharType="end"/>
            </w:r>
          </w:hyperlink>
        </w:p>
        <w:p w14:paraId="4DE28D33" w14:textId="26018655" w:rsidR="00F469CA" w:rsidRDefault="00000000">
          <w:pPr>
            <w:pStyle w:val="TDC2"/>
            <w:tabs>
              <w:tab w:val="right" w:leader="dot" w:pos="8495"/>
            </w:tabs>
            <w:rPr>
              <w:noProof/>
              <w:kern w:val="2"/>
              <w:sz w:val="24"/>
              <w:szCs w:val="24"/>
              <w14:ligatures w14:val="standardContextual"/>
            </w:rPr>
          </w:pPr>
          <w:hyperlink w:anchor="_Toc170137694" w:history="1">
            <w:r w:rsidR="00F469CA" w:rsidRPr="00A04CC6">
              <w:rPr>
                <w:rStyle w:val="Hipervnculo"/>
                <w:rFonts w:cstheme="minorHAnsi"/>
                <w:noProof/>
                <w:w w:val="104"/>
              </w:rPr>
              <w:t>2.2 - PRINCIPIOS CONTABLES NO OBLIGATORIOS</w:t>
            </w:r>
            <w:r w:rsidR="00F469CA">
              <w:rPr>
                <w:noProof/>
                <w:webHidden/>
              </w:rPr>
              <w:tab/>
            </w:r>
            <w:r w:rsidR="00F469CA">
              <w:rPr>
                <w:noProof/>
                <w:webHidden/>
              </w:rPr>
              <w:fldChar w:fldCharType="begin"/>
            </w:r>
            <w:r w:rsidR="00F469CA">
              <w:rPr>
                <w:noProof/>
                <w:webHidden/>
              </w:rPr>
              <w:instrText xml:space="preserve"> PAGEREF _Toc170137694 \h </w:instrText>
            </w:r>
            <w:r w:rsidR="00F469CA">
              <w:rPr>
                <w:noProof/>
                <w:webHidden/>
              </w:rPr>
            </w:r>
            <w:r w:rsidR="00F469CA">
              <w:rPr>
                <w:noProof/>
                <w:webHidden/>
              </w:rPr>
              <w:fldChar w:fldCharType="separate"/>
            </w:r>
            <w:r w:rsidR="00C7156A">
              <w:rPr>
                <w:noProof/>
                <w:webHidden/>
              </w:rPr>
              <w:t>8</w:t>
            </w:r>
            <w:r w:rsidR="00F469CA">
              <w:rPr>
                <w:noProof/>
                <w:webHidden/>
              </w:rPr>
              <w:fldChar w:fldCharType="end"/>
            </w:r>
          </w:hyperlink>
        </w:p>
        <w:p w14:paraId="074FBE43" w14:textId="2BEA314B" w:rsidR="00F469CA" w:rsidRDefault="00000000">
          <w:pPr>
            <w:pStyle w:val="TDC2"/>
            <w:tabs>
              <w:tab w:val="left" w:pos="7394"/>
              <w:tab w:val="right" w:leader="dot" w:pos="8495"/>
            </w:tabs>
            <w:rPr>
              <w:noProof/>
              <w:kern w:val="2"/>
              <w:sz w:val="24"/>
              <w:szCs w:val="24"/>
              <w14:ligatures w14:val="standardContextual"/>
            </w:rPr>
          </w:pPr>
          <w:hyperlink w:anchor="_Toc170137695" w:history="1">
            <w:r w:rsidR="00F469CA" w:rsidRPr="00A04CC6">
              <w:rPr>
                <w:rStyle w:val="Hipervnculo"/>
                <w:rFonts w:cstheme="minorHAnsi"/>
                <w:noProof/>
                <w:w w:val="102"/>
              </w:rPr>
              <w:t>2.3 - ASPECTOS CRÍTICOS DE LA VALORACION Y ESTIMACIONES DE LA INCERTIDUMBRE.</w:t>
            </w:r>
            <w:r w:rsidR="00F469CA">
              <w:rPr>
                <w:noProof/>
                <w:webHidden/>
              </w:rPr>
              <w:tab/>
            </w:r>
            <w:r w:rsidR="00F469CA">
              <w:rPr>
                <w:noProof/>
                <w:webHidden/>
              </w:rPr>
              <w:fldChar w:fldCharType="begin"/>
            </w:r>
            <w:r w:rsidR="00F469CA">
              <w:rPr>
                <w:noProof/>
                <w:webHidden/>
              </w:rPr>
              <w:instrText xml:space="preserve"> PAGEREF _Toc170137695 \h </w:instrText>
            </w:r>
            <w:r w:rsidR="00F469CA">
              <w:rPr>
                <w:noProof/>
                <w:webHidden/>
              </w:rPr>
            </w:r>
            <w:r w:rsidR="00F469CA">
              <w:rPr>
                <w:noProof/>
                <w:webHidden/>
              </w:rPr>
              <w:fldChar w:fldCharType="separate"/>
            </w:r>
            <w:r w:rsidR="00C7156A">
              <w:rPr>
                <w:noProof/>
                <w:webHidden/>
              </w:rPr>
              <w:t>8</w:t>
            </w:r>
            <w:r w:rsidR="00F469CA">
              <w:rPr>
                <w:noProof/>
                <w:webHidden/>
              </w:rPr>
              <w:fldChar w:fldCharType="end"/>
            </w:r>
          </w:hyperlink>
        </w:p>
        <w:p w14:paraId="1942D6ED" w14:textId="715FCA2D" w:rsidR="00F469CA" w:rsidRDefault="00000000">
          <w:pPr>
            <w:pStyle w:val="TDC2"/>
            <w:tabs>
              <w:tab w:val="right" w:leader="dot" w:pos="8495"/>
            </w:tabs>
            <w:rPr>
              <w:noProof/>
              <w:kern w:val="2"/>
              <w:sz w:val="24"/>
              <w:szCs w:val="24"/>
              <w14:ligatures w14:val="standardContextual"/>
            </w:rPr>
          </w:pPr>
          <w:hyperlink w:anchor="_Toc170137696" w:history="1">
            <w:r w:rsidR="00F469CA" w:rsidRPr="00A04CC6">
              <w:rPr>
                <w:rStyle w:val="Hipervnculo"/>
                <w:noProof/>
                <w:w w:val="102"/>
              </w:rPr>
              <w:t>2.4 - COMPARACIÓN DE LA INFORMACIÓN.</w:t>
            </w:r>
            <w:r w:rsidR="00F469CA">
              <w:rPr>
                <w:noProof/>
                <w:webHidden/>
              </w:rPr>
              <w:tab/>
            </w:r>
            <w:r w:rsidR="00F469CA">
              <w:rPr>
                <w:noProof/>
                <w:webHidden/>
              </w:rPr>
              <w:fldChar w:fldCharType="begin"/>
            </w:r>
            <w:r w:rsidR="00F469CA">
              <w:rPr>
                <w:noProof/>
                <w:webHidden/>
              </w:rPr>
              <w:instrText xml:space="preserve"> PAGEREF _Toc170137696 \h </w:instrText>
            </w:r>
            <w:r w:rsidR="00F469CA">
              <w:rPr>
                <w:noProof/>
                <w:webHidden/>
              </w:rPr>
            </w:r>
            <w:r w:rsidR="00F469CA">
              <w:rPr>
                <w:noProof/>
                <w:webHidden/>
              </w:rPr>
              <w:fldChar w:fldCharType="separate"/>
            </w:r>
            <w:r w:rsidR="00C7156A">
              <w:rPr>
                <w:noProof/>
                <w:webHidden/>
              </w:rPr>
              <w:t>9</w:t>
            </w:r>
            <w:r w:rsidR="00F469CA">
              <w:rPr>
                <w:noProof/>
                <w:webHidden/>
              </w:rPr>
              <w:fldChar w:fldCharType="end"/>
            </w:r>
          </w:hyperlink>
        </w:p>
        <w:p w14:paraId="343BF99F" w14:textId="5174F76C" w:rsidR="00F469CA" w:rsidRDefault="00000000">
          <w:pPr>
            <w:pStyle w:val="TDC2"/>
            <w:tabs>
              <w:tab w:val="right" w:leader="dot" w:pos="8495"/>
            </w:tabs>
            <w:rPr>
              <w:noProof/>
              <w:kern w:val="2"/>
              <w:sz w:val="24"/>
              <w:szCs w:val="24"/>
              <w14:ligatures w14:val="standardContextual"/>
            </w:rPr>
          </w:pPr>
          <w:hyperlink w:anchor="_Toc170137697" w:history="1">
            <w:r w:rsidR="00F469CA" w:rsidRPr="00A04CC6">
              <w:rPr>
                <w:rStyle w:val="Hipervnculo"/>
                <w:noProof/>
                <w:w w:val="102"/>
              </w:rPr>
              <w:t>2.5 - AGRUPACIÓN DE PARTIDAS.</w:t>
            </w:r>
            <w:r w:rsidR="00F469CA">
              <w:rPr>
                <w:noProof/>
                <w:webHidden/>
              </w:rPr>
              <w:tab/>
            </w:r>
            <w:r w:rsidR="00F469CA">
              <w:rPr>
                <w:noProof/>
                <w:webHidden/>
              </w:rPr>
              <w:fldChar w:fldCharType="begin"/>
            </w:r>
            <w:r w:rsidR="00F469CA">
              <w:rPr>
                <w:noProof/>
                <w:webHidden/>
              </w:rPr>
              <w:instrText xml:space="preserve"> PAGEREF _Toc170137697 \h </w:instrText>
            </w:r>
            <w:r w:rsidR="00F469CA">
              <w:rPr>
                <w:noProof/>
                <w:webHidden/>
              </w:rPr>
            </w:r>
            <w:r w:rsidR="00F469CA">
              <w:rPr>
                <w:noProof/>
                <w:webHidden/>
              </w:rPr>
              <w:fldChar w:fldCharType="separate"/>
            </w:r>
            <w:r w:rsidR="00C7156A">
              <w:rPr>
                <w:noProof/>
                <w:webHidden/>
              </w:rPr>
              <w:t>9</w:t>
            </w:r>
            <w:r w:rsidR="00F469CA">
              <w:rPr>
                <w:noProof/>
                <w:webHidden/>
              </w:rPr>
              <w:fldChar w:fldCharType="end"/>
            </w:r>
          </w:hyperlink>
        </w:p>
        <w:p w14:paraId="7BE41316" w14:textId="5AB02642" w:rsidR="00F469CA" w:rsidRDefault="00000000">
          <w:pPr>
            <w:pStyle w:val="TDC2"/>
            <w:tabs>
              <w:tab w:val="right" w:leader="dot" w:pos="8495"/>
            </w:tabs>
            <w:rPr>
              <w:noProof/>
              <w:kern w:val="2"/>
              <w:sz w:val="24"/>
              <w:szCs w:val="24"/>
              <w14:ligatures w14:val="standardContextual"/>
            </w:rPr>
          </w:pPr>
          <w:hyperlink w:anchor="_Toc170137698" w:history="1">
            <w:r w:rsidR="00F469CA" w:rsidRPr="00A04CC6">
              <w:rPr>
                <w:rStyle w:val="Hipervnculo"/>
                <w:noProof/>
                <w:w w:val="102"/>
              </w:rPr>
              <w:t>2.6 - ELEMENTOS RECOGIDOS EN VARIAS PARTIDAS</w:t>
            </w:r>
            <w:r w:rsidR="00F469CA">
              <w:rPr>
                <w:noProof/>
                <w:webHidden/>
              </w:rPr>
              <w:tab/>
            </w:r>
            <w:r w:rsidR="00F469CA">
              <w:rPr>
                <w:noProof/>
                <w:webHidden/>
              </w:rPr>
              <w:fldChar w:fldCharType="begin"/>
            </w:r>
            <w:r w:rsidR="00F469CA">
              <w:rPr>
                <w:noProof/>
                <w:webHidden/>
              </w:rPr>
              <w:instrText xml:space="preserve"> PAGEREF _Toc170137698 \h </w:instrText>
            </w:r>
            <w:r w:rsidR="00F469CA">
              <w:rPr>
                <w:noProof/>
                <w:webHidden/>
              </w:rPr>
            </w:r>
            <w:r w:rsidR="00F469CA">
              <w:rPr>
                <w:noProof/>
                <w:webHidden/>
              </w:rPr>
              <w:fldChar w:fldCharType="separate"/>
            </w:r>
            <w:r w:rsidR="00C7156A">
              <w:rPr>
                <w:noProof/>
                <w:webHidden/>
              </w:rPr>
              <w:t>9</w:t>
            </w:r>
            <w:r w:rsidR="00F469CA">
              <w:rPr>
                <w:noProof/>
                <w:webHidden/>
              </w:rPr>
              <w:fldChar w:fldCharType="end"/>
            </w:r>
          </w:hyperlink>
        </w:p>
        <w:p w14:paraId="77BD3A62" w14:textId="70597A3F" w:rsidR="00F469CA" w:rsidRDefault="00000000">
          <w:pPr>
            <w:pStyle w:val="TDC2"/>
            <w:tabs>
              <w:tab w:val="right" w:leader="dot" w:pos="8495"/>
            </w:tabs>
            <w:rPr>
              <w:noProof/>
              <w:kern w:val="2"/>
              <w:sz w:val="24"/>
              <w:szCs w:val="24"/>
              <w14:ligatures w14:val="standardContextual"/>
            </w:rPr>
          </w:pPr>
          <w:hyperlink w:anchor="_Toc170137699" w:history="1">
            <w:r w:rsidR="00F469CA" w:rsidRPr="00A04CC6">
              <w:rPr>
                <w:rStyle w:val="Hipervnculo"/>
                <w:noProof/>
                <w:w w:val="102"/>
              </w:rPr>
              <w:t>2.7 - CAMBIOS EN CRITERIOS CONTABLES</w:t>
            </w:r>
            <w:r w:rsidR="00F469CA">
              <w:rPr>
                <w:noProof/>
                <w:webHidden/>
              </w:rPr>
              <w:tab/>
            </w:r>
            <w:r w:rsidR="00F469CA">
              <w:rPr>
                <w:noProof/>
                <w:webHidden/>
              </w:rPr>
              <w:fldChar w:fldCharType="begin"/>
            </w:r>
            <w:r w:rsidR="00F469CA">
              <w:rPr>
                <w:noProof/>
                <w:webHidden/>
              </w:rPr>
              <w:instrText xml:space="preserve"> PAGEREF _Toc170137699 \h </w:instrText>
            </w:r>
            <w:r w:rsidR="00F469CA">
              <w:rPr>
                <w:noProof/>
                <w:webHidden/>
              </w:rPr>
            </w:r>
            <w:r w:rsidR="00F469CA">
              <w:rPr>
                <w:noProof/>
                <w:webHidden/>
              </w:rPr>
              <w:fldChar w:fldCharType="separate"/>
            </w:r>
            <w:r w:rsidR="00C7156A">
              <w:rPr>
                <w:noProof/>
                <w:webHidden/>
              </w:rPr>
              <w:t>9</w:t>
            </w:r>
            <w:r w:rsidR="00F469CA">
              <w:rPr>
                <w:noProof/>
                <w:webHidden/>
              </w:rPr>
              <w:fldChar w:fldCharType="end"/>
            </w:r>
          </w:hyperlink>
        </w:p>
        <w:p w14:paraId="3175CA7F" w14:textId="0F47FE06" w:rsidR="00F469CA" w:rsidRDefault="00000000">
          <w:pPr>
            <w:pStyle w:val="TDC2"/>
            <w:tabs>
              <w:tab w:val="right" w:leader="dot" w:pos="8495"/>
            </w:tabs>
            <w:rPr>
              <w:noProof/>
              <w:kern w:val="2"/>
              <w:sz w:val="24"/>
              <w:szCs w:val="24"/>
              <w14:ligatures w14:val="standardContextual"/>
            </w:rPr>
          </w:pPr>
          <w:hyperlink w:anchor="_Toc170137700" w:history="1">
            <w:r w:rsidR="00F469CA" w:rsidRPr="00A04CC6">
              <w:rPr>
                <w:rStyle w:val="Hipervnculo"/>
                <w:noProof/>
                <w:w w:val="102"/>
              </w:rPr>
              <w:t>2.8 – CORRECCIÓN DE ERRORES.</w:t>
            </w:r>
            <w:r w:rsidR="00F469CA">
              <w:rPr>
                <w:noProof/>
                <w:webHidden/>
              </w:rPr>
              <w:tab/>
            </w:r>
            <w:r w:rsidR="00F469CA">
              <w:rPr>
                <w:noProof/>
                <w:webHidden/>
              </w:rPr>
              <w:fldChar w:fldCharType="begin"/>
            </w:r>
            <w:r w:rsidR="00F469CA">
              <w:rPr>
                <w:noProof/>
                <w:webHidden/>
              </w:rPr>
              <w:instrText xml:space="preserve"> PAGEREF _Toc170137700 \h </w:instrText>
            </w:r>
            <w:r w:rsidR="00F469CA">
              <w:rPr>
                <w:noProof/>
                <w:webHidden/>
              </w:rPr>
            </w:r>
            <w:r w:rsidR="00F469CA">
              <w:rPr>
                <w:noProof/>
                <w:webHidden/>
              </w:rPr>
              <w:fldChar w:fldCharType="separate"/>
            </w:r>
            <w:r w:rsidR="00C7156A">
              <w:rPr>
                <w:noProof/>
                <w:webHidden/>
              </w:rPr>
              <w:t>9</w:t>
            </w:r>
            <w:r w:rsidR="00F469CA">
              <w:rPr>
                <w:noProof/>
                <w:webHidden/>
              </w:rPr>
              <w:fldChar w:fldCharType="end"/>
            </w:r>
          </w:hyperlink>
        </w:p>
        <w:p w14:paraId="0EE63E96" w14:textId="1CD8D632" w:rsidR="00F469CA" w:rsidRDefault="00000000">
          <w:pPr>
            <w:pStyle w:val="TDC2"/>
            <w:tabs>
              <w:tab w:val="right" w:leader="dot" w:pos="8495"/>
            </w:tabs>
            <w:rPr>
              <w:noProof/>
              <w:kern w:val="2"/>
              <w:sz w:val="24"/>
              <w:szCs w:val="24"/>
              <w14:ligatures w14:val="standardContextual"/>
            </w:rPr>
          </w:pPr>
          <w:hyperlink w:anchor="_Toc170137701" w:history="1">
            <w:r w:rsidR="00F469CA" w:rsidRPr="00A04CC6">
              <w:rPr>
                <w:rStyle w:val="Hipervnculo"/>
                <w:noProof/>
                <w:w w:val="102"/>
              </w:rPr>
              <w:t>2.9 – IMPORTANCIA RELATIVA</w:t>
            </w:r>
            <w:r w:rsidR="00F469CA">
              <w:rPr>
                <w:noProof/>
                <w:webHidden/>
              </w:rPr>
              <w:tab/>
            </w:r>
            <w:r w:rsidR="00F469CA">
              <w:rPr>
                <w:noProof/>
                <w:webHidden/>
              </w:rPr>
              <w:fldChar w:fldCharType="begin"/>
            </w:r>
            <w:r w:rsidR="00F469CA">
              <w:rPr>
                <w:noProof/>
                <w:webHidden/>
              </w:rPr>
              <w:instrText xml:space="preserve"> PAGEREF _Toc170137701 \h </w:instrText>
            </w:r>
            <w:r w:rsidR="00F469CA">
              <w:rPr>
                <w:noProof/>
                <w:webHidden/>
              </w:rPr>
            </w:r>
            <w:r w:rsidR="00F469CA">
              <w:rPr>
                <w:noProof/>
                <w:webHidden/>
              </w:rPr>
              <w:fldChar w:fldCharType="separate"/>
            </w:r>
            <w:r w:rsidR="00C7156A">
              <w:rPr>
                <w:noProof/>
                <w:webHidden/>
              </w:rPr>
              <w:t>10</w:t>
            </w:r>
            <w:r w:rsidR="00F469CA">
              <w:rPr>
                <w:noProof/>
                <w:webHidden/>
              </w:rPr>
              <w:fldChar w:fldCharType="end"/>
            </w:r>
          </w:hyperlink>
        </w:p>
        <w:p w14:paraId="31FBA8CE" w14:textId="5974BBED" w:rsidR="00F469CA" w:rsidRDefault="00000000">
          <w:pPr>
            <w:pStyle w:val="TDC1"/>
            <w:tabs>
              <w:tab w:val="right" w:leader="dot" w:pos="8495"/>
            </w:tabs>
            <w:rPr>
              <w:noProof/>
              <w:kern w:val="2"/>
              <w:sz w:val="24"/>
              <w:szCs w:val="24"/>
              <w14:ligatures w14:val="standardContextual"/>
            </w:rPr>
          </w:pPr>
          <w:hyperlink w:anchor="_Toc170137702" w:history="1">
            <w:r w:rsidR="00F469CA" w:rsidRPr="00A04CC6">
              <w:rPr>
                <w:rStyle w:val="Hipervnculo"/>
                <w:noProof/>
                <w:w w:val="102"/>
              </w:rPr>
              <w:t>3- EXCEDENTE DEL EJERCICIO</w:t>
            </w:r>
            <w:r w:rsidR="00F469CA">
              <w:rPr>
                <w:noProof/>
                <w:webHidden/>
              </w:rPr>
              <w:tab/>
            </w:r>
            <w:r w:rsidR="00F469CA">
              <w:rPr>
                <w:noProof/>
                <w:webHidden/>
              </w:rPr>
              <w:fldChar w:fldCharType="begin"/>
            </w:r>
            <w:r w:rsidR="00F469CA">
              <w:rPr>
                <w:noProof/>
                <w:webHidden/>
              </w:rPr>
              <w:instrText xml:space="preserve"> PAGEREF _Toc170137702 \h </w:instrText>
            </w:r>
            <w:r w:rsidR="00F469CA">
              <w:rPr>
                <w:noProof/>
                <w:webHidden/>
              </w:rPr>
            </w:r>
            <w:r w:rsidR="00F469CA">
              <w:rPr>
                <w:noProof/>
                <w:webHidden/>
              </w:rPr>
              <w:fldChar w:fldCharType="separate"/>
            </w:r>
            <w:r w:rsidR="00C7156A">
              <w:rPr>
                <w:noProof/>
                <w:webHidden/>
              </w:rPr>
              <w:t>10</w:t>
            </w:r>
            <w:r w:rsidR="00F469CA">
              <w:rPr>
                <w:noProof/>
                <w:webHidden/>
              </w:rPr>
              <w:fldChar w:fldCharType="end"/>
            </w:r>
          </w:hyperlink>
        </w:p>
        <w:p w14:paraId="1E87B60A" w14:textId="1BEFA636" w:rsidR="00F469CA" w:rsidRDefault="00000000">
          <w:pPr>
            <w:pStyle w:val="TDC1"/>
            <w:tabs>
              <w:tab w:val="right" w:leader="dot" w:pos="8495"/>
            </w:tabs>
            <w:rPr>
              <w:noProof/>
              <w:kern w:val="2"/>
              <w:sz w:val="24"/>
              <w:szCs w:val="24"/>
              <w14:ligatures w14:val="standardContextual"/>
            </w:rPr>
          </w:pPr>
          <w:hyperlink w:anchor="_Toc170137703" w:history="1">
            <w:r w:rsidR="00F469CA" w:rsidRPr="00A04CC6">
              <w:rPr>
                <w:rStyle w:val="Hipervnculo"/>
                <w:noProof/>
                <w:w w:val="102"/>
              </w:rPr>
              <w:t>4- NORMAS DE VALORACION</w:t>
            </w:r>
            <w:r w:rsidR="00F469CA">
              <w:rPr>
                <w:noProof/>
                <w:webHidden/>
              </w:rPr>
              <w:tab/>
            </w:r>
            <w:r w:rsidR="00F469CA">
              <w:rPr>
                <w:noProof/>
                <w:webHidden/>
              </w:rPr>
              <w:fldChar w:fldCharType="begin"/>
            </w:r>
            <w:r w:rsidR="00F469CA">
              <w:rPr>
                <w:noProof/>
                <w:webHidden/>
              </w:rPr>
              <w:instrText xml:space="preserve"> PAGEREF _Toc170137703 \h </w:instrText>
            </w:r>
            <w:r w:rsidR="00F469CA">
              <w:rPr>
                <w:noProof/>
                <w:webHidden/>
              </w:rPr>
            </w:r>
            <w:r w:rsidR="00F469CA">
              <w:rPr>
                <w:noProof/>
                <w:webHidden/>
              </w:rPr>
              <w:fldChar w:fldCharType="separate"/>
            </w:r>
            <w:r w:rsidR="00C7156A">
              <w:rPr>
                <w:noProof/>
                <w:webHidden/>
              </w:rPr>
              <w:t>10</w:t>
            </w:r>
            <w:r w:rsidR="00F469CA">
              <w:rPr>
                <w:noProof/>
                <w:webHidden/>
              </w:rPr>
              <w:fldChar w:fldCharType="end"/>
            </w:r>
          </w:hyperlink>
        </w:p>
        <w:p w14:paraId="575F50E2" w14:textId="41855C37" w:rsidR="00F469CA" w:rsidRDefault="00000000">
          <w:pPr>
            <w:pStyle w:val="TDC1"/>
            <w:tabs>
              <w:tab w:val="right" w:leader="dot" w:pos="8495"/>
            </w:tabs>
            <w:rPr>
              <w:noProof/>
              <w:kern w:val="2"/>
              <w:sz w:val="24"/>
              <w:szCs w:val="24"/>
              <w14:ligatures w14:val="standardContextual"/>
            </w:rPr>
          </w:pPr>
          <w:hyperlink w:anchor="_Toc170137704" w:history="1">
            <w:r w:rsidR="00F469CA" w:rsidRPr="00A04CC6">
              <w:rPr>
                <w:rStyle w:val="Hipervnculo"/>
                <w:noProof/>
                <w:w w:val="102"/>
              </w:rPr>
              <w:t>5- INMOVILIZADO INTANGIBLE, MATERIAL E INVERSIONES INMOBILIARIAS</w:t>
            </w:r>
            <w:r w:rsidR="00F469CA">
              <w:rPr>
                <w:noProof/>
                <w:webHidden/>
              </w:rPr>
              <w:tab/>
            </w:r>
            <w:r w:rsidR="00F469CA">
              <w:rPr>
                <w:noProof/>
                <w:webHidden/>
              </w:rPr>
              <w:fldChar w:fldCharType="begin"/>
            </w:r>
            <w:r w:rsidR="00F469CA">
              <w:rPr>
                <w:noProof/>
                <w:webHidden/>
              </w:rPr>
              <w:instrText xml:space="preserve"> PAGEREF _Toc170137704 \h </w:instrText>
            </w:r>
            <w:r w:rsidR="00F469CA">
              <w:rPr>
                <w:noProof/>
                <w:webHidden/>
              </w:rPr>
            </w:r>
            <w:r w:rsidR="00F469CA">
              <w:rPr>
                <w:noProof/>
                <w:webHidden/>
              </w:rPr>
              <w:fldChar w:fldCharType="separate"/>
            </w:r>
            <w:r w:rsidR="00C7156A">
              <w:rPr>
                <w:noProof/>
                <w:webHidden/>
              </w:rPr>
              <w:t>18</w:t>
            </w:r>
            <w:r w:rsidR="00F469CA">
              <w:rPr>
                <w:noProof/>
                <w:webHidden/>
              </w:rPr>
              <w:fldChar w:fldCharType="end"/>
            </w:r>
          </w:hyperlink>
        </w:p>
        <w:p w14:paraId="7EAED13A" w14:textId="1C8DB039" w:rsidR="00F469CA" w:rsidRDefault="00000000">
          <w:pPr>
            <w:pStyle w:val="TDC2"/>
            <w:tabs>
              <w:tab w:val="right" w:leader="dot" w:pos="8495"/>
            </w:tabs>
            <w:rPr>
              <w:noProof/>
              <w:kern w:val="2"/>
              <w:sz w:val="24"/>
              <w:szCs w:val="24"/>
              <w14:ligatures w14:val="standardContextual"/>
            </w:rPr>
          </w:pPr>
          <w:hyperlink w:anchor="_Toc170137705" w:history="1">
            <w:r w:rsidR="00F469CA" w:rsidRPr="00A04CC6">
              <w:rPr>
                <w:rStyle w:val="Hipervnculo"/>
                <w:noProof/>
                <w:w w:val="102"/>
              </w:rPr>
              <w:t>5.1 inmovilizado Intangible:</w:t>
            </w:r>
            <w:r w:rsidR="00F469CA">
              <w:rPr>
                <w:noProof/>
                <w:webHidden/>
              </w:rPr>
              <w:tab/>
            </w:r>
            <w:r w:rsidR="00F469CA">
              <w:rPr>
                <w:noProof/>
                <w:webHidden/>
              </w:rPr>
              <w:fldChar w:fldCharType="begin"/>
            </w:r>
            <w:r w:rsidR="00F469CA">
              <w:rPr>
                <w:noProof/>
                <w:webHidden/>
              </w:rPr>
              <w:instrText xml:space="preserve"> PAGEREF _Toc170137705 \h </w:instrText>
            </w:r>
            <w:r w:rsidR="00F469CA">
              <w:rPr>
                <w:noProof/>
                <w:webHidden/>
              </w:rPr>
            </w:r>
            <w:r w:rsidR="00F469CA">
              <w:rPr>
                <w:noProof/>
                <w:webHidden/>
              </w:rPr>
              <w:fldChar w:fldCharType="separate"/>
            </w:r>
            <w:r w:rsidR="00C7156A">
              <w:rPr>
                <w:noProof/>
                <w:webHidden/>
              </w:rPr>
              <w:t>18</w:t>
            </w:r>
            <w:r w:rsidR="00F469CA">
              <w:rPr>
                <w:noProof/>
                <w:webHidden/>
              </w:rPr>
              <w:fldChar w:fldCharType="end"/>
            </w:r>
          </w:hyperlink>
        </w:p>
        <w:p w14:paraId="139DAA30" w14:textId="72FFE6C6" w:rsidR="00F469CA" w:rsidRDefault="00000000">
          <w:pPr>
            <w:pStyle w:val="TDC2"/>
            <w:tabs>
              <w:tab w:val="right" w:leader="dot" w:pos="8495"/>
            </w:tabs>
            <w:rPr>
              <w:noProof/>
              <w:kern w:val="2"/>
              <w:sz w:val="24"/>
              <w:szCs w:val="24"/>
              <w14:ligatures w14:val="standardContextual"/>
            </w:rPr>
          </w:pPr>
          <w:hyperlink w:anchor="_Toc170137706" w:history="1">
            <w:r w:rsidR="00F469CA" w:rsidRPr="00A04CC6">
              <w:rPr>
                <w:rStyle w:val="Hipervnculo"/>
                <w:noProof/>
                <w:w w:val="102"/>
              </w:rPr>
              <w:t>5.2 Inmovilizado Material:</w:t>
            </w:r>
            <w:r w:rsidR="00F469CA">
              <w:rPr>
                <w:noProof/>
                <w:webHidden/>
              </w:rPr>
              <w:tab/>
            </w:r>
            <w:r w:rsidR="00F469CA">
              <w:rPr>
                <w:noProof/>
                <w:webHidden/>
              </w:rPr>
              <w:fldChar w:fldCharType="begin"/>
            </w:r>
            <w:r w:rsidR="00F469CA">
              <w:rPr>
                <w:noProof/>
                <w:webHidden/>
              </w:rPr>
              <w:instrText xml:space="preserve"> PAGEREF _Toc170137706 \h </w:instrText>
            </w:r>
            <w:r w:rsidR="00F469CA">
              <w:rPr>
                <w:noProof/>
                <w:webHidden/>
              </w:rPr>
            </w:r>
            <w:r w:rsidR="00F469CA">
              <w:rPr>
                <w:noProof/>
                <w:webHidden/>
              </w:rPr>
              <w:fldChar w:fldCharType="separate"/>
            </w:r>
            <w:r w:rsidR="00C7156A">
              <w:rPr>
                <w:noProof/>
                <w:webHidden/>
              </w:rPr>
              <w:t>19</w:t>
            </w:r>
            <w:r w:rsidR="00F469CA">
              <w:rPr>
                <w:noProof/>
                <w:webHidden/>
              </w:rPr>
              <w:fldChar w:fldCharType="end"/>
            </w:r>
          </w:hyperlink>
        </w:p>
        <w:p w14:paraId="2296C0B1" w14:textId="1DC07677" w:rsidR="00F469CA" w:rsidRDefault="00000000">
          <w:pPr>
            <w:pStyle w:val="TDC1"/>
            <w:tabs>
              <w:tab w:val="left" w:pos="720"/>
              <w:tab w:val="right" w:leader="dot" w:pos="8495"/>
            </w:tabs>
            <w:rPr>
              <w:noProof/>
              <w:kern w:val="2"/>
              <w:sz w:val="24"/>
              <w:szCs w:val="24"/>
              <w14:ligatures w14:val="standardContextual"/>
            </w:rPr>
          </w:pPr>
          <w:hyperlink w:anchor="_Toc170137707" w:history="1">
            <w:r w:rsidR="00F469CA" w:rsidRPr="00A04CC6">
              <w:rPr>
                <w:rStyle w:val="Hipervnculo"/>
                <w:noProof/>
                <w:w w:val="102"/>
              </w:rPr>
              <w:t>6 -ACTIVOS Y PASIVOS FINANCIEROS</w:t>
            </w:r>
            <w:r w:rsidR="00F469CA">
              <w:rPr>
                <w:noProof/>
                <w:webHidden/>
              </w:rPr>
              <w:tab/>
            </w:r>
            <w:r w:rsidR="00F469CA">
              <w:rPr>
                <w:noProof/>
                <w:webHidden/>
              </w:rPr>
              <w:fldChar w:fldCharType="begin"/>
            </w:r>
            <w:r w:rsidR="00F469CA">
              <w:rPr>
                <w:noProof/>
                <w:webHidden/>
              </w:rPr>
              <w:instrText xml:space="preserve"> PAGEREF _Toc170137707 \h </w:instrText>
            </w:r>
            <w:r w:rsidR="00F469CA">
              <w:rPr>
                <w:noProof/>
                <w:webHidden/>
              </w:rPr>
            </w:r>
            <w:r w:rsidR="00F469CA">
              <w:rPr>
                <w:noProof/>
                <w:webHidden/>
              </w:rPr>
              <w:fldChar w:fldCharType="separate"/>
            </w:r>
            <w:r w:rsidR="00C7156A">
              <w:rPr>
                <w:noProof/>
                <w:webHidden/>
              </w:rPr>
              <w:t>20</w:t>
            </w:r>
            <w:r w:rsidR="00F469CA">
              <w:rPr>
                <w:noProof/>
                <w:webHidden/>
              </w:rPr>
              <w:fldChar w:fldCharType="end"/>
            </w:r>
          </w:hyperlink>
        </w:p>
        <w:p w14:paraId="0C6B0432" w14:textId="7BBB1323" w:rsidR="00F469CA" w:rsidRDefault="00000000">
          <w:pPr>
            <w:pStyle w:val="TDC2"/>
            <w:tabs>
              <w:tab w:val="right" w:leader="dot" w:pos="8495"/>
            </w:tabs>
            <w:rPr>
              <w:noProof/>
              <w:kern w:val="2"/>
              <w:sz w:val="24"/>
              <w:szCs w:val="24"/>
              <w14:ligatures w14:val="standardContextual"/>
            </w:rPr>
          </w:pPr>
          <w:hyperlink w:anchor="_Toc170137708" w:history="1">
            <w:r w:rsidR="00F469CA" w:rsidRPr="00A04CC6">
              <w:rPr>
                <w:rStyle w:val="Hipervnculo"/>
                <w:noProof/>
                <w:w w:val="102"/>
              </w:rPr>
              <w:t>6.1 Consideraciones generales:</w:t>
            </w:r>
            <w:r w:rsidR="00F469CA">
              <w:rPr>
                <w:noProof/>
                <w:webHidden/>
              </w:rPr>
              <w:tab/>
            </w:r>
            <w:r w:rsidR="00F469CA">
              <w:rPr>
                <w:noProof/>
                <w:webHidden/>
              </w:rPr>
              <w:fldChar w:fldCharType="begin"/>
            </w:r>
            <w:r w:rsidR="00F469CA">
              <w:rPr>
                <w:noProof/>
                <w:webHidden/>
              </w:rPr>
              <w:instrText xml:space="preserve"> PAGEREF _Toc170137708 \h </w:instrText>
            </w:r>
            <w:r w:rsidR="00F469CA">
              <w:rPr>
                <w:noProof/>
                <w:webHidden/>
              </w:rPr>
            </w:r>
            <w:r w:rsidR="00F469CA">
              <w:rPr>
                <w:noProof/>
                <w:webHidden/>
              </w:rPr>
              <w:fldChar w:fldCharType="separate"/>
            </w:r>
            <w:r w:rsidR="00C7156A">
              <w:rPr>
                <w:noProof/>
                <w:webHidden/>
              </w:rPr>
              <w:t>20</w:t>
            </w:r>
            <w:r w:rsidR="00F469CA">
              <w:rPr>
                <w:noProof/>
                <w:webHidden/>
              </w:rPr>
              <w:fldChar w:fldCharType="end"/>
            </w:r>
          </w:hyperlink>
        </w:p>
        <w:p w14:paraId="008CA6FE" w14:textId="14B14859" w:rsidR="00F469CA" w:rsidRDefault="00000000">
          <w:pPr>
            <w:pStyle w:val="TDC2"/>
            <w:tabs>
              <w:tab w:val="right" w:leader="dot" w:pos="8495"/>
            </w:tabs>
            <w:rPr>
              <w:noProof/>
              <w:kern w:val="2"/>
              <w:sz w:val="24"/>
              <w:szCs w:val="24"/>
              <w14:ligatures w14:val="standardContextual"/>
            </w:rPr>
          </w:pPr>
          <w:hyperlink w:anchor="_Toc170137709" w:history="1">
            <w:r w:rsidR="00F469CA" w:rsidRPr="00A04CC6">
              <w:rPr>
                <w:rStyle w:val="Hipervnculo"/>
                <w:noProof/>
                <w:w w:val="102"/>
              </w:rPr>
              <w:t>6.2 Información sobre la naturaleza y el nivel de riesgo procedente de instrumentos financieros:</w:t>
            </w:r>
            <w:r w:rsidR="00F469CA">
              <w:rPr>
                <w:noProof/>
                <w:webHidden/>
              </w:rPr>
              <w:tab/>
            </w:r>
            <w:r w:rsidR="00F469CA">
              <w:rPr>
                <w:noProof/>
                <w:webHidden/>
              </w:rPr>
              <w:fldChar w:fldCharType="begin"/>
            </w:r>
            <w:r w:rsidR="00F469CA">
              <w:rPr>
                <w:noProof/>
                <w:webHidden/>
              </w:rPr>
              <w:instrText xml:space="preserve"> PAGEREF _Toc170137709 \h </w:instrText>
            </w:r>
            <w:r w:rsidR="00F469CA">
              <w:rPr>
                <w:noProof/>
                <w:webHidden/>
              </w:rPr>
            </w:r>
            <w:r w:rsidR="00F469CA">
              <w:rPr>
                <w:noProof/>
                <w:webHidden/>
              </w:rPr>
              <w:fldChar w:fldCharType="separate"/>
            </w:r>
            <w:r w:rsidR="00C7156A">
              <w:rPr>
                <w:noProof/>
                <w:webHidden/>
              </w:rPr>
              <w:t>23</w:t>
            </w:r>
            <w:r w:rsidR="00F469CA">
              <w:rPr>
                <w:noProof/>
                <w:webHidden/>
              </w:rPr>
              <w:fldChar w:fldCharType="end"/>
            </w:r>
          </w:hyperlink>
        </w:p>
        <w:p w14:paraId="2EEF13EC" w14:textId="2A3C84C7" w:rsidR="00F469CA" w:rsidRDefault="00000000">
          <w:pPr>
            <w:pStyle w:val="TDC1"/>
            <w:tabs>
              <w:tab w:val="left" w:pos="720"/>
              <w:tab w:val="right" w:leader="dot" w:pos="8495"/>
            </w:tabs>
            <w:rPr>
              <w:noProof/>
              <w:kern w:val="2"/>
              <w:sz w:val="24"/>
              <w:szCs w:val="24"/>
              <w14:ligatures w14:val="standardContextual"/>
            </w:rPr>
          </w:pPr>
          <w:hyperlink w:anchor="_Toc170137710" w:history="1">
            <w:r w:rsidR="00F469CA" w:rsidRPr="00A04CC6">
              <w:rPr>
                <w:rStyle w:val="Hipervnculo"/>
                <w:noProof/>
                <w:w w:val="102"/>
              </w:rPr>
              <w:t>7 -FONDOS PROPIOS</w:t>
            </w:r>
            <w:r w:rsidR="00F469CA" w:rsidRPr="00A04CC6">
              <w:rPr>
                <w:rStyle w:val="Hipervnculo"/>
                <w:noProof/>
                <w:w w:val="106"/>
              </w:rPr>
              <w:t>.</w:t>
            </w:r>
            <w:r w:rsidR="00F469CA">
              <w:rPr>
                <w:noProof/>
                <w:webHidden/>
              </w:rPr>
              <w:tab/>
            </w:r>
            <w:r w:rsidR="00F469CA">
              <w:rPr>
                <w:noProof/>
                <w:webHidden/>
              </w:rPr>
              <w:fldChar w:fldCharType="begin"/>
            </w:r>
            <w:r w:rsidR="00F469CA">
              <w:rPr>
                <w:noProof/>
                <w:webHidden/>
              </w:rPr>
              <w:instrText xml:space="preserve"> PAGEREF _Toc170137710 \h </w:instrText>
            </w:r>
            <w:r w:rsidR="00F469CA">
              <w:rPr>
                <w:noProof/>
                <w:webHidden/>
              </w:rPr>
            </w:r>
            <w:r w:rsidR="00F469CA">
              <w:rPr>
                <w:noProof/>
                <w:webHidden/>
              </w:rPr>
              <w:fldChar w:fldCharType="separate"/>
            </w:r>
            <w:r w:rsidR="00C7156A">
              <w:rPr>
                <w:noProof/>
                <w:webHidden/>
              </w:rPr>
              <w:t>23</w:t>
            </w:r>
            <w:r w:rsidR="00F469CA">
              <w:rPr>
                <w:noProof/>
                <w:webHidden/>
              </w:rPr>
              <w:fldChar w:fldCharType="end"/>
            </w:r>
          </w:hyperlink>
        </w:p>
        <w:p w14:paraId="24DC20AD" w14:textId="20969B19" w:rsidR="00F469CA" w:rsidRDefault="00000000">
          <w:pPr>
            <w:pStyle w:val="TDC1"/>
            <w:tabs>
              <w:tab w:val="left" w:pos="440"/>
              <w:tab w:val="right" w:leader="dot" w:pos="8495"/>
            </w:tabs>
            <w:rPr>
              <w:noProof/>
              <w:kern w:val="2"/>
              <w:sz w:val="24"/>
              <w:szCs w:val="24"/>
              <w14:ligatures w14:val="standardContextual"/>
            </w:rPr>
          </w:pPr>
          <w:hyperlink w:anchor="_Toc170137711" w:history="1">
            <w:r w:rsidR="00F469CA" w:rsidRPr="00A04CC6">
              <w:rPr>
                <w:rStyle w:val="Hipervnculo"/>
                <w:noProof/>
                <w:w w:val="102"/>
              </w:rPr>
              <w:t>8-SITUACION FISCAL.</w:t>
            </w:r>
            <w:r w:rsidR="00F469CA">
              <w:rPr>
                <w:noProof/>
                <w:webHidden/>
              </w:rPr>
              <w:tab/>
            </w:r>
            <w:r w:rsidR="00F469CA">
              <w:rPr>
                <w:noProof/>
                <w:webHidden/>
              </w:rPr>
              <w:fldChar w:fldCharType="begin"/>
            </w:r>
            <w:r w:rsidR="00F469CA">
              <w:rPr>
                <w:noProof/>
                <w:webHidden/>
              </w:rPr>
              <w:instrText xml:space="preserve"> PAGEREF _Toc170137711 \h </w:instrText>
            </w:r>
            <w:r w:rsidR="00F469CA">
              <w:rPr>
                <w:noProof/>
                <w:webHidden/>
              </w:rPr>
            </w:r>
            <w:r w:rsidR="00F469CA">
              <w:rPr>
                <w:noProof/>
                <w:webHidden/>
              </w:rPr>
              <w:fldChar w:fldCharType="separate"/>
            </w:r>
            <w:r w:rsidR="00C7156A">
              <w:rPr>
                <w:noProof/>
                <w:webHidden/>
              </w:rPr>
              <w:t>23</w:t>
            </w:r>
            <w:r w:rsidR="00F469CA">
              <w:rPr>
                <w:noProof/>
                <w:webHidden/>
              </w:rPr>
              <w:fldChar w:fldCharType="end"/>
            </w:r>
          </w:hyperlink>
        </w:p>
        <w:p w14:paraId="2BDE46F5" w14:textId="4DB3513D" w:rsidR="00F469CA" w:rsidRDefault="00000000">
          <w:pPr>
            <w:pStyle w:val="TDC1"/>
            <w:tabs>
              <w:tab w:val="right" w:leader="dot" w:pos="8495"/>
            </w:tabs>
            <w:rPr>
              <w:noProof/>
              <w:kern w:val="2"/>
              <w:sz w:val="24"/>
              <w:szCs w:val="24"/>
              <w14:ligatures w14:val="standardContextual"/>
            </w:rPr>
          </w:pPr>
          <w:hyperlink w:anchor="_Toc170137712" w:history="1">
            <w:r w:rsidR="00F469CA" w:rsidRPr="00A04CC6">
              <w:rPr>
                <w:rStyle w:val="Hipervnculo"/>
                <w:noProof/>
                <w:w w:val="102"/>
              </w:rPr>
              <w:t>9- INGRESOS Y GASTOS.</w:t>
            </w:r>
            <w:r w:rsidR="00F469CA">
              <w:rPr>
                <w:noProof/>
                <w:webHidden/>
              </w:rPr>
              <w:tab/>
            </w:r>
            <w:r w:rsidR="00F469CA">
              <w:rPr>
                <w:noProof/>
                <w:webHidden/>
              </w:rPr>
              <w:fldChar w:fldCharType="begin"/>
            </w:r>
            <w:r w:rsidR="00F469CA">
              <w:rPr>
                <w:noProof/>
                <w:webHidden/>
              </w:rPr>
              <w:instrText xml:space="preserve"> PAGEREF _Toc170137712 \h </w:instrText>
            </w:r>
            <w:r w:rsidR="00F469CA">
              <w:rPr>
                <w:noProof/>
                <w:webHidden/>
              </w:rPr>
            </w:r>
            <w:r w:rsidR="00F469CA">
              <w:rPr>
                <w:noProof/>
                <w:webHidden/>
              </w:rPr>
              <w:fldChar w:fldCharType="separate"/>
            </w:r>
            <w:r w:rsidR="00C7156A">
              <w:rPr>
                <w:noProof/>
                <w:webHidden/>
              </w:rPr>
              <w:t>24</w:t>
            </w:r>
            <w:r w:rsidR="00F469CA">
              <w:rPr>
                <w:noProof/>
                <w:webHidden/>
              </w:rPr>
              <w:fldChar w:fldCharType="end"/>
            </w:r>
          </w:hyperlink>
        </w:p>
        <w:p w14:paraId="0954E662" w14:textId="0C694D3D" w:rsidR="00F469CA" w:rsidRDefault="00000000">
          <w:pPr>
            <w:pStyle w:val="TDC2"/>
            <w:tabs>
              <w:tab w:val="right" w:leader="dot" w:pos="8495"/>
            </w:tabs>
            <w:rPr>
              <w:noProof/>
              <w:kern w:val="2"/>
              <w:sz w:val="24"/>
              <w:szCs w:val="24"/>
              <w14:ligatures w14:val="standardContextual"/>
            </w:rPr>
          </w:pPr>
          <w:hyperlink w:anchor="_Toc170137713" w:history="1">
            <w:r w:rsidR="00F469CA" w:rsidRPr="00A04CC6">
              <w:rPr>
                <w:rStyle w:val="Hipervnculo"/>
                <w:noProof/>
                <w:w w:val="102"/>
              </w:rPr>
              <w:t>9.1 ingresos.</w:t>
            </w:r>
            <w:r w:rsidR="00F469CA">
              <w:rPr>
                <w:noProof/>
                <w:webHidden/>
              </w:rPr>
              <w:tab/>
            </w:r>
            <w:r w:rsidR="00F469CA">
              <w:rPr>
                <w:noProof/>
                <w:webHidden/>
              </w:rPr>
              <w:fldChar w:fldCharType="begin"/>
            </w:r>
            <w:r w:rsidR="00F469CA">
              <w:rPr>
                <w:noProof/>
                <w:webHidden/>
              </w:rPr>
              <w:instrText xml:space="preserve"> PAGEREF _Toc170137713 \h </w:instrText>
            </w:r>
            <w:r w:rsidR="00F469CA">
              <w:rPr>
                <w:noProof/>
                <w:webHidden/>
              </w:rPr>
            </w:r>
            <w:r w:rsidR="00F469CA">
              <w:rPr>
                <w:noProof/>
                <w:webHidden/>
              </w:rPr>
              <w:fldChar w:fldCharType="separate"/>
            </w:r>
            <w:r w:rsidR="00C7156A">
              <w:rPr>
                <w:noProof/>
                <w:webHidden/>
              </w:rPr>
              <w:t>24</w:t>
            </w:r>
            <w:r w:rsidR="00F469CA">
              <w:rPr>
                <w:noProof/>
                <w:webHidden/>
              </w:rPr>
              <w:fldChar w:fldCharType="end"/>
            </w:r>
          </w:hyperlink>
        </w:p>
        <w:p w14:paraId="1916F05E" w14:textId="22B52A29" w:rsidR="00F469CA" w:rsidRDefault="00000000">
          <w:pPr>
            <w:pStyle w:val="TDC2"/>
            <w:tabs>
              <w:tab w:val="right" w:leader="dot" w:pos="8495"/>
            </w:tabs>
            <w:rPr>
              <w:noProof/>
              <w:kern w:val="2"/>
              <w:sz w:val="24"/>
              <w:szCs w:val="24"/>
              <w14:ligatures w14:val="standardContextual"/>
            </w:rPr>
          </w:pPr>
          <w:hyperlink w:anchor="_Toc170137714" w:history="1">
            <w:r w:rsidR="00F469CA" w:rsidRPr="00A04CC6">
              <w:rPr>
                <w:rStyle w:val="Hipervnculo"/>
                <w:noProof/>
                <w:w w:val="102"/>
              </w:rPr>
              <w:t>9.2 Gastos.</w:t>
            </w:r>
            <w:r w:rsidR="00F469CA">
              <w:rPr>
                <w:noProof/>
                <w:webHidden/>
              </w:rPr>
              <w:tab/>
            </w:r>
            <w:r w:rsidR="00F469CA">
              <w:rPr>
                <w:noProof/>
                <w:webHidden/>
              </w:rPr>
              <w:fldChar w:fldCharType="begin"/>
            </w:r>
            <w:r w:rsidR="00F469CA">
              <w:rPr>
                <w:noProof/>
                <w:webHidden/>
              </w:rPr>
              <w:instrText xml:space="preserve"> PAGEREF _Toc170137714 \h </w:instrText>
            </w:r>
            <w:r w:rsidR="00F469CA">
              <w:rPr>
                <w:noProof/>
                <w:webHidden/>
              </w:rPr>
            </w:r>
            <w:r w:rsidR="00F469CA">
              <w:rPr>
                <w:noProof/>
                <w:webHidden/>
              </w:rPr>
              <w:fldChar w:fldCharType="separate"/>
            </w:r>
            <w:r w:rsidR="00C7156A">
              <w:rPr>
                <w:noProof/>
                <w:webHidden/>
              </w:rPr>
              <w:t>25</w:t>
            </w:r>
            <w:r w:rsidR="00F469CA">
              <w:rPr>
                <w:noProof/>
                <w:webHidden/>
              </w:rPr>
              <w:fldChar w:fldCharType="end"/>
            </w:r>
          </w:hyperlink>
        </w:p>
        <w:p w14:paraId="20100F2B" w14:textId="1606A05F" w:rsidR="00F469CA" w:rsidRDefault="00000000">
          <w:pPr>
            <w:pStyle w:val="TDC1"/>
            <w:tabs>
              <w:tab w:val="right" w:leader="dot" w:pos="8495"/>
            </w:tabs>
            <w:rPr>
              <w:noProof/>
              <w:kern w:val="2"/>
              <w:sz w:val="24"/>
              <w:szCs w:val="24"/>
              <w14:ligatures w14:val="standardContextual"/>
            </w:rPr>
          </w:pPr>
          <w:hyperlink w:anchor="_Toc170137715" w:history="1">
            <w:r w:rsidR="00F469CA" w:rsidRPr="00A04CC6">
              <w:rPr>
                <w:rStyle w:val="Hipervnculo"/>
                <w:noProof/>
                <w:w w:val="102"/>
              </w:rPr>
              <w:t>10- ACTIVIDAD DE LA ENTIDAD.</w:t>
            </w:r>
            <w:r w:rsidR="00F469CA" w:rsidRPr="00A04CC6">
              <w:rPr>
                <w:rStyle w:val="Hipervnculo"/>
                <w:noProof/>
              </w:rPr>
              <w:t xml:space="preserve"> </w:t>
            </w:r>
            <w:r w:rsidR="00F469CA" w:rsidRPr="00A04CC6">
              <w:rPr>
                <w:rStyle w:val="Hipervnculo"/>
                <w:noProof/>
                <w:w w:val="102"/>
              </w:rPr>
              <w:t>APLICACIÓN DE ELEMENTOS PATRIMONIALES A FINES PROPIOS. GASTOS DE ADMINISTRACIÓN.</w:t>
            </w:r>
            <w:r w:rsidR="00F469CA">
              <w:rPr>
                <w:noProof/>
                <w:webHidden/>
              </w:rPr>
              <w:tab/>
            </w:r>
            <w:r w:rsidR="00F469CA">
              <w:rPr>
                <w:noProof/>
                <w:webHidden/>
              </w:rPr>
              <w:fldChar w:fldCharType="begin"/>
            </w:r>
            <w:r w:rsidR="00F469CA">
              <w:rPr>
                <w:noProof/>
                <w:webHidden/>
              </w:rPr>
              <w:instrText xml:space="preserve"> PAGEREF _Toc170137715 \h </w:instrText>
            </w:r>
            <w:r w:rsidR="00F469CA">
              <w:rPr>
                <w:noProof/>
                <w:webHidden/>
              </w:rPr>
            </w:r>
            <w:r w:rsidR="00F469CA">
              <w:rPr>
                <w:noProof/>
                <w:webHidden/>
              </w:rPr>
              <w:fldChar w:fldCharType="separate"/>
            </w:r>
            <w:r w:rsidR="00C7156A">
              <w:rPr>
                <w:noProof/>
                <w:webHidden/>
              </w:rPr>
              <w:t>25</w:t>
            </w:r>
            <w:r w:rsidR="00F469CA">
              <w:rPr>
                <w:noProof/>
                <w:webHidden/>
              </w:rPr>
              <w:fldChar w:fldCharType="end"/>
            </w:r>
          </w:hyperlink>
        </w:p>
        <w:p w14:paraId="2322AB9E" w14:textId="06050957" w:rsidR="00F469CA" w:rsidRDefault="00000000">
          <w:pPr>
            <w:pStyle w:val="TDC2"/>
            <w:tabs>
              <w:tab w:val="right" w:leader="dot" w:pos="8495"/>
            </w:tabs>
            <w:rPr>
              <w:noProof/>
              <w:kern w:val="2"/>
              <w:sz w:val="24"/>
              <w:szCs w:val="24"/>
              <w14:ligatures w14:val="standardContextual"/>
            </w:rPr>
          </w:pPr>
          <w:hyperlink w:anchor="_Toc170137716" w:history="1">
            <w:r w:rsidR="00F469CA" w:rsidRPr="00A04CC6">
              <w:rPr>
                <w:rStyle w:val="Hipervnculo"/>
                <w:noProof/>
                <w:w w:val="102"/>
              </w:rPr>
              <w:t>10.1 - ACTIVIDAD 1.</w:t>
            </w:r>
            <w:r w:rsidR="00F469CA">
              <w:rPr>
                <w:noProof/>
                <w:webHidden/>
              </w:rPr>
              <w:tab/>
            </w:r>
            <w:r w:rsidR="00F469CA">
              <w:rPr>
                <w:noProof/>
                <w:webHidden/>
              </w:rPr>
              <w:fldChar w:fldCharType="begin"/>
            </w:r>
            <w:r w:rsidR="00F469CA">
              <w:rPr>
                <w:noProof/>
                <w:webHidden/>
              </w:rPr>
              <w:instrText xml:space="preserve"> PAGEREF _Toc170137716 \h </w:instrText>
            </w:r>
            <w:r w:rsidR="00F469CA">
              <w:rPr>
                <w:noProof/>
                <w:webHidden/>
              </w:rPr>
            </w:r>
            <w:r w:rsidR="00F469CA">
              <w:rPr>
                <w:noProof/>
                <w:webHidden/>
              </w:rPr>
              <w:fldChar w:fldCharType="separate"/>
            </w:r>
            <w:r w:rsidR="00C7156A">
              <w:rPr>
                <w:noProof/>
                <w:webHidden/>
              </w:rPr>
              <w:t>25</w:t>
            </w:r>
            <w:r w:rsidR="00F469CA">
              <w:rPr>
                <w:noProof/>
                <w:webHidden/>
              </w:rPr>
              <w:fldChar w:fldCharType="end"/>
            </w:r>
          </w:hyperlink>
        </w:p>
        <w:p w14:paraId="041E9712" w14:textId="6E5B6DF0" w:rsidR="00F469CA" w:rsidRDefault="00000000">
          <w:pPr>
            <w:pStyle w:val="TDC2"/>
            <w:tabs>
              <w:tab w:val="right" w:leader="dot" w:pos="8495"/>
            </w:tabs>
            <w:rPr>
              <w:noProof/>
              <w:kern w:val="2"/>
              <w:sz w:val="24"/>
              <w:szCs w:val="24"/>
              <w14:ligatures w14:val="standardContextual"/>
            </w:rPr>
          </w:pPr>
          <w:hyperlink w:anchor="_Toc170137717" w:history="1">
            <w:r w:rsidR="00F469CA" w:rsidRPr="00A04CC6">
              <w:rPr>
                <w:rStyle w:val="Hipervnculo"/>
                <w:noProof/>
                <w:w w:val="102"/>
              </w:rPr>
              <w:t>10.2 - ACTIVIDAD 2.</w:t>
            </w:r>
            <w:r w:rsidR="00F469CA">
              <w:rPr>
                <w:noProof/>
                <w:webHidden/>
              </w:rPr>
              <w:tab/>
            </w:r>
            <w:r w:rsidR="00F469CA">
              <w:rPr>
                <w:noProof/>
                <w:webHidden/>
              </w:rPr>
              <w:fldChar w:fldCharType="begin"/>
            </w:r>
            <w:r w:rsidR="00F469CA">
              <w:rPr>
                <w:noProof/>
                <w:webHidden/>
              </w:rPr>
              <w:instrText xml:space="preserve"> PAGEREF _Toc170137717 \h </w:instrText>
            </w:r>
            <w:r w:rsidR="00F469CA">
              <w:rPr>
                <w:noProof/>
                <w:webHidden/>
              </w:rPr>
            </w:r>
            <w:r w:rsidR="00F469CA">
              <w:rPr>
                <w:noProof/>
                <w:webHidden/>
              </w:rPr>
              <w:fldChar w:fldCharType="separate"/>
            </w:r>
            <w:r w:rsidR="00C7156A">
              <w:rPr>
                <w:noProof/>
                <w:webHidden/>
              </w:rPr>
              <w:t>28</w:t>
            </w:r>
            <w:r w:rsidR="00F469CA">
              <w:rPr>
                <w:noProof/>
                <w:webHidden/>
              </w:rPr>
              <w:fldChar w:fldCharType="end"/>
            </w:r>
          </w:hyperlink>
        </w:p>
        <w:p w14:paraId="24962E06" w14:textId="3430D35C" w:rsidR="00F469CA" w:rsidRDefault="00000000">
          <w:pPr>
            <w:pStyle w:val="TDC2"/>
            <w:tabs>
              <w:tab w:val="right" w:leader="dot" w:pos="8495"/>
            </w:tabs>
            <w:rPr>
              <w:noProof/>
              <w:kern w:val="2"/>
              <w:sz w:val="24"/>
              <w:szCs w:val="24"/>
              <w14:ligatures w14:val="standardContextual"/>
            </w:rPr>
          </w:pPr>
          <w:hyperlink w:anchor="_Toc170137718" w:history="1">
            <w:r w:rsidR="00F469CA" w:rsidRPr="00A04CC6">
              <w:rPr>
                <w:rStyle w:val="Hipervnculo"/>
                <w:noProof/>
                <w:w w:val="102"/>
              </w:rPr>
              <w:t>10.3 - ACTIVIDAD 3.</w:t>
            </w:r>
            <w:r w:rsidR="00F469CA">
              <w:rPr>
                <w:noProof/>
                <w:webHidden/>
              </w:rPr>
              <w:tab/>
            </w:r>
            <w:r w:rsidR="00F469CA">
              <w:rPr>
                <w:noProof/>
                <w:webHidden/>
              </w:rPr>
              <w:fldChar w:fldCharType="begin"/>
            </w:r>
            <w:r w:rsidR="00F469CA">
              <w:rPr>
                <w:noProof/>
                <w:webHidden/>
              </w:rPr>
              <w:instrText xml:space="preserve"> PAGEREF _Toc170137718 \h </w:instrText>
            </w:r>
            <w:r w:rsidR="00F469CA">
              <w:rPr>
                <w:noProof/>
                <w:webHidden/>
              </w:rPr>
            </w:r>
            <w:r w:rsidR="00F469CA">
              <w:rPr>
                <w:noProof/>
                <w:webHidden/>
              </w:rPr>
              <w:fldChar w:fldCharType="separate"/>
            </w:r>
            <w:r w:rsidR="00C7156A">
              <w:rPr>
                <w:noProof/>
                <w:webHidden/>
              </w:rPr>
              <w:t>30</w:t>
            </w:r>
            <w:r w:rsidR="00F469CA">
              <w:rPr>
                <w:noProof/>
                <w:webHidden/>
              </w:rPr>
              <w:fldChar w:fldCharType="end"/>
            </w:r>
          </w:hyperlink>
        </w:p>
        <w:p w14:paraId="307058E9" w14:textId="57C883E7" w:rsidR="00F469CA" w:rsidRDefault="00000000">
          <w:pPr>
            <w:pStyle w:val="TDC2"/>
            <w:tabs>
              <w:tab w:val="right" w:leader="dot" w:pos="8495"/>
            </w:tabs>
            <w:rPr>
              <w:noProof/>
              <w:kern w:val="2"/>
              <w:sz w:val="24"/>
              <w:szCs w:val="24"/>
              <w14:ligatures w14:val="standardContextual"/>
            </w:rPr>
          </w:pPr>
          <w:hyperlink w:anchor="_Toc170137719" w:history="1">
            <w:r w:rsidR="00F469CA" w:rsidRPr="00A04CC6">
              <w:rPr>
                <w:rStyle w:val="Hipervnculo"/>
                <w:noProof/>
                <w:w w:val="102"/>
              </w:rPr>
              <w:t>10.4 - ACTIVIDAD 4.</w:t>
            </w:r>
            <w:r w:rsidR="00F469CA">
              <w:rPr>
                <w:noProof/>
                <w:webHidden/>
              </w:rPr>
              <w:tab/>
            </w:r>
            <w:r w:rsidR="00F469CA">
              <w:rPr>
                <w:noProof/>
                <w:webHidden/>
              </w:rPr>
              <w:fldChar w:fldCharType="begin"/>
            </w:r>
            <w:r w:rsidR="00F469CA">
              <w:rPr>
                <w:noProof/>
                <w:webHidden/>
              </w:rPr>
              <w:instrText xml:space="preserve"> PAGEREF _Toc170137719 \h </w:instrText>
            </w:r>
            <w:r w:rsidR="00F469CA">
              <w:rPr>
                <w:noProof/>
                <w:webHidden/>
              </w:rPr>
            </w:r>
            <w:r w:rsidR="00F469CA">
              <w:rPr>
                <w:noProof/>
                <w:webHidden/>
              </w:rPr>
              <w:fldChar w:fldCharType="separate"/>
            </w:r>
            <w:r w:rsidR="00C7156A">
              <w:rPr>
                <w:noProof/>
                <w:webHidden/>
              </w:rPr>
              <w:t>32</w:t>
            </w:r>
            <w:r w:rsidR="00F469CA">
              <w:rPr>
                <w:noProof/>
                <w:webHidden/>
              </w:rPr>
              <w:fldChar w:fldCharType="end"/>
            </w:r>
          </w:hyperlink>
        </w:p>
        <w:p w14:paraId="610FB1BB" w14:textId="3BE13B80" w:rsidR="00F469CA" w:rsidRDefault="00000000">
          <w:pPr>
            <w:pStyle w:val="TDC2"/>
            <w:tabs>
              <w:tab w:val="right" w:leader="dot" w:pos="8495"/>
            </w:tabs>
            <w:rPr>
              <w:noProof/>
              <w:kern w:val="2"/>
              <w:sz w:val="24"/>
              <w:szCs w:val="24"/>
              <w14:ligatures w14:val="standardContextual"/>
            </w:rPr>
          </w:pPr>
          <w:hyperlink w:anchor="_Toc170137720" w:history="1">
            <w:r w:rsidR="00F469CA" w:rsidRPr="00A04CC6">
              <w:rPr>
                <w:rStyle w:val="Hipervnculo"/>
                <w:noProof/>
                <w:w w:val="102"/>
              </w:rPr>
              <w:t>10.5 - ACTIVIDAD 5.</w:t>
            </w:r>
            <w:r w:rsidR="00F469CA">
              <w:rPr>
                <w:noProof/>
                <w:webHidden/>
              </w:rPr>
              <w:tab/>
            </w:r>
            <w:r w:rsidR="00F469CA">
              <w:rPr>
                <w:noProof/>
                <w:webHidden/>
              </w:rPr>
              <w:fldChar w:fldCharType="begin"/>
            </w:r>
            <w:r w:rsidR="00F469CA">
              <w:rPr>
                <w:noProof/>
                <w:webHidden/>
              </w:rPr>
              <w:instrText xml:space="preserve"> PAGEREF _Toc170137720 \h </w:instrText>
            </w:r>
            <w:r w:rsidR="00F469CA">
              <w:rPr>
                <w:noProof/>
                <w:webHidden/>
              </w:rPr>
            </w:r>
            <w:r w:rsidR="00F469CA">
              <w:rPr>
                <w:noProof/>
                <w:webHidden/>
              </w:rPr>
              <w:fldChar w:fldCharType="separate"/>
            </w:r>
            <w:r w:rsidR="00C7156A">
              <w:rPr>
                <w:noProof/>
                <w:webHidden/>
              </w:rPr>
              <w:t>34</w:t>
            </w:r>
            <w:r w:rsidR="00F469CA">
              <w:rPr>
                <w:noProof/>
                <w:webHidden/>
              </w:rPr>
              <w:fldChar w:fldCharType="end"/>
            </w:r>
          </w:hyperlink>
        </w:p>
        <w:p w14:paraId="32223547" w14:textId="059E5573" w:rsidR="00F469CA" w:rsidRDefault="00000000">
          <w:pPr>
            <w:pStyle w:val="TDC2"/>
            <w:tabs>
              <w:tab w:val="right" w:leader="dot" w:pos="8495"/>
            </w:tabs>
            <w:rPr>
              <w:noProof/>
              <w:kern w:val="2"/>
              <w:sz w:val="24"/>
              <w:szCs w:val="24"/>
              <w14:ligatures w14:val="standardContextual"/>
            </w:rPr>
          </w:pPr>
          <w:hyperlink w:anchor="_Toc170137721" w:history="1">
            <w:r w:rsidR="00F469CA" w:rsidRPr="00A04CC6">
              <w:rPr>
                <w:rStyle w:val="Hipervnculo"/>
                <w:noProof/>
                <w:w w:val="102"/>
              </w:rPr>
              <w:t>10.6 – OBJETIVOS E INDICADORES DE LOS SERVICIOS OFRECIDOS POR LA ENTIDAD</w:t>
            </w:r>
            <w:r w:rsidR="00F469CA">
              <w:rPr>
                <w:noProof/>
                <w:webHidden/>
              </w:rPr>
              <w:tab/>
            </w:r>
            <w:r w:rsidR="00F469CA">
              <w:rPr>
                <w:noProof/>
                <w:webHidden/>
              </w:rPr>
              <w:fldChar w:fldCharType="begin"/>
            </w:r>
            <w:r w:rsidR="00F469CA">
              <w:rPr>
                <w:noProof/>
                <w:webHidden/>
              </w:rPr>
              <w:instrText xml:space="preserve"> PAGEREF _Toc170137721 \h </w:instrText>
            </w:r>
            <w:r w:rsidR="00F469CA">
              <w:rPr>
                <w:noProof/>
                <w:webHidden/>
              </w:rPr>
            </w:r>
            <w:r w:rsidR="00F469CA">
              <w:rPr>
                <w:noProof/>
                <w:webHidden/>
              </w:rPr>
              <w:fldChar w:fldCharType="separate"/>
            </w:r>
            <w:r w:rsidR="00C7156A">
              <w:rPr>
                <w:noProof/>
                <w:webHidden/>
              </w:rPr>
              <w:t>36</w:t>
            </w:r>
            <w:r w:rsidR="00F469CA">
              <w:rPr>
                <w:noProof/>
                <w:webHidden/>
              </w:rPr>
              <w:fldChar w:fldCharType="end"/>
            </w:r>
          </w:hyperlink>
        </w:p>
        <w:p w14:paraId="6562BAF5" w14:textId="1ECD076F" w:rsidR="00F469CA" w:rsidRDefault="00000000">
          <w:pPr>
            <w:pStyle w:val="TDC2"/>
            <w:tabs>
              <w:tab w:val="right" w:leader="dot" w:pos="8495"/>
            </w:tabs>
            <w:rPr>
              <w:noProof/>
              <w:kern w:val="2"/>
              <w:sz w:val="24"/>
              <w:szCs w:val="24"/>
              <w14:ligatures w14:val="standardContextual"/>
            </w:rPr>
          </w:pPr>
          <w:hyperlink w:anchor="_Toc170137722" w:history="1">
            <w:r w:rsidR="00F469CA" w:rsidRPr="00A04CC6">
              <w:rPr>
                <w:rStyle w:val="Hipervnculo"/>
                <w:noProof/>
                <w:w w:val="102"/>
              </w:rPr>
              <w:t>10.7 – RECURSOS ECONÓMICOS TOTALES EMPLEADOS POR LA ENTIDAD.</w:t>
            </w:r>
            <w:r w:rsidR="00F469CA">
              <w:rPr>
                <w:noProof/>
                <w:webHidden/>
              </w:rPr>
              <w:tab/>
            </w:r>
            <w:r w:rsidR="00F469CA">
              <w:rPr>
                <w:noProof/>
                <w:webHidden/>
              </w:rPr>
              <w:fldChar w:fldCharType="begin"/>
            </w:r>
            <w:r w:rsidR="00F469CA">
              <w:rPr>
                <w:noProof/>
                <w:webHidden/>
              </w:rPr>
              <w:instrText xml:space="preserve"> PAGEREF _Toc170137722 \h </w:instrText>
            </w:r>
            <w:r w:rsidR="00F469CA">
              <w:rPr>
                <w:noProof/>
                <w:webHidden/>
              </w:rPr>
            </w:r>
            <w:r w:rsidR="00F469CA">
              <w:rPr>
                <w:noProof/>
                <w:webHidden/>
              </w:rPr>
              <w:fldChar w:fldCharType="separate"/>
            </w:r>
            <w:r w:rsidR="00C7156A">
              <w:rPr>
                <w:noProof/>
                <w:webHidden/>
              </w:rPr>
              <w:t>36</w:t>
            </w:r>
            <w:r w:rsidR="00F469CA">
              <w:rPr>
                <w:noProof/>
                <w:webHidden/>
              </w:rPr>
              <w:fldChar w:fldCharType="end"/>
            </w:r>
          </w:hyperlink>
        </w:p>
        <w:p w14:paraId="17AB44DD" w14:textId="19EF5819" w:rsidR="00F469CA" w:rsidRDefault="00000000">
          <w:pPr>
            <w:pStyle w:val="TDC2"/>
            <w:tabs>
              <w:tab w:val="right" w:leader="dot" w:pos="8495"/>
            </w:tabs>
            <w:rPr>
              <w:noProof/>
              <w:kern w:val="2"/>
              <w:sz w:val="24"/>
              <w:szCs w:val="24"/>
              <w14:ligatures w14:val="standardContextual"/>
            </w:rPr>
          </w:pPr>
          <w:hyperlink w:anchor="_Toc170137723" w:history="1">
            <w:r w:rsidR="00F469CA" w:rsidRPr="00A04CC6">
              <w:rPr>
                <w:rStyle w:val="Hipervnculo"/>
                <w:noProof/>
                <w:w w:val="102"/>
              </w:rPr>
              <w:t>10.8 – RECURSOS ECONÓMICOS TOTALES OBTENIDOS POR LA ENTIDAD.</w:t>
            </w:r>
            <w:r w:rsidR="00F469CA">
              <w:rPr>
                <w:noProof/>
                <w:webHidden/>
              </w:rPr>
              <w:tab/>
            </w:r>
            <w:r w:rsidR="00F469CA">
              <w:rPr>
                <w:noProof/>
                <w:webHidden/>
              </w:rPr>
              <w:fldChar w:fldCharType="begin"/>
            </w:r>
            <w:r w:rsidR="00F469CA">
              <w:rPr>
                <w:noProof/>
                <w:webHidden/>
              </w:rPr>
              <w:instrText xml:space="preserve"> PAGEREF _Toc170137723 \h </w:instrText>
            </w:r>
            <w:r w:rsidR="00F469CA">
              <w:rPr>
                <w:noProof/>
                <w:webHidden/>
              </w:rPr>
            </w:r>
            <w:r w:rsidR="00F469CA">
              <w:rPr>
                <w:noProof/>
                <w:webHidden/>
              </w:rPr>
              <w:fldChar w:fldCharType="separate"/>
            </w:r>
            <w:r w:rsidR="00C7156A">
              <w:rPr>
                <w:noProof/>
                <w:webHidden/>
              </w:rPr>
              <w:t>38</w:t>
            </w:r>
            <w:r w:rsidR="00F469CA">
              <w:rPr>
                <w:noProof/>
                <w:webHidden/>
              </w:rPr>
              <w:fldChar w:fldCharType="end"/>
            </w:r>
          </w:hyperlink>
        </w:p>
        <w:p w14:paraId="207D8F6E" w14:textId="1C500614" w:rsidR="00F469CA" w:rsidRDefault="00000000">
          <w:pPr>
            <w:pStyle w:val="TDC2"/>
            <w:tabs>
              <w:tab w:val="right" w:leader="dot" w:pos="8495"/>
            </w:tabs>
            <w:rPr>
              <w:noProof/>
              <w:kern w:val="2"/>
              <w:sz w:val="24"/>
              <w:szCs w:val="24"/>
              <w14:ligatures w14:val="standardContextual"/>
            </w:rPr>
          </w:pPr>
          <w:hyperlink w:anchor="_Toc170137724" w:history="1">
            <w:r w:rsidR="00F469CA" w:rsidRPr="00A04CC6">
              <w:rPr>
                <w:rStyle w:val="Hipervnculo"/>
                <w:noProof/>
                <w:w w:val="102"/>
              </w:rPr>
              <w:t>10.9- APLICACIÓN DE ELEMENTOS PATRIMONIALES A FINES PROPIOS.</w:t>
            </w:r>
            <w:r w:rsidR="00F469CA">
              <w:rPr>
                <w:noProof/>
                <w:webHidden/>
              </w:rPr>
              <w:tab/>
            </w:r>
            <w:r w:rsidR="00F469CA">
              <w:rPr>
                <w:noProof/>
                <w:webHidden/>
              </w:rPr>
              <w:fldChar w:fldCharType="begin"/>
            </w:r>
            <w:r w:rsidR="00F469CA">
              <w:rPr>
                <w:noProof/>
                <w:webHidden/>
              </w:rPr>
              <w:instrText xml:space="preserve"> PAGEREF _Toc170137724 \h </w:instrText>
            </w:r>
            <w:r w:rsidR="00F469CA">
              <w:rPr>
                <w:noProof/>
                <w:webHidden/>
              </w:rPr>
            </w:r>
            <w:r w:rsidR="00F469CA">
              <w:rPr>
                <w:noProof/>
                <w:webHidden/>
              </w:rPr>
              <w:fldChar w:fldCharType="separate"/>
            </w:r>
            <w:r w:rsidR="00C7156A">
              <w:rPr>
                <w:noProof/>
                <w:webHidden/>
              </w:rPr>
              <w:t>38</w:t>
            </w:r>
            <w:r w:rsidR="00F469CA">
              <w:rPr>
                <w:noProof/>
                <w:webHidden/>
              </w:rPr>
              <w:fldChar w:fldCharType="end"/>
            </w:r>
          </w:hyperlink>
        </w:p>
        <w:p w14:paraId="0BF42AD5" w14:textId="0E29C396" w:rsidR="00F469CA" w:rsidRDefault="00000000">
          <w:pPr>
            <w:pStyle w:val="TDC3"/>
            <w:tabs>
              <w:tab w:val="right" w:leader="dot" w:pos="8495"/>
            </w:tabs>
            <w:rPr>
              <w:noProof/>
              <w:kern w:val="2"/>
              <w:sz w:val="24"/>
              <w:szCs w:val="24"/>
              <w14:ligatures w14:val="standardContextual"/>
            </w:rPr>
          </w:pPr>
          <w:hyperlink w:anchor="_Toc170137725" w:history="1">
            <w:r w:rsidR="00F469CA" w:rsidRPr="00A04CC6">
              <w:rPr>
                <w:rStyle w:val="Hipervnculo"/>
                <w:noProof/>
                <w:w w:val="102"/>
              </w:rPr>
              <w:t>10.9.1- Grado de cumplimiento del destino de rentas e ingresos:</w:t>
            </w:r>
            <w:r w:rsidR="00F469CA">
              <w:rPr>
                <w:noProof/>
                <w:webHidden/>
              </w:rPr>
              <w:tab/>
            </w:r>
            <w:r w:rsidR="00F469CA">
              <w:rPr>
                <w:noProof/>
                <w:webHidden/>
              </w:rPr>
              <w:fldChar w:fldCharType="begin"/>
            </w:r>
            <w:r w:rsidR="00F469CA">
              <w:rPr>
                <w:noProof/>
                <w:webHidden/>
              </w:rPr>
              <w:instrText xml:space="preserve"> PAGEREF _Toc170137725 \h </w:instrText>
            </w:r>
            <w:r w:rsidR="00F469CA">
              <w:rPr>
                <w:noProof/>
                <w:webHidden/>
              </w:rPr>
            </w:r>
            <w:r w:rsidR="00F469CA">
              <w:rPr>
                <w:noProof/>
                <w:webHidden/>
              </w:rPr>
              <w:fldChar w:fldCharType="separate"/>
            </w:r>
            <w:r w:rsidR="00C7156A">
              <w:rPr>
                <w:noProof/>
                <w:webHidden/>
              </w:rPr>
              <w:t>38</w:t>
            </w:r>
            <w:r w:rsidR="00F469CA">
              <w:rPr>
                <w:noProof/>
                <w:webHidden/>
              </w:rPr>
              <w:fldChar w:fldCharType="end"/>
            </w:r>
          </w:hyperlink>
        </w:p>
        <w:p w14:paraId="311BE5E0" w14:textId="20DE4A77" w:rsidR="00F469CA" w:rsidRDefault="00000000">
          <w:pPr>
            <w:pStyle w:val="TDC3"/>
            <w:tabs>
              <w:tab w:val="right" w:leader="dot" w:pos="8495"/>
            </w:tabs>
            <w:rPr>
              <w:noProof/>
              <w:kern w:val="2"/>
              <w:sz w:val="24"/>
              <w:szCs w:val="24"/>
              <w14:ligatures w14:val="standardContextual"/>
            </w:rPr>
          </w:pPr>
          <w:hyperlink w:anchor="_Toc170137726" w:history="1">
            <w:r w:rsidR="00F469CA" w:rsidRPr="00A04CC6">
              <w:rPr>
                <w:rStyle w:val="Hipervnculo"/>
                <w:noProof/>
                <w:w w:val="102"/>
              </w:rPr>
              <w:t>10.9.2- Recursos aplicados en el ejercicio:</w:t>
            </w:r>
            <w:r w:rsidR="00F469CA">
              <w:rPr>
                <w:noProof/>
                <w:webHidden/>
              </w:rPr>
              <w:tab/>
            </w:r>
            <w:r w:rsidR="00F469CA">
              <w:rPr>
                <w:noProof/>
                <w:webHidden/>
              </w:rPr>
              <w:fldChar w:fldCharType="begin"/>
            </w:r>
            <w:r w:rsidR="00F469CA">
              <w:rPr>
                <w:noProof/>
                <w:webHidden/>
              </w:rPr>
              <w:instrText xml:space="preserve"> PAGEREF _Toc170137726 \h </w:instrText>
            </w:r>
            <w:r w:rsidR="00F469CA">
              <w:rPr>
                <w:noProof/>
                <w:webHidden/>
              </w:rPr>
            </w:r>
            <w:r w:rsidR="00F469CA">
              <w:rPr>
                <w:noProof/>
                <w:webHidden/>
              </w:rPr>
              <w:fldChar w:fldCharType="separate"/>
            </w:r>
            <w:r w:rsidR="00C7156A">
              <w:rPr>
                <w:noProof/>
                <w:webHidden/>
              </w:rPr>
              <w:t>39</w:t>
            </w:r>
            <w:r w:rsidR="00F469CA">
              <w:rPr>
                <w:noProof/>
                <w:webHidden/>
              </w:rPr>
              <w:fldChar w:fldCharType="end"/>
            </w:r>
          </w:hyperlink>
        </w:p>
        <w:p w14:paraId="164E9A92" w14:textId="21F7CCA1" w:rsidR="00F469CA" w:rsidRDefault="00000000">
          <w:pPr>
            <w:pStyle w:val="TDC2"/>
            <w:tabs>
              <w:tab w:val="right" w:leader="dot" w:pos="8495"/>
            </w:tabs>
            <w:rPr>
              <w:noProof/>
              <w:kern w:val="2"/>
              <w:sz w:val="24"/>
              <w:szCs w:val="24"/>
              <w14:ligatures w14:val="standardContextual"/>
            </w:rPr>
          </w:pPr>
          <w:hyperlink w:anchor="_Toc170137727" w:history="1">
            <w:r w:rsidR="00F469CA" w:rsidRPr="00A04CC6">
              <w:rPr>
                <w:rStyle w:val="Hipervnculo"/>
                <w:noProof/>
                <w:w w:val="102"/>
              </w:rPr>
              <w:t>10.10.- GASTOS DE ADMINISTRACIÓN.</w:t>
            </w:r>
            <w:r w:rsidR="00F469CA">
              <w:rPr>
                <w:noProof/>
                <w:webHidden/>
              </w:rPr>
              <w:tab/>
            </w:r>
            <w:r w:rsidR="00F469CA">
              <w:rPr>
                <w:noProof/>
                <w:webHidden/>
              </w:rPr>
              <w:fldChar w:fldCharType="begin"/>
            </w:r>
            <w:r w:rsidR="00F469CA">
              <w:rPr>
                <w:noProof/>
                <w:webHidden/>
              </w:rPr>
              <w:instrText xml:space="preserve"> PAGEREF _Toc170137727 \h </w:instrText>
            </w:r>
            <w:r w:rsidR="00F469CA">
              <w:rPr>
                <w:noProof/>
                <w:webHidden/>
              </w:rPr>
            </w:r>
            <w:r w:rsidR="00F469CA">
              <w:rPr>
                <w:noProof/>
                <w:webHidden/>
              </w:rPr>
              <w:fldChar w:fldCharType="separate"/>
            </w:r>
            <w:r w:rsidR="00C7156A">
              <w:rPr>
                <w:noProof/>
                <w:webHidden/>
              </w:rPr>
              <w:t>39</w:t>
            </w:r>
            <w:r w:rsidR="00F469CA">
              <w:rPr>
                <w:noProof/>
                <w:webHidden/>
              </w:rPr>
              <w:fldChar w:fldCharType="end"/>
            </w:r>
          </w:hyperlink>
        </w:p>
        <w:p w14:paraId="608C7E7F" w14:textId="4470B5F7" w:rsidR="00F469CA" w:rsidRDefault="00000000">
          <w:pPr>
            <w:pStyle w:val="TDC1"/>
            <w:tabs>
              <w:tab w:val="left" w:pos="720"/>
              <w:tab w:val="right" w:leader="dot" w:pos="8495"/>
            </w:tabs>
            <w:rPr>
              <w:noProof/>
              <w:kern w:val="2"/>
              <w:sz w:val="24"/>
              <w:szCs w:val="24"/>
              <w14:ligatures w14:val="standardContextual"/>
            </w:rPr>
          </w:pPr>
          <w:hyperlink w:anchor="_Toc170137728" w:history="1">
            <w:r w:rsidR="00F469CA" w:rsidRPr="00A04CC6">
              <w:rPr>
                <w:rStyle w:val="Hipervnculo"/>
                <w:noProof/>
                <w:w w:val="102"/>
              </w:rPr>
              <w:t>11 -OPERACIONES CON PARTES VINCULADAS.</w:t>
            </w:r>
            <w:r w:rsidR="00F469CA">
              <w:rPr>
                <w:noProof/>
                <w:webHidden/>
              </w:rPr>
              <w:tab/>
            </w:r>
            <w:r w:rsidR="00F469CA">
              <w:rPr>
                <w:noProof/>
                <w:webHidden/>
              </w:rPr>
              <w:fldChar w:fldCharType="begin"/>
            </w:r>
            <w:r w:rsidR="00F469CA">
              <w:rPr>
                <w:noProof/>
                <w:webHidden/>
              </w:rPr>
              <w:instrText xml:space="preserve"> PAGEREF _Toc170137728 \h </w:instrText>
            </w:r>
            <w:r w:rsidR="00F469CA">
              <w:rPr>
                <w:noProof/>
                <w:webHidden/>
              </w:rPr>
            </w:r>
            <w:r w:rsidR="00F469CA">
              <w:rPr>
                <w:noProof/>
                <w:webHidden/>
              </w:rPr>
              <w:fldChar w:fldCharType="separate"/>
            </w:r>
            <w:r w:rsidR="00C7156A">
              <w:rPr>
                <w:noProof/>
                <w:webHidden/>
              </w:rPr>
              <w:t>39</w:t>
            </w:r>
            <w:r w:rsidR="00F469CA">
              <w:rPr>
                <w:noProof/>
                <w:webHidden/>
              </w:rPr>
              <w:fldChar w:fldCharType="end"/>
            </w:r>
          </w:hyperlink>
        </w:p>
        <w:p w14:paraId="08DDB577" w14:textId="60B71280" w:rsidR="00F469CA" w:rsidRDefault="00000000">
          <w:pPr>
            <w:pStyle w:val="TDC1"/>
            <w:tabs>
              <w:tab w:val="left" w:pos="720"/>
              <w:tab w:val="right" w:leader="dot" w:pos="8495"/>
            </w:tabs>
            <w:rPr>
              <w:noProof/>
              <w:kern w:val="2"/>
              <w:sz w:val="24"/>
              <w:szCs w:val="24"/>
              <w14:ligatures w14:val="standardContextual"/>
            </w:rPr>
          </w:pPr>
          <w:hyperlink w:anchor="_Toc170137729" w:history="1">
            <w:r w:rsidR="00F469CA" w:rsidRPr="00A04CC6">
              <w:rPr>
                <w:rStyle w:val="Hipervnculo"/>
                <w:noProof/>
                <w:w w:val="102"/>
              </w:rPr>
              <w:t>12-OTRA INFORMACION.</w:t>
            </w:r>
            <w:r w:rsidR="00F469CA">
              <w:rPr>
                <w:noProof/>
                <w:webHidden/>
              </w:rPr>
              <w:tab/>
            </w:r>
            <w:r w:rsidR="00F469CA">
              <w:rPr>
                <w:noProof/>
                <w:webHidden/>
              </w:rPr>
              <w:fldChar w:fldCharType="begin"/>
            </w:r>
            <w:r w:rsidR="00F469CA">
              <w:rPr>
                <w:noProof/>
                <w:webHidden/>
              </w:rPr>
              <w:instrText xml:space="preserve"> PAGEREF _Toc170137729 \h </w:instrText>
            </w:r>
            <w:r w:rsidR="00F469CA">
              <w:rPr>
                <w:noProof/>
                <w:webHidden/>
              </w:rPr>
            </w:r>
            <w:r w:rsidR="00F469CA">
              <w:rPr>
                <w:noProof/>
                <w:webHidden/>
              </w:rPr>
              <w:fldChar w:fldCharType="separate"/>
            </w:r>
            <w:r w:rsidR="00C7156A">
              <w:rPr>
                <w:noProof/>
                <w:webHidden/>
              </w:rPr>
              <w:t>39</w:t>
            </w:r>
            <w:r w:rsidR="00F469CA">
              <w:rPr>
                <w:noProof/>
                <w:webHidden/>
              </w:rPr>
              <w:fldChar w:fldCharType="end"/>
            </w:r>
          </w:hyperlink>
        </w:p>
        <w:p w14:paraId="3C875C37" w14:textId="41BC6E2F" w:rsidR="00F469CA" w:rsidRDefault="00000000">
          <w:pPr>
            <w:pStyle w:val="TDC2"/>
            <w:tabs>
              <w:tab w:val="right" w:leader="dot" w:pos="8495"/>
            </w:tabs>
            <w:rPr>
              <w:noProof/>
              <w:kern w:val="2"/>
              <w:sz w:val="24"/>
              <w:szCs w:val="24"/>
              <w14:ligatures w14:val="standardContextual"/>
            </w:rPr>
          </w:pPr>
          <w:hyperlink w:anchor="_Toc170137730" w:history="1">
            <w:r w:rsidR="00F469CA" w:rsidRPr="00A04CC6">
              <w:rPr>
                <w:rStyle w:val="Hipervnculo"/>
                <w:noProof/>
                <w:w w:val="102"/>
              </w:rPr>
              <w:t>12.1. JUNTA DIRECTIVA:</w:t>
            </w:r>
            <w:r w:rsidR="00F469CA">
              <w:rPr>
                <w:noProof/>
                <w:webHidden/>
              </w:rPr>
              <w:tab/>
            </w:r>
            <w:r w:rsidR="00F469CA">
              <w:rPr>
                <w:noProof/>
                <w:webHidden/>
              </w:rPr>
              <w:fldChar w:fldCharType="begin"/>
            </w:r>
            <w:r w:rsidR="00F469CA">
              <w:rPr>
                <w:noProof/>
                <w:webHidden/>
              </w:rPr>
              <w:instrText xml:space="preserve"> PAGEREF _Toc170137730 \h </w:instrText>
            </w:r>
            <w:r w:rsidR="00F469CA">
              <w:rPr>
                <w:noProof/>
                <w:webHidden/>
              </w:rPr>
            </w:r>
            <w:r w:rsidR="00F469CA">
              <w:rPr>
                <w:noProof/>
                <w:webHidden/>
              </w:rPr>
              <w:fldChar w:fldCharType="separate"/>
            </w:r>
            <w:r w:rsidR="00C7156A">
              <w:rPr>
                <w:noProof/>
                <w:webHidden/>
              </w:rPr>
              <w:t>39</w:t>
            </w:r>
            <w:r w:rsidR="00F469CA">
              <w:rPr>
                <w:noProof/>
                <w:webHidden/>
              </w:rPr>
              <w:fldChar w:fldCharType="end"/>
            </w:r>
          </w:hyperlink>
        </w:p>
        <w:p w14:paraId="2FE9767C" w14:textId="32B785AE" w:rsidR="00F469CA" w:rsidRDefault="00000000">
          <w:pPr>
            <w:pStyle w:val="TDC2"/>
            <w:tabs>
              <w:tab w:val="right" w:leader="dot" w:pos="8495"/>
            </w:tabs>
            <w:rPr>
              <w:noProof/>
              <w:kern w:val="2"/>
              <w:sz w:val="24"/>
              <w:szCs w:val="24"/>
              <w14:ligatures w14:val="standardContextual"/>
            </w:rPr>
          </w:pPr>
          <w:hyperlink w:anchor="_Toc170137731" w:history="1">
            <w:r w:rsidR="00F469CA" w:rsidRPr="00A04CC6">
              <w:rPr>
                <w:rStyle w:val="Hipervnculo"/>
                <w:noProof/>
                <w:w w:val="102"/>
              </w:rPr>
              <w:t>12.2 – NÚMERO MEDIO DE TRABAJADORES:</w:t>
            </w:r>
            <w:r w:rsidR="00F469CA">
              <w:rPr>
                <w:noProof/>
                <w:webHidden/>
              </w:rPr>
              <w:tab/>
            </w:r>
            <w:r w:rsidR="00F469CA">
              <w:rPr>
                <w:noProof/>
                <w:webHidden/>
              </w:rPr>
              <w:fldChar w:fldCharType="begin"/>
            </w:r>
            <w:r w:rsidR="00F469CA">
              <w:rPr>
                <w:noProof/>
                <w:webHidden/>
              </w:rPr>
              <w:instrText xml:space="preserve"> PAGEREF _Toc170137731 \h </w:instrText>
            </w:r>
            <w:r w:rsidR="00F469CA">
              <w:rPr>
                <w:noProof/>
                <w:webHidden/>
              </w:rPr>
            </w:r>
            <w:r w:rsidR="00F469CA">
              <w:rPr>
                <w:noProof/>
                <w:webHidden/>
              </w:rPr>
              <w:fldChar w:fldCharType="separate"/>
            </w:r>
            <w:r w:rsidR="00C7156A">
              <w:rPr>
                <w:noProof/>
                <w:webHidden/>
              </w:rPr>
              <w:t>40</w:t>
            </w:r>
            <w:r w:rsidR="00F469CA">
              <w:rPr>
                <w:noProof/>
                <w:webHidden/>
              </w:rPr>
              <w:fldChar w:fldCharType="end"/>
            </w:r>
          </w:hyperlink>
        </w:p>
        <w:p w14:paraId="2A7337FC" w14:textId="46F7696F" w:rsidR="00F469CA" w:rsidRDefault="00000000">
          <w:pPr>
            <w:pStyle w:val="TDC2"/>
            <w:tabs>
              <w:tab w:val="left" w:pos="1200"/>
              <w:tab w:val="right" w:leader="dot" w:pos="8495"/>
            </w:tabs>
            <w:rPr>
              <w:noProof/>
              <w:kern w:val="2"/>
              <w:sz w:val="24"/>
              <w:szCs w:val="24"/>
              <w14:ligatures w14:val="standardContextual"/>
            </w:rPr>
          </w:pPr>
          <w:hyperlink w:anchor="_Toc170137732" w:history="1">
            <w:r w:rsidR="00F469CA" w:rsidRPr="00A04CC6">
              <w:rPr>
                <w:rStyle w:val="Hipervnculo"/>
                <w:noProof/>
                <w:w w:val="102"/>
              </w:rPr>
              <w:t>12.3-INFORMACION SOBRE EL PERIODO MEDIO DE PAGO A PROVEEDORES.</w:t>
            </w:r>
            <w:r w:rsidR="00F469CA">
              <w:rPr>
                <w:noProof/>
                <w:webHidden/>
              </w:rPr>
              <w:tab/>
            </w:r>
            <w:r w:rsidR="00F469CA">
              <w:rPr>
                <w:noProof/>
                <w:webHidden/>
              </w:rPr>
              <w:fldChar w:fldCharType="begin"/>
            </w:r>
            <w:r w:rsidR="00F469CA">
              <w:rPr>
                <w:noProof/>
                <w:webHidden/>
              </w:rPr>
              <w:instrText xml:space="preserve"> PAGEREF _Toc170137732 \h </w:instrText>
            </w:r>
            <w:r w:rsidR="00F469CA">
              <w:rPr>
                <w:noProof/>
                <w:webHidden/>
              </w:rPr>
            </w:r>
            <w:r w:rsidR="00F469CA">
              <w:rPr>
                <w:noProof/>
                <w:webHidden/>
              </w:rPr>
              <w:fldChar w:fldCharType="separate"/>
            </w:r>
            <w:r w:rsidR="00C7156A">
              <w:rPr>
                <w:noProof/>
                <w:webHidden/>
              </w:rPr>
              <w:t>41</w:t>
            </w:r>
            <w:r w:rsidR="00F469CA">
              <w:rPr>
                <w:noProof/>
                <w:webHidden/>
              </w:rPr>
              <w:fldChar w:fldCharType="end"/>
            </w:r>
          </w:hyperlink>
        </w:p>
        <w:p w14:paraId="21377639" w14:textId="0BA46932" w:rsidR="00F469CA" w:rsidRDefault="00000000">
          <w:pPr>
            <w:pStyle w:val="TDC2"/>
            <w:tabs>
              <w:tab w:val="left" w:pos="1200"/>
              <w:tab w:val="right" w:leader="dot" w:pos="8495"/>
            </w:tabs>
            <w:rPr>
              <w:noProof/>
              <w:kern w:val="2"/>
              <w:sz w:val="24"/>
              <w:szCs w:val="24"/>
              <w14:ligatures w14:val="standardContextual"/>
            </w:rPr>
          </w:pPr>
          <w:hyperlink w:anchor="_Toc170137733" w:history="1">
            <w:r w:rsidR="00F469CA" w:rsidRPr="00A04CC6">
              <w:rPr>
                <w:rStyle w:val="Hipervnculo"/>
                <w:noProof/>
                <w:w w:val="102"/>
              </w:rPr>
              <w:t>12.4-HECHOS POSTERIORES.</w:t>
            </w:r>
            <w:r w:rsidR="00F469CA">
              <w:rPr>
                <w:noProof/>
                <w:webHidden/>
              </w:rPr>
              <w:tab/>
            </w:r>
            <w:r w:rsidR="00F469CA">
              <w:rPr>
                <w:noProof/>
                <w:webHidden/>
              </w:rPr>
              <w:fldChar w:fldCharType="begin"/>
            </w:r>
            <w:r w:rsidR="00F469CA">
              <w:rPr>
                <w:noProof/>
                <w:webHidden/>
              </w:rPr>
              <w:instrText xml:space="preserve"> PAGEREF _Toc170137733 \h </w:instrText>
            </w:r>
            <w:r w:rsidR="00F469CA">
              <w:rPr>
                <w:noProof/>
                <w:webHidden/>
              </w:rPr>
            </w:r>
            <w:r w:rsidR="00F469CA">
              <w:rPr>
                <w:noProof/>
                <w:webHidden/>
              </w:rPr>
              <w:fldChar w:fldCharType="separate"/>
            </w:r>
            <w:r w:rsidR="00C7156A">
              <w:rPr>
                <w:noProof/>
                <w:webHidden/>
              </w:rPr>
              <w:t>41</w:t>
            </w:r>
            <w:r w:rsidR="00F469CA">
              <w:rPr>
                <w:noProof/>
                <w:webHidden/>
              </w:rPr>
              <w:fldChar w:fldCharType="end"/>
            </w:r>
          </w:hyperlink>
        </w:p>
        <w:p w14:paraId="67BF1A9B" w14:textId="4B6E397E" w:rsidR="00F469CA" w:rsidRDefault="00000000">
          <w:pPr>
            <w:pStyle w:val="TDC1"/>
            <w:tabs>
              <w:tab w:val="left" w:pos="720"/>
              <w:tab w:val="right" w:leader="dot" w:pos="8495"/>
            </w:tabs>
            <w:rPr>
              <w:noProof/>
              <w:kern w:val="2"/>
              <w:sz w:val="24"/>
              <w:szCs w:val="24"/>
              <w14:ligatures w14:val="standardContextual"/>
            </w:rPr>
          </w:pPr>
          <w:hyperlink w:anchor="_Toc170137734" w:history="1">
            <w:r w:rsidR="00F469CA" w:rsidRPr="00A04CC6">
              <w:rPr>
                <w:rStyle w:val="Hipervnculo"/>
                <w:noProof/>
                <w:w w:val="102"/>
              </w:rPr>
              <w:t>13 - SUBVENCIONES, DONACIONES Y LEGADOS.</w:t>
            </w:r>
            <w:r w:rsidR="00F469CA">
              <w:rPr>
                <w:noProof/>
                <w:webHidden/>
              </w:rPr>
              <w:tab/>
            </w:r>
            <w:r w:rsidR="00F469CA">
              <w:rPr>
                <w:noProof/>
                <w:webHidden/>
              </w:rPr>
              <w:fldChar w:fldCharType="begin"/>
            </w:r>
            <w:r w:rsidR="00F469CA">
              <w:rPr>
                <w:noProof/>
                <w:webHidden/>
              </w:rPr>
              <w:instrText xml:space="preserve"> PAGEREF _Toc170137734 \h </w:instrText>
            </w:r>
            <w:r w:rsidR="00F469CA">
              <w:rPr>
                <w:noProof/>
                <w:webHidden/>
              </w:rPr>
            </w:r>
            <w:r w:rsidR="00F469CA">
              <w:rPr>
                <w:noProof/>
                <w:webHidden/>
              </w:rPr>
              <w:fldChar w:fldCharType="separate"/>
            </w:r>
            <w:r w:rsidR="00C7156A">
              <w:rPr>
                <w:noProof/>
                <w:webHidden/>
              </w:rPr>
              <w:t>41</w:t>
            </w:r>
            <w:r w:rsidR="00F469CA">
              <w:rPr>
                <w:noProof/>
                <w:webHidden/>
              </w:rPr>
              <w:fldChar w:fldCharType="end"/>
            </w:r>
          </w:hyperlink>
        </w:p>
        <w:p w14:paraId="296CAB77" w14:textId="4EB929ED" w:rsidR="00F469CA" w:rsidRDefault="00000000">
          <w:pPr>
            <w:pStyle w:val="TDC2"/>
            <w:tabs>
              <w:tab w:val="right" w:leader="dot" w:pos="8495"/>
            </w:tabs>
            <w:rPr>
              <w:noProof/>
              <w:kern w:val="2"/>
              <w:sz w:val="24"/>
              <w:szCs w:val="24"/>
              <w14:ligatures w14:val="standardContextual"/>
            </w:rPr>
          </w:pPr>
          <w:hyperlink w:anchor="_Toc170137735" w:history="1">
            <w:r w:rsidR="00F469CA" w:rsidRPr="00A04CC6">
              <w:rPr>
                <w:rStyle w:val="Hipervnculo"/>
                <w:noProof/>
                <w:w w:val="102"/>
              </w:rPr>
              <w:t>13.1 - Subvenciones a la explotación:</w:t>
            </w:r>
            <w:r w:rsidR="00F469CA">
              <w:rPr>
                <w:noProof/>
                <w:webHidden/>
              </w:rPr>
              <w:tab/>
            </w:r>
            <w:r w:rsidR="00F469CA">
              <w:rPr>
                <w:noProof/>
                <w:webHidden/>
              </w:rPr>
              <w:fldChar w:fldCharType="begin"/>
            </w:r>
            <w:r w:rsidR="00F469CA">
              <w:rPr>
                <w:noProof/>
                <w:webHidden/>
              </w:rPr>
              <w:instrText xml:space="preserve"> PAGEREF _Toc170137735 \h </w:instrText>
            </w:r>
            <w:r w:rsidR="00F469CA">
              <w:rPr>
                <w:noProof/>
                <w:webHidden/>
              </w:rPr>
            </w:r>
            <w:r w:rsidR="00F469CA">
              <w:rPr>
                <w:noProof/>
                <w:webHidden/>
              </w:rPr>
              <w:fldChar w:fldCharType="separate"/>
            </w:r>
            <w:r w:rsidR="00C7156A">
              <w:rPr>
                <w:noProof/>
                <w:webHidden/>
              </w:rPr>
              <w:t>42</w:t>
            </w:r>
            <w:r w:rsidR="00F469CA">
              <w:rPr>
                <w:noProof/>
                <w:webHidden/>
              </w:rPr>
              <w:fldChar w:fldCharType="end"/>
            </w:r>
          </w:hyperlink>
        </w:p>
        <w:p w14:paraId="48FAB112" w14:textId="45A3A6ED" w:rsidR="00F469CA" w:rsidRDefault="00000000">
          <w:pPr>
            <w:pStyle w:val="TDC2"/>
            <w:tabs>
              <w:tab w:val="right" w:leader="dot" w:pos="8495"/>
            </w:tabs>
            <w:rPr>
              <w:noProof/>
              <w:kern w:val="2"/>
              <w:sz w:val="24"/>
              <w:szCs w:val="24"/>
              <w14:ligatures w14:val="standardContextual"/>
            </w:rPr>
          </w:pPr>
          <w:hyperlink w:anchor="_Toc170137736" w:history="1">
            <w:r w:rsidR="00F469CA" w:rsidRPr="00A04CC6">
              <w:rPr>
                <w:rStyle w:val="Hipervnculo"/>
                <w:noProof/>
                <w:w w:val="102"/>
              </w:rPr>
              <w:t>13.2- Subvenciones de capital:</w:t>
            </w:r>
            <w:r w:rsidR="00F469CA">
              <w:rPr>
                <w:noProof/>
                <w:webHidden/>
              </w:rPr>
              <w:tab/>
            </w:r>
            <w:r w:rsidR="00F469CA">
              <w:rPr>
                <w:noProof/>
                <w:webHidden/>
              </w:rPr>
              <w:fldChar w:fldCharType="begin"/>
            </w:r>
            <w:r w:rsidR="00F469CA">
              <w:rPr>
                <w:noProof/>
                <w:webHidden/>
              </w:rPr>
              <w:instrText xml:space="preserve"> PAGEREF _Toc170137736 \h </w:instrText>
            </w:r>
            <w:r w:rsidR="00F469CA">
              <w:rPr>
                <w:noProof/>
                <w:webHidden/>
              </w:rPr>
            </w:r>
            <w:r w:rsidR="00F469CA">
              <w:rPr>
                <w:noProof/>
                <w:webHidden/>
              </w:rPr>
              <w:fldChar w:fldCharType="separate"/>
            </w:r>
            <w:r w:rsidR="00C7156A">
              <w:rPr>
                <w:noProof/>
                <w:webHidden/>
              </w:rPr>
              <w:t>44</w:t>
            </w:r>
            <w:r w:rsidR="00F469CA">
              <w:rPr>
                <w:noProof/>
                <w:webHidden/>
              </w:rPr>
              <w:fldChar w:fldCharType="end"/>
            </w:r>
          </w:hyperlink>
        </w:p>
        <w:p w14:paraId="5467EC42" w14:textId="015FB617" w:rsidR="00F469CA" w:rsidRDefault="00000000">
          <w:pPr>
            <w:pStyle w:val="TDC1"/>
            <w:tabs>
              <w:tab w:val="right" w:leader="dot" w:pos="8495"/>
            </w:tabs>
            <w:rPr>
              <w:noProof/>
              <w:kern w:val="2"/>
              <w:sz w:val="24"/>
              <w:szCs w:val="24"/>
              <w14:ligatures w14:val="standardContextual"/>
            </w:rPr>
          </w:pPr>
          <w:hyperlink w:anchor="_Toc170137737" w:history="1">
            <w:r w:rsidR="00F469CA" w:rsidRPr="00A04CC6">
              <w:rPr>
                <w:rStyle w:val="Hipervnculo"/>
                <w:noProof/>
                <w:w w:val="102"/>
              </w:rPr>
              <w:t>14- LIQUIDACION DEL PRESUPUESTO.</w:t>
            </w:r>
            <w:r w:rsidR="00F469CA">
              <w:rPr>
                <w:noProof/>
                <w:webHidden/>
              </w:rPr>
              <w:tab/>
            </w:r>
            <w:r w:rsidR="00F469CA">
              <w:rPr>
                <w:noProof/>
                <w:webHidden/>
              </w:rPr>
              <w:fldChar w:fldCharType="begin"/>
            </w:r>
            <w:r w:rsidR="00F469CA">
              <w:rPr>
                <w:noProof/>
                <w:webHidden/>
              </w:rPr>
              <w:instrText xml:space="preserve"> PAGEREF _Toc170137737 \h </w:instrText>
            </w:r>
            <w:r w:rsidR="00F469CA">
              <w:rPr>
                <w:noProof/>
                <w:webHidden/>
              </w:rPr>
            </w:r>
            <w:r w:rsidR="00F469CA">
              <w:rPr>
                <w:noProof/>
                <w:webHidden/>
              </w:rPr>
              <w:fldChar w:fldCharType="separate"/>
            </w:r>
            <w:r w:rsidR="00C7156A">
              <w:rPr>
                <w:noProof/>
                <w:webHidden/>
              </w:rPr>
              <w:t>45</w:t>
            </w:r>
            <w:r w:rsidR="00F469CA">
              <w:rPr>
                <w:noProof/>
                <w:webHidden/>
              </w:rPr>
              <w:fldChar w:fldCharType="end"/>
            </w:r>
          </w:hyperlink>
        </w:p>
        <w:p w14:paraId="31DF8F52" w14:textId="5BECA0FC" w:rsidR="00F469CA" w:rsidRDefault="00000000">
          <w:pPr>
            <w:pStyle w:val="TDC1"/>
            <w:tabs>
              <w:tab w:val="left" w:pos="720"/>
              <w:tab w:val="right" w:leader="dot" w:pos="8495"/>
            </w:tabs>
            <w:rPr>
              <w:noProof/>
              <w:kern w:val="2"/>
              <w:sz w:val="24"/>
              <w:szCs w:val="24"/>
              <w14:ligatures w14:val="standardContextual"/>
            </w:rPr>
          </w:pPr>
          <w:hyperlink w:anchor="_Toc170137738" w:history="1">
            <w:r w:rsidR="00F469CA" w:rsidRPr="00A04CC6">
              <w:rPr>
                <w:rStyle w:val="Hipervnculo"/>
                <w:noProof/>
                <w:w w:val="102"/>
              </w:rPr>
              <w:t>15-INVENTARIO.</w:t>
            </w:r>
            <w:r w:rsidR="00F469CA">
              <w:rPr>
                <w:noProof/>
                <w:webHidden/>
              </w:rPr>
              <w:tab/>
            </w:r>
            <w:r w:rsidR="00F469CA">
              <w:rPr>
                <w:noProof/>
                <w:webHidden/>
              </w:rPr>
              <w:fldChar w:fldCharType="begin"/>
            </w:r>
            <w:r w:rsidR="00F469CA">
              <w:rPr>
                <w:noProof/>
                <w:webHidden/>
              </w:rPr>
              <w:instrText xml:space="preserve"> PAGEREF _Toc170137738 \h </w:instrText>
            </w:r>
            <w:r w:rsidR="00F469CA">
              <w:rPr>
                <w:noProof/>
                <w:webHidden/>
              </w:rPr>
            </w:r>
            <w:r w:rsidR="00F469CA">
              <w:rPr>
                <w:noProof/>
                <w:webHidden/>
              </w:rPr>
              <w:fldChar w:fldCharType="separate"/>
            </w:r>
            <w:r w:rsidR="00C7156A">
              <w:rPr>
                <w:noProof/>
                <w:webHidden/>
              </w:rPr>
              <w:t>45</w:t>
            </w:r>
            <w:r w:rsidR="00F469CA">
              <w:rPr>
                <w:noProof/>
                <w:webHidden/>
              </w:rPr>
              <w:fldChar w:fldCharType="end"/>
            </w:r>
          </w:hyperlink>
        </w:p>
        <w:p w14:paraId="121BE341" w14:textId="688A137B" w:rsidR="001B4CD0" w:rsidRDefault="001B4CD0">
          <w:r w:rsidRPr="001B4CD0">
            <w:rPr>
              <w:rFonts w:ascii="Calibri" w:hAnsi="Calibri" w:cs="Calibri"/>
              <w:b/>
              <w:bCs/>
              <w:sz w:val="16"/>
              <w:szCs w:val="16"/>
            </w:rPr>
            <w:fldChar w:fldCharType="end"/>
          </w:r>
        </w:p>
      </w:sdtContent>
    </w:sdt>
    <w:p w14:paraId="592D4963" w14:textId="51568DA5" w:rsidR="00AA5D81" w:rsidRPr="00A15775" w:rsidRDefault="00AA5D81" w:rsidP="00D536B3">
      <w:pPr>
        <w:widowControl w:val="0"/>
        <w:autoSpaceDE w:val="0"/>
        <w:autoSpaceDN w:val="0"/>
        <w:adjustRightInd w:val="0"/>
        <w:spacing w:before="57" w:after="0" w:line="241" w:lineRule="exact"/>
        <w:ind w:left="302"/>
        <w:rPr>
          <w:rFonts w:cstheme="minorHAnsi"/>
          <w:color w:val="000000"/>
          <w:spacing w:val="1"/>
          <w:sz w:val="18"/>
          <w:szCs w:val="18"/>
          <w:u w:val="single"/>
        </w:rPr>
      </w:pPr>
    </w:p>
    <w:p w14:paraId="0084C7B1" w14:textId="77777777" w:rsidR="00AA5D81" w:rsidRDefault="00AA5D81">
      <w:pPr>
        <w:rPr>
          <w:rFonts w:cstheme="minorHAnsi"/>
          <w:color w:val="000000"/>
          <w:spacing w:val="1"/>
          <w:sz w:val="18"/>
          <w:szCs w:val="18"/>
          <w:u w:val="single"/>
        </w:rPr>
      </w:pPr>
      <w:r>
        <w:rPr>
          <w:rFonts w:cstheme="minorHAnsi"/>
          <w:color w:val="000000"/>
          <w:spacing w:val="1"/>
          <w:sz w:val="18"/>
          <w:szCs w:val="18"/>
          <w:u w:val="single"/>
        </w:rPr>
        <w:br w:type="page"/>
      </w:r>
    </w:p>
    <w:p w14:paraId="0887806D" w14:textId="77777777" w:rsidR="00BE37C3" w:rsidRPr="00D91768" w:rsidRDefault="00BE37C3" w:rsidP="00D536B3">
      <w:pPr>
        <w:widowControl w:val="0"/>
        <w:autoSpaceDE w:val="0"/>
        <w:autoSpaceDN w:val="0"/>
        <w:adjustRightInd w:val="0"/>
        <w:spacing w:before="57" w:after="0" w:line="241" w:lineRule="exact"/>
        <w:ind w:left="302"/>
        <w:rPr>
          <w:rFonts w:cstheme="minorHAnsi"/>
          <w:color w:val="000000"/>
          <w:spacing w:val="1"/>
          <w:sz w:val="18"/>
          <w:szCs w:val="18"/>
          <w:u w:val="single"/>
        </w:rPr>
      </w:pPr>
    </w:p>
    <w:p w14:paraId="7D1198B3" w14:textId="77777777" w:rsidR="00FF10A3" w:rsidRPr="00D91768" w:rsidRDefault="002304E7" w:rsidP="00F5384F">
      <w:pPr>
        <w:pStyle w:val="Ttulo1"/>
        <w:rPr>
          <w:rFonts w:asciiTheme="minorHAnsi" w:hAnsiTheme="minorHAnsi" w:cstheme="minorHAnsi"/>
          <w:sz w:val="18"/>
          <w:szCs w:val="18"/>
        </w:rPr>
      </w:pPr>
      <w:bookmarkStart w:id="1" w:name="_Toc169967003"/>
      <w:bookmarkStart w:id="2" w:name="_Toc169967752"/>
      <w:bookmarkStart w:id="3" w:name="_Toc170137691"/>
      <w:r w:rsidRPr="00D91768">
        <w:rPr>
          <w:rFonts w:asciiTheme="minorHAnsi" w:hAnsiTheme="minorHAnsi" w:cstheme="minorHAnsi"/>
          <w:sz w:val="18"/>
          <w:szCs w:val="18"/>
        </w:rPr>
        <w:t>1-</w:t>
      </w:r>
      <w:r w:rsidRPr="00D91768">
        <w:rPr>
          <w:rFonts w:asciiTheme="minorHAnsi" w:hAnsiTheme="minorHAnsi" w:cstheme="minorHAnsi"/>
          <w:sz w:val="18"/>
          <w:szCs w:val="18"/>
        </w:rPr>
        <w:tab/>
      </w:r>
      <w:r w:rsidR="00D536B3" w:rsidRPr="00D91768">
        <w:rPr>
          <w:rFonts w:asciiTheme="minorHAnsi" w:hAnsiTheme="minorHAnsi" w:cstheme="minorHAnsi"/>
          <w:sz w:val="18"/>
          <w:szCs w:val="18"/>
        </w:rPr>
        <w:t>ACTIVIDAD DE LA ASOCIACIÓN</w:t>
      </w:r>
      <w:r w:rsidRPr="00D91768">
        <w:rPr>
          <w:rFonts w:asciiTheme="minorHAnsi" w:hAnsiTheme="minorHAnsi" w:cstheme="minorHAnsi"/>
          <w:sz w:val="18"/>
          <w:szCs w:val="18"/>
        </w:rPr>
        <w:t>.</w:t>
      </w:r>
      <w:bookmarkEnd w:id="1"/>
      <w:bookmarkEnd w:id="2"/>
      <w:bookmarkEnd w:id="3"/>
    </w:p>
    <w:p w14:paraId="271C071C" w14:textId="77777777" w:rsidR="00FF10A3" w:rsidRPr="00D91768" w:rsidRDefault="00FF10A3" w:rsidP="0092666A">
      <w:pPr>
        <w:widowControl w:val="0"/>
        <w:autoSpaceDE w:val="0"/>
        <w:autoSpaceDN w:val="0"/>
        <w:adjustRightInd w:val="0"/>
        <w:spacing w:after="0" w:line="260" w:lineRule="exact"/>
        <w:ind w:left="264"/>
        <w:jc w:val="both"/>
        <w:rPr>
          <w:rFonts w:cstheme="minorHAnsi"/>
          <w:b/>
          <w:bCs/>
          <w:i/>
          <w:iCs/>
          <w:color w:val="000000"/>
          <w:w w:val="102"/>
          <w:sz w:val="18"/>
          <w:szCs w:val="18"/>
        </w:rPr>
      </w:pPr>
    </w:p>
    <w:p w14:paraId="79498F37" w14:textId="77777777" w:rsidR="00A05208" w:rsidRPr="00D91768" w:rsidRDefault="00D536B3" w:rsidP="0092666A">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Asociación De Familiares De Enfermos De Alzheimer Y Otras Demencias De La </w:t>
      </w:r>
      <w:r w:rsidR="0086015B" w:rsidRPr="00D91768">
        <w:rPr>
          <w:rFonts w:asciiTheme="minorHAnsi" w:hAnsiTheme="minorHAnsi" w:cstheme="minorHAnsi"/>
          <w:sz w:val="18"/>
          <w:szCs w:val="18"/>
          <w:lang w:val="es-ES"/>
        </w:rPr>
        <w:t>Palma.</w:t>
      </w:r>
      <w:r w:rsidRPr="00D91768">
        <w:rPr>
          <w:rFonts w:asciiTheme="minorHAnsi" w:hAnsiTheme="minorHAnsi" w:cstheme="minorHAnsi"/>
          <w:sz w:val="18"/>
          <w:szCs w:val="18"/>
          <w:lang w:val="es-ES"/>
        </w:rPr>
        <w:t xml:space="preserve"> (AFA LA PALMA)</w:t>
      </w:r>
      <w:r w:rsidR="002304E7" w:rsidRPr="00D91768">
        <w:rPr>
          <w:rFonts w:asciiTheme="minorHAnsi" w:hAnsiTheme="minorHAnsi" w:cstheme="minorHAnsi"/>
          <w:sz w:val="18"/>
          <w:szCs w:val="18"/>
          <w:lang w:val="es-ES"/>
        </w:rPr>
        <w:t>,</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que</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refiere</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presente</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memoria</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constituy</w:t>
      </w:r>
      <w:r w:rsidR="00DF0020" w:rsidRPr="00D91768">
        <w:rPr>
          <w:rFonts w:asciiTheme="minorHAnsi" w:hAnsiTheme="minorHAnsi" w:cstheme="minorHAnsi"/>
          <w:sz w:val="18"/>
          <w:szCs w:val="18"/>
          <w:lang w:val="es-ES"/>
        </w:rPr>
        <w:t>e en</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 xml:space="preserve">el </w:t>
      </w:r>
      <w:bookmarkStart w:id="4" w:name="Pg10"/>
      <w:bookmarkEnd w:id="4"/>
      <w:r w:rsidR="009578F5" w:rsidRPr="00D91768">
        <w:rPr>
          <w:rFonts w:asciiTheme="minorHAnsi" w:hAnsiTheme="minorHAnsi" w:cstheme="minorHAnsi"/>
          <w:sz w:val="18"/>
          <w:szCs w:val="18"/>
          <w:lang w:val="es-ES"/>
        </w:rPr>
        <w:t>año</w:t>
      </w:r>
      <w:r w:rsidR="001833B2" w:rsidRPr="00D91768">
        <w:rPr>
          <w:rFonts w:asciiTheme="minorHAnsi" w:hAnsiTheme="minorHAnsi" w:cstheme="minorHAnsi"/>
          <w:sz w:val="18"/>
          <w:szCs w:val="18"/>
          <w:lang w:val="es-ES"/>
        </w:rPr>
        <w:t xml:space="preserve"> </w:t>
      </w:r>
      <w:r w:rsidR="00FB41A7" w:rsidRPr="00D91768">
        <w:rPr>
          <w:rFonts w:asciiTheme="minorHAnsi" w:hAnsiTheme="minorHAnsi" w:cstheme="minorHAnsi"/>
          <w:sz w:val="18"/>
          <w:szCs w:val="18"/>
          <w:lang w:val="es-ES"/>
        </w:rPr>
        <w:t>1</w:t>
      </w:r>
      <w:r w:rsidR="00DF0020" w:rsidRPr="00D91768">
        <w:rPr>
          <w:rFonts w:asciiTheme="minorHAnsi" w:hAnsiTheme="minorHAnsi" w:cstheme="minorHAnsi"/>
          <w:sz w:val="18"/>
          <w:szCs w:val="18"/>
          <w:lang w:val="es-ES"/>
        </w:rPr>
        <w:t>.999</w:t>
      </w:r>
      <w:r w:rsidR="0086015B" w:rsidRPr="00D91768">
        <w:rPr>
          <w:rFonts w:asciiTheme="minorHAnsi" w:hAnsiTheme="minorHAnsi" w:cstheme="minorHAnsi"/>
          <w:sz w:val="18"/>
          <w:szCs w:val="18"/>
          <w:lang w:val="es-ES"/>
        </w:rPr>
        <w:t xml:space="preserve"> y</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tiene</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su</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domicilio</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social</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y</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fiscal</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00A05208" w:rsidRPr="00D91768">
        <w:rPr>
          <w:rFonts w:asciiTheme="minorHAnsi" w:hAnsiTheme="minorHAnsi" w:cstheme="minorHAnsi"/>
          <w:sz w:val="18"/>
          <w:szCs w:val="18"/>
          <w:lang w:val="es-ES"/>
        </w:rPr>
        <w:t>Av.</w:t>
      </w:r>
      <w:r w:rsidR="00DF0020" w:rsidRPr="00D91768">
        <w:rPr>
          <w:rFonts w:asciiTheme="minorHAnsi" w:hAnsiTheme="minorHAnsi" w:cstheme="minorHAnsi"/>
          <w:sz w:val="18"/>
          <w:szCs w:val="18"/>
          <w:lang w:val="es-ES"/>
        </w:rPr>
        <w:t xml:space="preserve"> Eusebio Barreto, 59, Urbanización 29 de </w:t>
      </w:r>
      <w:r w:rsidR="003809FD" w:rsidRPr="00D91768">
        <w:rPr>
          <w:rFonts w:asciiTheme="minorHAnsi" w:hAnsiTheme="minorHAnsi" w:cstheme="minorHAnsi"/>
          <w:sz w:val="18"/>
          <w:szCs w:val="18"/>
          <w:lang w:val="es-ES"/>
        </w:rPr>
        <w:t>o</w:t>
      </w:r>
      <w:r w:rsidR="00DF0020" w:rsidRPr="00D91768">
        <w:rPr>
          <w:rFonts w:asciiTheme="minorHAnsi" w:hAnsiTheme="minorHAnsi" w:cstheme="minorHAnsi"/>
          <w:sz w:val="18"/>
          <w:szCs w:val="18"/>
          <w:lang w:val="es-ES"/>
        </w:rPr>
        <w:t>ctubre, Portal 4, Local 4, Los Llanos de Aridane</w:t>
      </w:r>
      <w:r w:rsidR="0028611A" w:rsidRPr="00D91768">
        <w:rPr>
          <w:rFonts w:asciiTheme="minorHAnsi" w:hAnsiTheme="minorHAnsi" w:cstheme="minorHAnsi"/>
          <w:sz w:val="18"/>
          <w:szCs w:val="18"/>
          <w:lang w:val="es-ES"/>
        </w:rPr>
        <w:t xml:space="preserve"> (La Palma)</w:t>
      </w:r>
      <w:r w:rsidR="00A05208" w:rsidRPr="00D91768">
        <w:rPr>
          <w:rFonts w:asciiTheme="minorHAnsi" w:hAnsiTheme="minorHAnsi" w:cstheme="minorHAnsi"/>
          <w:sz w:val="18"/>
          <w:szCs w:val="18"/>
          <w:lang w:val="es-ES"/>
        </w:rPr>
        <w:t xml:space="preserve"> y su CIF es G38559134</w:t>
      </w:r>
      <w:r w:rsidR="002304E7" w:rsidRPr="00D91768">
        <w:rPr>
          <w:rFonts w:asciiTheme="minorHAnsi" w:hAnsiTheme="minorHAnsi" w:cstheme="minorHAnsi"/>
          <w:sz w:val="18"/>
          <w:szCs w:val="18"/>
          <w:lang w:val="es-ES"/>
        </w:rPr>
        <w:t>.</w:t>
      </w:r>
      <w:r w:rsidR="009578F5" w:rsidRPr="00D91768">
        <w:rPr>
          <w:rFonts w:asciiTheme="minorHAnsi" w:hAnsiTheme="minorHAnsi" w:cstheme="minorHAnsi"/>
          <w:sz w:val="18"/>
          <w:szCs w:val="18"/>
          <w:lang w:val="es-ES"/>
        </w:rPr>
        <w:t xml:space="preserve"> </w:t>
      </w:r>
    </w:p>
    <w:p w14:paraId="16082D37" w14:textId="77777777" w:rsidR="00D536B3" w:rsidRPr="00D91768" w:rsidRDefault="00DF0020" w:rsidP="0092666A">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Fu</w:t>
      </w:r>
      <w:r w:rsidR="0092581F" w:rsidRPr="00D91768">
        <w:rPr>
          <w:rFonts w:asciiTheme="minorHAnsi" w:hAnsiTheme="minorHAnsi" w:cstheme="minorHAnsi"/>
          <w:sz w:val="18"/>
          <w:szCs w:val="18"/>
          <w:lang w:val="es-ES"/>
        </w:rPr>
        <w:t>e</w:t>
      </w:r>
      <w:r w:rsidRPr="00D91768">
        <w:rPr>
          <w:rFonts w:asciiTheme="minorHAnsi" w:hAnsiTheme="minorHAnsi" w:cstheme="minorHAnsi"/>
          <w:sz w:val="18"/>
          <w:szCs w:val="18"/>
          <w:lang w:val="es-ES"/>
        </w:rPr>
        <w:t xml:space="preserve"> registrada en el Registro Provincial de Asociaciones del Ministerio del Interior el día 29 de abril de 1999 con el número 446</w:t>
      </w:r>
      <w:r w:rsidR="00797CFB" w:rsidRPr="00D91768">
        <w:rPr>
          <w:rFonts w:asciiTheme="minorHAnsi" w:hAnsiTheme="minorHAnsi" w:cstheme="minorHAnsi"/>
          <w:sz w:val="18"/>
          <w:szCs w:val="18"/>
          <w:lang w:val="es-ES"/>
        </w:rPr>
        <w:t>1</w:t>
      </w:r>
      <w:r w:rsidRPr="00D91768">
        <w:rPr>
          <w:rFonts w:asciiTheme="minorHAnsi" w:hAnsiTheme="minorHAnsi" w:cstheme="minorHAnsi"/>
          <w:sz w:val="18"/>
          <w:szCs w:val="18"/>
          <w:lang w:val="es-ES"/>
        </w:rPr>
        <w:t xml:space="preserve"> </w:t>
      </w:r>
      <w:r w:rsidR="00A05208" w:rsidRPr="00D91768">
        <w:rPr>
          <w:rFonts w:asciiTheme="minorHAnsi" w:hAnsiTheme="minorHAnsi" w:cstheme="minorHAnsi"/>
          <w:sz w:val="18"/>
          <w:szCs w:val="18"/>
          <w:lang w:val="es-ES"/>
        </w:rPr>
        <w:t xml:space="preserve">e inscrita en el Registro de Asociaciones de Canarias con el número 12.570 (G1/S1/12570-99/P). </w:t>
      </w:r>
    </w:p>
    <w:p w14:paraId="52BB50C0" w14:textId="77777777" w:rsidR="00165B65" w:rsidRPr="00D91768" w:rsidRDefault="00165B65" w:rsidP="0092666A">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En el BOE </w:t>
      </w:r>
      <w:r w:rsidR="00455C2E" w:rsidRPr="00D91768">
        <w:rPr>
          <w:rFonts w:asciiTheme="minorHAnsi" w:hAnsiTheme="minorHAnsi" w:cstheme="minorHAnsi"/>
          <w:sz w:val="18"/>
          <w:szCs w:val="18"/>
          <w:lang w:val="es-ES"/>
        </w:rPr>
        <w:t xml:space="preserve">nº 305 </w:t>
      </w:r>
      <w:r w:rsidRPr="00D91768">
        <w:rPr>
          <w:rFonts w:asciiTheme="minorHAnsi" w:hAnsiTheme="minorHAnsi" w:cstheme="minorHAnsi"/>
          <w:sz w:val="18"/>
          <w:szCs w:val="18"/>
          <w:lang w:val="es-ES"/>
        </w:rPr>
        <w:t xml:space="preserve">de </w:t>
      </w:r>
      <w:r w:rsidR="00DF0020" w:rsidRPr="00D91768">
        <w:rPr>
          <w:rFonts w:asciiTheme="minorHAnsi" w:hAnsiTheme="minorHAnsi" w:cstheme="minorHAnsi"/>
          <w:sz w:val="18"/>
          <w:szCs w:val="18"/>
          <w:lang w:val="es-ES"/>
        </w:rPr>
        <w:t>21</w:t>
      </w:r>
      <w:r w:rsidRPr="00D91768">
        <w:rPr>
          <w:rFonts w:asciiTheme="minorHAnsi" w:hAnsiTheme="minorHAnsi" w:cstheme="minorHAnsi"/>
          <w:sz w:val="18"/>
          <w:szCs w:val="18"/>
          <w:lang w:val="es-ES"/>
        </w:rPr>
        <w:t xml:space="preserve"> de </w:t>
      </w:r>
      <w:r w:rsidR="00DF0020" w:rsidRPr="00D91768">
        <w:rPr>
          <w:rFonts w:asciiTheme="minorHAnsi" w:hAnsiTheme="minorHAnsi" w:cstheme="minorHAnsi"/>
          <w:sz w:val="18"/>
          <w:szCs w:val="18"/>
          <w:lang w:val="es-ES"/>
        </w:rPr>
        <w:t>diciembre</w:t>
      </w:r>
      <w:r w:rsidRPr="00D91768">
        <w:rPr>
          <w:rFonts w:asciiTheme="minorHAnsi" w:hAnsiTheme="minorHAnsi" w:cstheme="minorHAnsi"/>
          <w:sz w:val="18"/>
          <w:szCs w:val="18"/>
          <w:lang w:val="es-ES"/>
        </w:rPr>
        <w:t xml:space="preserve"> de </w:t>
      </w:r>
      <w:r w:rsidR="00DF0020" w:rsidRPr="00D91768">
        <w:rPr>
          <w:rFonts w:asciiTheme="minorHAnsi" w:hAnsiTheme="minorHAnsi" w:cstheme="minorHAnsi"/>
          <w:sz w:val="18"/>
          <w:szCs w:val="18"/>
          <w:lang w:val="es-ES"/>
        </w:rPr>
        <w:t>2007</w:t>
      </w:r>
      <w:r w:rsidRPr="00D91768">
        <w:rPr>
          <w:rFonts w:asciiTheme="minorHAnsi" w:hAnsiTheme="minorHAnsi" w:cstheme="minorHAnsi"/>
          <w:sz w:val="18"/>
          <w:szCs w:val="18"/>
          <w:lang w:val="es-ES"/>
        </w:rPr>
        <w:t xml:space="preserve"> se public</w:t>
      </w:r>
      <w:r w:rsidR="00DF0020" w:rsidRPr="00D91768">
        <w:rPr>
          <w:rFonts w:asciiTheme="minorHAnsi" w:hAnsiTheme="minorHAnsi" w:cstheme="minorHAnsi"/>
          <w:sz w:val="18"/>
          <w:szCs w:val="18"/>
          <w:lang w:val="es-ES"/>
        </w:rPr>
        <w:t>ó</w:t>
      </w:r>
      <w:r w:rsidRPr="00D91768">
        <w:rPr>
          <w:rFonts w:asciiTheme="minorHAnsi" w:hAnsiTheme="minorHAnsi" w:cstheme="minorHAnsi"/>
          <w:sz w:val="18"/>
          <w:szCs w:val="18"/>
          <w:lang w:val="es-ES"/>
        </w:rPr>
        <w:t xml:space="preserve"> </w:t>
      </w:r>
      <w:r w:rsidR="00455C2E" w:rsidRPr="00D91768">
        <w:rPr>
          <w:rFonts w:asciiTheme="minorHAnsi" w:hAnsiTheme="minorHAnsi" w:cstheme="minorHAnsi"/>
          <w:sz w:val="18"/>
          <w:szCs w:val="18"/>
          <w:lang w:val="es-ES"/>
        </w:rPr>
        <w:t xml:space="preserve">la ORDEN INT/3764/2007, de 30 de noviembre </w:t>
      </w:r>
      <w:r w:rsidRPr="00D91768">
        <w:rPr>
          <w:rFonts w:asciiTheme="minorHAnsi" w:hAnsiTheme="minorHAnsi" w:cstheme="minorHAnsi"/>
          <w:sz w:val="18"/>
          <w:szCs w:val="18"/>
          <w:lang w:val="es-ES"/>
        </w:rPr>
        <w:t>por la que se declar</w:t>
      </w:r>
      <w:r w:rsidR="0028611A" w:rsidRPr="00D91768">
        <w:rPr>
          <w:rFonts w:asciiTheme="minorHAnsi" w:hAnsiTheme="minorHAnsi" w:cstheme="minorHAnsi"/>
          <w:sz w:val="18"/>
          <w:szCs w:val="18"/>
          <w:lang w:val="es-ES"/>
        </w:rPr>
        <w:t>a</w:t>
      </w:r>
      <w:r w:rsidRPr="00D91768">
        <w:rPr>
          <w:rFonts w:asciiTheme="minorHAnsi" w:hAnsiTheme="minorHAnsi" w:cstheme="minorHAnsi"/>
          <w:sz w:val="18"/>
          <w:szCs w:val="18"/>
          <w:lang w:val="es-ES"/>
        </w:rPr>
        <w:t xml:space="preserve"> la Asociaci</w:t>
      </w:r>
      <w:r w:rsidR="00DF0020" w:rsidRPr="00D91768">
        <w:rPr>
          <w:rFonts w:asciiTheme="minorHAnsi" w:hAnsiTheme="minorHAnsi" w:cstheme="minorHAnsi"/>
          <w:sz w:val="18"/>
          <w:szCs w:val="18"/>
          <w:lang w:val="es-ES"/>
        </w:rPr>
        <w:t>ó</w:t>
      </w:r>
      <w:r w:rsidRPr="00D91768">
        <w:rPr>
          <w:rFonts w:asciiTheme="minorHAnsi" w:hAnsiTheme="minorHAnsi" w:cstheme="minorHAnsi"/>
          <w:sz w:val="18"/>
          <w:szCs w:val="18"/>
          <w:lang w:val="es-ES"/>
        </w:rPr>
        <w:t>n de Utilidad Pública.</w:t>
      </w:r>
    </w:p>
    <w:p w14:paraId="7462E568" w14:textId="17C91482" w:rsidR="00E62AAA" w:rsidRPr="00D91768" w:rsidRDefault="00E62AAA" w:rsidP="00E62AAA">
      <w:pPr>
        <w:pStyle w:val="Sangradetextonormal"/>
        <w:spacing w:after="100" w:afterAutospacing="1"/>
        <w:ind w:left="0" w:firstLine="567"/>
        <w:jc w:val="both"/>
        <w:rPr>
          <w:rFonts w:asciiTheme="minorHAnsi" w:hAnsiTheme="minorHAnsi" w:cstheme="minorHAnsi"/>
          <w:color w:val="000000"/>
          <w:spacing w:val="-2"/>
          <w:sz w:val="18"/>
          <w:szCs w:val="18"/>
        </w:rPr>
      </w:pPr>
      <w:r w:rsidRPr="00D91768">
        <w:rPr>
          <w:rFonts w:asciiTheme="minorHAnsi" w:hAnsiTheme="minorHAnsi" w:cstheme="minorHAnsi"/>
          <w:color w:val="000000"/>
          <w:spacing w:val="-2"/>
          <w:sz w:val="18"/>
          <w:szCs w:val="18"/>
        </w:rPr>
        <w:t>La finalidad general de la entidad es la de</w:t>
      </w:r>
      <w:r w:rsidRPr="00D91768">
        <w:rPr>
          <w:rFonts w:asciiTheme="minorHAnsi" w:hAnsiTheme="minorHAnsi" w:cstheme="minorHAnsi"/>
          <w:sz w:val="18"/>
          <w:szCs w:val="18"/>
        </w:rPr>
        <w:t xml:space="preserve"> </w:t>
      </w:r>
      <w:r w:rsidRPr="00D91768">
        <w:rPr>
          <w:rFonts w:asciiTheme="minorHAnsi" w:hAnsiTheme="minorHAnsi" w:cstheme="minorHAnsi"/>
          <w:color w:val="000000"/>
          <w:spacing w:val="-2"/>
          <w:sz w:val="18"/>
          <w:szCs w:val="18"/>
        </w:rPr>
        <w:t>trabajar para las personas afectadas por demencia de la isla de La Palma y sus familias y en especial:</w:t>
      </w:r>
    </w:p>
    <w:p w14:paraId="5F08B659" w14:textId="77777777" w:rsidR="00E62AAA" w:rsidRPr="00D91768" w:rsidRDefault="00E62AAA" w:rsidP="00E62AAA">
      <w:pPr>
        <w:pStyle w:val="Sangradetextonormal"/>
        <w:numPr>
          <w:ilvl w:val="0"/>
          <w:numId w:val="10"/>
        </w:numPr>
        <w:spacing w:after="100" w:afterAutospacing="1"/>
        <w:ind w:left="993" w:hanging="426"/>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Fomentar el máximo grado de calidad de vida tanto de </w:t>
      </w:r>
      <w:r w:rsidRPr="00D91768">
        <w:rPr>
          <w:rFonts w:asciiTheme="minorHAnsi" w:hAnsiTheme="minorHAnsi" w:cstheme="minorHAnsi"/>
          <w:sz w:val="18"/>
          <w:szCs w:val="18"/>
          <w:lang w:val="es-ES"/>
        </w:rPr>
        <w:tab/>
        <w:t xml:space="preserve">los enfermos con demencias como de sus cuidadores. </w:t>
      </w:r>
    </w:p>
    <w:p w14:paraId="6C486B77" w14:textId="77777777" w:rsidR="00E62AAA" w:rsidRPr="00D91768" w:rsidRDefault="00E62AAA" w:rsidP="00E62AAA">
      <w:pPr>
        <w:pStyle w:val="Sangradetextonormal"/>
        <w:numPr>
          <w:ilvl w:val="0"/>
          <w:numId w:val="10"/>
        </w:numPr>
        <w:spacing w:after="100" w:afterAutospacing="1"/>
        <w:ind w:left="993" w:hanging="426"/>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Asesorar a familiares e interesados ofreciendo </w:t>
      </w:r>
      <w:r w:rsidRPr="00D91768">
        <w:rPr>
          <w:rFonts w:asciiTheme="minorHAnsi" w:hAnsiTheme="minorHAnsi" w:cstheme="minorHAnsi"/>
          <w:sz w:val="18"/>
          <w:szCs w:val="18"/>
          <w:lang w:val="es-ES"/>
        </w:rPr>
        <w:tab/>
        <w:t xml:space="preserve">información y apoyo. </w:t>
      </w:r>
    </w:p>
    <w:p w14:paraId="314FAD17" w14:textId="77777777" w:rsidR="00E62AAA" w:rsidRPr="00D91768" w:rsidRDefault="00E62AAA" w:rsidP="00E62AAA">
      <w:pPr>
        <w:pStyle w:val="Sangradetextonormal"/>
        <w:numPr>
          <w:ilvl w:val="0"/>
          <w:numId w:val="10"/>
        </w:numPr>
        <w:spacing w:after="100" w:afterAutospacing="1"/>
        <w:ind w:left="993" w:hanging="426"/>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Acercar la asociación a la población de todos los </w:t>
      </w:r>
      <w:r w:rsidRPr="00D91768">
        <w:rPr>
          <w:rFonts w:asciiTheme="minorHAnsi" w:hAnsiTheme="minorHAnsi" w:cstheme="minorHAnsi"/>
          <w:sz w:val="18"/>
          <w:szCs w:val="18"/>
          <w:lang w:val="es-ES"/>
        </w:rPr>
        <w:tab/>
        <w:t xml:space="preserve">municipios de la isla de la Palma. </w:t>
      </w:r>
    </w:p>
    <w:p w14:paraId="58B024BE" w14:textId="77777777" w:rsidR="00E62AAA" w:rsidRPr="00D91768" w:rsidRDefault="00E62AAA" w:rsidP="00E62AAA">
      <w:pPr>
        <w:pStyle w:val="Sangradetextonormal"/>
        <w:numPr>
          <w:ilvl w:val="0"/>
          <w:numId w:val="10"/>
        </w:numPr>
        <w:spacing w:after="100" w:afterAutospacing="1"/>
        <w:ind w:left="993" w:hanging="426"/>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Favorecer la detección y diagnóstico de las </w:t>
      </w:r>
      <w:r w:rsidRPr="00D91768">
        <w:rPr>
          <w:rFonts w:asciiTheme="minorHAnsi" w:hAnsiTheme="minorHAnsi" w:cstheme="minorHAnsi"/>
          <w:sz w:val="18"/>
          <w:szCs w:val="18"/>
          <w:lang w:val="es-ES"/>
        </w:rPr>
        <w:tab/>
        <w:t xml:space="preserve">demencias. </w:t>
      </w:r>
    </w:p>
    <w:p w14:paraId="787E819C" w14:textId="77777777" w:rsidR="00E62AAA" w:rsidRPr="00D91768" w:rsidRDefault="00E62AAA" w:rsidP="00E62AAA">
      <w:pPr>
        <w:pStyle w:val="Sangradetextonormal"/>
        <w:numPr>
          <w:ilvl w:val="0"/>
          <w:numId w:val="10"/>
        </w:numPr>
        <w:spacing w:after="100" w:afterAutospacing="1"/>
        <w:ind w:left="993" w:hanging="426"/>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Sensibilizar y promover la solidaridad de la población hacia la realidad de las demencias.</w:t>
      </w:r>
    </w:p>
    <w:p w14:paraId="283F2FCA" w14:textId="77777777" w:rsidR="00E62AAA" w:rsidRPr="00D91768" w:rsidRDefault="00E62AAA" w:rsidP="00E62AAA">
      <w:pPr>
        <w:pStyle w:val="Sangradetextonormal"/>
        <w:numPr>
          <w:ilvl w:val="0"/>
          <w:numId w:val="10"/>
        </w:numPr>
        <w:spacing w:after="100" w:afterAutospacing="1"/>
        <w:ind w:left="993" w:hanging="426"/>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Colaborar con las instituciones públicas en aquellas actividades que recojan los fines de la Asociación.</w:t>
      </w:r>
    </w:p>
    <w:p w14:paraId="1B192470" w14:textId="77777777" w:rsidR="00E62AAA" w:rsidRPr="00D91768" w:rsidRDefault="00E62AAA" w:rsidP="00E62AAA">
      <w:pPr>
        <w:pStyle w:val="Sangradetextonormal"/>
        <w:numPr>
          <w:ilvl w:val="0"/>
          <w:numId w:val="10"/>
        </w:numPr>
        <w:spacing w:after="100" w:afterAutospacing="1"/>
        <w:ind w:left="993" w:hanging="426"/>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Cualesquiera otros que se le atribuyen en el interés del colectivo al que represente y que ayuden a mejorar su calidad de vida.</w:t>
      </w:r>
    </w:p>
    <w:p w14:paraId="3E4D3D9E" w14:textId="77777777" w:rsidR="00644B8E" w:rsidRPr="00D91768" w:rsidRDefault="00644B8E" w:rsidP="00644B8E">
      <w:pPr>
        <w:pStyle w:val="Sangradetextonormal"/>
        <w:spacing w:after="100" w:afterAutospacing="1"/>
        <w:ind w:firstLine="284"/>
        <w:jc w:val="both"/>
        <w:rPr>
          <w:rFonts w:asciiTheme="minorHAnsi" w:hAnsiTheme="minorHAnsi" w:cstheme="minorHAnsi"/>
          <w:sz w:val="18"/>
          <w:szCs w:val="18"/>
          <w:lang w:val="es-ES"/>
        </w:rPr>
      </w:pPr>
    </w:p>
    <w:p w14:paraId="2E44CF04" w14:textId="791BA455" w:rsidR="00644B8E" w:rsidRPr="00D91768" w:rsidRDefault="00644B8E" w:rsidP="00644B8E">
      <w:pPr>
        <w:pStyle w:val="Sangradetextonormal"/>
        <w:spacing w:after="100" w:afterAutospacing="1"/>
        <w:ind w:firstLine="284"/>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Dichos fines se plasman en </w:t>
      </w:r>
      <w:r w:rsidR="00CC3080" w:rsidRPr="00D91768">
        <w:rPr>
          <w:rFonts w:asciiTheme="minorHAnsi" w:hAnsiTheme="minorHAnsi" w:cstheme="minorHAnsi"/>
          <w:sz w:val="18"/>
          <w:szCs w:val="18"/>
          <w:lang w:val="es-ES"/>
        </w:rPr>
        <w:t xml:space="preserve">2023 en </w:t>
      </w:r>
      <w:r w:rsidRPr="00D91768">
        <w:rPr>
          <w:rFonts w:asciiTheme="minorHAnsi" w:hAnsiTheme="minorHAnsi" w:cstheme="minorHAnsi"/>
          <w:sz w:val="18"/>
          <w:szCs w:val="18"/>
          <w:lang w:val="es-ES"/>
        </w:rPr>
        <w:t>los siguientes programas</w:t>
      </w:r>
      <w:r w:rsidR="008067FA" w:rsidRPr="00D91768">
        <w:rPr>
          <w:rFonts w:asciiTheme="minorHAnsi" w:hAnsiTheme="minorHAnsi" w:cstheme="minorHAnsi"/>
          <w:sz w:val="18"/>
          <w:szCs w:val="18"/>
          <w:lang w:val="es-ES"/>
        </w:rPr>
        <w:t>/actividades</w:t>
      </w:r>
      <w:r w:rsidR="00183D03" w:rsidRPr="00D91768">
        <w:rPr>
          <w:rFonts w:asciiTheme="minorHAnsi" w:hAnsiTheme="minorHAnsi" w:cstheme="minorHAnsi"/>
          <w:sz w:val="18"/>
          <w:szCs w:val="18"/>
          <w:lang w:val="es-ES"/>
        </w:rPr>
        <w:t xml:space="preserve"> llevados a cabo por la Asociación</w:t>
      </w:r>
      <w:r w:rsidRPr="00D91768">
        <w:rPr>
          <w:rFonts w:asciiTheme="minorHAnsi" w:hAnsiTheme="minorHAnsi" w:cstheme="minorHAnsi"/>
          <w:sz w:val="18"/>
          <w:szCs w:val="18"/>
          <w:lang w:val="es-ES"/>
        </w:rPr>
        <w:t>:</w:t>
      </w:r>
    </w:p>
    <w:p w14:paraId="20C68C98" w14:textId="5D97F4CC" w:rsidR="00644B8E" w:rsidRPr="00D91768" w:rsidRDefault="00644B8E" w:rsidP="00644B8E">
      <w:pPr>
        <w:pStyle w:val="Sangradetextonormal"/>
        <w:numPr>
          <w:ilvl w:val="0"/>
          <w:numId w:val="10"/>
        </w:numPr>
        <w:spacing w:after="100" w:afterAutospacing="1"/>
        <w:ind w:left="1134" w:hanging="425"/>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Programa de </w:t>
      </w:r>
      <w:r w:rsidR="00CC3080" w:rsidRPr="00D91768">
        <w:rPr>
          <w:rFonts w:asciiTheme="minorHAnsi" w:hAnsiTheme="minorHAnsi" w:cstheme="minorHAnsi"/>
          <w:sz w:val="18"/>
          <w:szCs w:val="18"/>
          <w:lang w:val="es-ES"/>
        </w:rPr>
        <w:t>atención especializada a las familias y a los cuidadores y cuidadoras, de personas con demencia</w:t>
      </w:r>
      <w:r w:rsidRPr="00D91768">
        <w:rPr>
          <w:rFonts w:asciiTheme="minorHAnsi" w:hAnsiTheme="minorHAnsi" w:cstheme="minorHAnsi"/>
          <w:sz w:val="18"/>
          <w:szCs w:val="18"/>
          <w:lang w:val="es-ES"/>
        </w:rPr>
        <w:t xml:space="preserve">. </w:t>
      </w:r>
    </w:p>
    <w:p w14:paraId="7C0C6946" w14:textId="2C10442D" w:rsidR="00644B8E" w:rsidRPr="00D91768" w:rsidRDefault="00644B8E" w:rsidP="00644B8E">
      <w:pPr>
        <w:pStyle w:val="Sangradetextonormal"/>
        <w:numPr>
          <w:ilvl w:val="0"/>
          <w:numId w:val="10"/>
        </w:numPr>
        <w:spacing w:after="100" w:afterAutospacing="1"/>
        <w:ind w:left="1134" w:hanging="425"/>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Programa de </w:t>
      </w:r>
      <w:r w:rsidR="00CC3080" w:rsidRPr="00D91768">
        <w:rPr>
          <w:rFonts w:asciiTheme="minorHAnsi" w:hAnsiTheme="minorHAnsi" w:cstheme="minorHAnsi"/>
          <w:sz w:val="18"/>
          <w:szCs w:val="18"/>
          <w:lang w:val="es-ES"/>
        </w:rPr>
        <w:t>atención especializada en el hogar a personas con algún tipo de demencia o deterioro cognitivo</w:t>
      </w:r>
      <w:r w:rsidRPr="00D91768">
        <w:rPr>
          <w:rFonts w:asciiTheme="minorHAnsi" w:hAnsiTheme="minorHAnsi" w:cstheme="minorHAnsi"/>
          <w:sz w:val="18"/>
          <w:szCs w:val="18"/>
          <w:lang w:val="es-ES"/>
        </w:rPr>
        <w:t xml:space="preserve">. </w:t>
      </w:r>
    </w:p>
    <w:p w14:paraId="64CF6F1B" w14:textId="342F1A8E" w:rsidR="00644B8E" w:rsidRPr="00D91768" w:rsidRDefault="00644B8E" w:rsidP="00644B8E">
      <w:pPr>
        <w:pStyle w:val="Sangradetextonormal"/>
        <w:numPr>
          <w:ilvl w:val="0"/>
          <w:numId w:val="10"/>
        </w:numPr>
        <w:spacing w:after="100" w:afterAutospacing="1"/>
        <w:ind w:left="1134" w:hanging="425"/>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Programa de </w:t>
      </w:r>
      <w:r w:rsidR="00CC3080" w:rsidRPr="00D91768">
        <w:rPr>
          <w:rFonts w:asciiTheme="minorHAnsi" w:hAnsiTheme="minorHAnsi" w:cstheme="minorHAnsi"/>
          <w:sz w:val="18"/>
          <w:szCs w:val="18"/>
          <w:lang w:val="es-ES"/>
        </w:rPr>
        <w:t>centro de día de atención especializada a personas con Alzheimer, Las Ledas</w:t>
      </w:r>
      <w:r w:rsidRPr="00D91768">
        <w:rPr>
          <w:rFonts w:asciiTheme="minorHAnsi" w:hAnsiTheme="minorHAnsi" w:cstheme="minorHAnsi"/>
          <w:sz w:val="18"/>
          <w:szCs w:val="18"/>
          <w:lang w:val="es-ES"/>
        </w:rPr>
        <w:t xml:space="preserve">. </w:t>
      </w:r>
    </w:p>
    <w:p w14:paraId="04E64251" w14:textId="3056EBB0" w:rsidR="00644B8E" w:rsidRPr="00D91768" w:rsidRDefault="00644B8E" w:rsidP="00644B8E">
      <w:pPr>
        <w:pStyle w:val="Sangradetextonormal"/>
        <w:numPr>
          <w:ilvl w:val="0"/>
          <w:numId w:val="10"/>
        </w:numPr>
        <w:spacing w:after="100" w:afterAutospacing="1"/>
        <w:ind w:left="1134" w:hanging="425"/>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Programa de </w:t>
      </w:r>
      <w:r w:rsidR="00CC3080" w:rsidRPr="00D91768">
        <w:rPr>
          <w:rFonts w:asciiTheme="minorHAnsi" w:hAnsiTheme="minorHAnsi" w:cstheme="minorHAnsi"/>
          <w:sz w:val="18"/>
          <w:szCs w:val="18"/>
          <w:lang w:val="es-ES"/>
        </w:rPr>
        <w:t>orientación en atención especializada a demencias dirigida a los centros sociosanitarios de personas dependientes de la palma</w:t>
      </w:r>
      <w:r w:rsidRPr="00D91768">
        <w:rPr>
          <w:rFonts w:asciiTheme="minorHAnsi" w:hAnsiTheme="minorHAnsi" w:cstheme="minorHAnsi"/>
          <w:sz w:val="18"/>
          <w:szCs w:val="18"/>
          <w:lang w:val="es-ES"/>
        </w:rPr>
        <w:t xml:space="preserve">. </w:t>
      </w:r>
    </w:p>
    <w:p w14:paraId="108AD94C" w14:textId="35E2CBD8" w:rsidR="00644B8E" w:rsidRPr="00D91768" w:rsidRDefault="00644B8E" w:rsidP="00644B8E">
      <w:pPr>
        <w:pStyle w:val="Sangradetextonormal"/>
        <w:numPr>
          <w:ilvl w:val="0"/>
          <w:numId w:val="10"/>
        </w:numPr>
        <w:spacing w:after="100" w:afterAutospacing="1"/>
        <w:ind w:left="1134" w:hanging="425"/>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Programa de </w:t>
      </w:r>
      <w:r w:rsidR="00CC3080" w:rsidRPr="00D91768">
        <w:rPr>
          <w:rFonts w:asciiTheme="minorHAnsi" w:hAnsiTheme="minorHAnsi" w:cstheme="minorHAnsi"/>
          <w:sz w:val="18"/>
          <w:szCs w:val="18"/>
          <w:lang w:val="es-ES"/>
        </w:rPr>
        <w:t>visualización/sensibilización y recaudación de fondos propios.</w:t>
      </w:r>
    </w:p>
    <w:p w14:paraId="546C845A" w14:textId="77777777" w:rsidR="00644B8E" w:rsidRPr="00D91768" w:rsidRDefault="00644B8E" w:rsidP="00644B8E">
      <w:pPr>
        <w:pStyle w:val="Sangradetextonormal"/>
        <w:spacing w:after="100" w:afterAutospacing="1"/>
        <w:ind w:left="0" w:firstLine="567"/>
        <w:jc w:val="both"/>
        <w:rPr>
          <w:rFonts w:asciiTheme="minorHAnsi" w:hAnsiTheme="minorHAnsi" w:cstheme="minorHAnsi"/>
          <w:sz w:val="18"/>
          <w:szCs w:val="18"/>
          <w:lang w:val="es-ES"/>
        </w:rPr>
      </w:pPr>
    </w:p>
    <w:p w14:paraId="16867FB2" w14:textId="34419E8E" w:rsidR="00644B8E" w:rsidRPr="00D91768" w:rsidRDefault="00644B8E" w:rsidP="00644B8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Su actividad no está restringida exclusivamente a beneficiar a sus asociados, sino abierta a cualquier otro posible beneficiario que reúna las condiciones y caracteres exigidos para la índole de sus propios fines.</w:t>
      </w:r>
    </w:p>
    <w:p w14:paraId="4F75DDE8" w14:textId="77777777" w:rsidR="0052733C" w:rsidRPr="00D91768" w:rsidRDefault="0052733C" w:rsidP="00D77290">
      <w:pPr>
        <w:autoSpaceDE w:val="0"/>
        <w:autoSpaceDN w:val="0"/>
        <w:adjustRightInd w:val="0"/>
        <w:spacing w:before="100" w:beforeAutospacing="1" w:after="100" w:afterAutospacing="1" w:line="240" w:lineRule="auto"/>
        <w:ind w:firstLine="552"/>
        <w:contextualSpacing/>
        <w:jc w:val="both"/>
        <w:rPr>
          <w:rFonts w:eastAsia="Times New Roman" w:cstheme="minorHAnsi"/>
          <w:sz w:val="18"/>
          <w:szCs w:val="18"/>
        </w:rPr>
      </w:pPr>
    </w:p>
    <w:p w14:paraId="77CEDF66" w14:textId="77777777" w:rsidR="005D25C2" w:rsidRPr="00D91768" w:rsidRDefault="0052733C" w:rsidP="00D77290">
      <w:pPr>
        <w:autoSpaceDE w:val="0"/>
        <w:autoSpaceDN w:val="0"/>
        <w:adjustRightInd w:val="0"/>
        <w:spacing w:before="100" w:beforeAutospacing="1" w:after="100" w:afterAutospacing="1" w:line="240" w:lineRule="auto"/>
        <w:ind w:firstLine="552"/>
        <w:contextualSpacing/>
        <w:jc w:val="both"/>
        <w:rPr>
          <w:rFonts w:eastAsia="Times New Roman" w:cstheme="minorHAnsi"/>
          <w:sz w:val="18"/>
          <w:szCs w:val="18"/>
        </w:rPr>
      </w:pPr>
      <w:r w:rsidRPr="00D91768">
        <w:rPr>
          <w:rFonts w:eastAsia="Times New Roman" w:cstheme="minorHAnsi"/>
          <w:sz w:val="18"/>
          <w:szCs w:val="18"/>
        </w:rPr>
        <w:t>A la Asociación s</w:t>
      </w:r>
      <w:r w:rsidR="005D25C2" w:rsidRPr="00D91768">
        <w:rPr>
          <w:rFonts w:eastAsia="Times New Roman" w:cstheme="minorHAnsi"/>
          <w:sz w:val="18"/>
          <w:szCs w:val="18"/>
        </w:rPr>
        <w:t xml:space="preserve">e le aplica la Ley Orgánica 1/2002, de 22 de marzo, reguladora del Derecho de Asociación y la Ley 49/2002, de 23 de diciembre, de régimen fiscal de las entidades sin fines lucrativos, </w:t>
      </w:r>
      <w:r w:rsidR="00D77290" w:rsidRPr="00D91768">
        <w:rPr>
          <w:rFonts w:eastAsia="Times New Roman" w:cstheme="minorHAnsi"/>
          <w:sz w:val="18"/>
          <w:szCs w:val="18"/>
        </w:rPr>
        <w:t xml:space="preserve">la Ley 4/2003, de 28 de febrero de Asociaciones de Canarias, </w:t>
      </w:r>
      <w:r w:rsidR="005D25C2" w:rsidRPr="00D91768">
        <w:rPr>
          <w:rFonts w:eastAsia="Times New Roman" w:cstheme="minorHAnsi"/>
          <w:sz w:val="18"/>
          <w:szCs w:val="18"/>
        </w:rPr>
        <w:t>el Real Decreto 1</w:t>
      </w:r>
      <w:r w:rsidR="00D77290" w:rsidRPr="00D91768">
        <w:rPr>
          <w:rFonts w:eastAsia="Times New Roman" w:cstheme="minorHAnsi"/>
          <w:sz w:val="18"/>
          <w:szCs w:val="18"/>
        </w:rPr>
        <w:t>272007</w:t>
      </w:r>
      <w:r w:rsidR="005D25C2" w:rsidRPr="00D91768">
        <w:rPr>
          <w:rFonts w:eastAsia="Times New Roman" w:cstheme="minorHAnsi"/>
          <w:sz w:val="18"/>
          <w:szCs w:val="18"/>
        </w:rPr>
        <w:t xml:space="preserve">, de </w:t>
      </w:r>
      <w:r w:rsidR="00D77290" w:rsidRPr="00D91768">
        <w:rPr>
          <w:rFonts w:eastAsia="Times New Roman" w:cstheme="minorHAnsi"/>
          <w:sz w:val="18"/>
          <w:szCs w:val="18"/>
        </w:rPr>
        <w:t>5 de febrero</w:t>
      </w:r>
      <w:r w:rsidR="005D25C2" w:rsidRPr="00D91768">
        <w:rPr>
          <w:rFonts w:eastAsia="Times New Roman" w:cstheme="minorHAnsi"/>
          <w:sz w:val="18"/>
          <w:szCs w:val="18"/>
        </w:rPr>
        <w:t xml:space="preserve">, por el que se aprueba el Reglamento de </w:t>
      </w:r>
      <w:r w:rsidR="00D77290" w:rsidRPr="00D91768">
        <w:rPr>
          <w:rFonts w:eastAsia="Times New Roman" w:cstheme="minorHAnsi"/>
          <w:sz w:val="18"/>
          <w:szCs w:val="18"/>
        </w:rPr>
        <w:t>Asociaciones de Canarias</w:t>
      </w:r>
      <w:r w:rsidR="005D25C2" w:rsidRPr="00D91768">
        <w:rPr>
          <w:rFonts w:eastAsia="Times New Roman" w:cstheme="minorHAnsi"/>
          <w:sz w:val="18"/>
          <w:szCs w:val="18"/>
        </w:rPr>
        <w:t xml:space="preserve">, el Real Decreto 1514/2007, de 16 de noviembre, por el que se aprueba el Plan General de Contabilidad, el Real Decreto 1515/2007, de 16 de noviembre, por el que se aprueba el Plan General de Contabilidad de Pequeñas y Medianas Empresas y los criterios contables específicos para microempresas, el Real Decreto 1491/2011, de 24 de octubre, por el que se aprueban las normas de adaptación del Plan General de Contabilidad a </w:t>
      </w:r>
      <w:r w:rsidR="005D25C2" w:rsidRPr="00D91768">
        <w:rPr>
          <w:rFonts w:eastAsia="Times New Roman" w:cstheme="minorHAnsi"/>
          <w:sz w:val="18"/>
          <w:szCs w:val="18"/>
        </w:rPr>
        <w:lastRenderedPageBreak/>
        <w:t xml:space="preserve">las entidades sin fines lucrativos y el modelo del plan de actuación de las entidades sin fines de lucro, y demás disposiciones legales aplicables. </w:t>
      </w:r>
    </w:p>
    <w:p w14:paraId="565D4F41" w14:textId="77777777" w:rsidR="005D25C2" w:rsidRPr="00D91768" w:rsidRDefault="005D25C2" w:rsidP="005D25C2">
      <w:pPr>
        <w:autoSpaceDE w:val="0"/>
        <w:autoSpaceDN w:val="0"/>
        <w:adjustRightInd w:val="0"/>
        <w:spacing w:before="100" w:beforeAutospacing="1" w:after="100" w:afterAutospacing="1" w:line="240" w:lineRule="auto"/>
        <w:ind w:left="992"/>
        <w:contextualSpacing/>
        <w:jc w:val="both"/>
        <w:rPr>
          <w:rFonts w:eastAsia="Times New Roman" w:cstheme="minorHAnsi"/>
          <w:sz w:val="18"/>
          <w:szCs w:val="18"/>
        </w:rPr>
      </w:pPr>
    </w:p>
    <w:p w14:paraId="54B64C8D" w14:textId="77777777" w:rsidR="005D25C2" w:rsidRPr="00D91768" w:rsidRDefault="005D25C2" w:rsidP="00BA6DDC">
      <w:pPr>
        <w:autoSpaceDE w:val="0"/>
        <w:autoSpaceDN w:val="0"/>
        <w:adjustRightInd w:val="0"/>
        <w:spacing w:before="100" w:beforeAutospacing="1" w:after="100" w:afterAutospacing="1" w:line="240" w:lineRule="auto"/>
        <w:ind w:firstLine="567"/>
        <w:contextualSpacing/>
        <w:jc w:val="both"/>
        <w:rPr>
          <w:rFonts w:eastAsia="Times New Roman" w:cstheme="minorHAnsi"/>
          <w:sz w:val="18"/>
          <w:szCs w:val="18"/>
        </w:rPr>
      </w:pPr>
      <w:r w:rsidRPr="00D91768">
        <w:rPr>
          <w:rFonts w:eastAsia="Times New Roman" w:cstheme="minorHAnsi"/>
          <w:sz w:val="18"/>
          <w:szCs w:val="18"/>
        </w:rPr>
        <w:t>La moneda funcional con la que opera la entidad es</w:t>
      </w:r>
      <w:r w:rsidR="00BA6DDC" w:rsidRPr="00D91768">
        <w:rPr>
          <w:rFonts w:eastAsia="Times New Roman" w:cstheme="minorHAnsi"/>
          <w:sz w:val="18"/>
          <w:szCs w:val="18"/>
        </w:rPr>
        <w:t xml:space="preserve"> el euro.</w:t>
      </w:r>
      <w:r w:rsidRPr="00D91768">
        <w:rPr>
          <w:rFonts w:eastAsia="Times New Roman" w:cstheme="minorHAnsi"/>
          <w:sz w:val="18"/>
          <w:szCs w:val="18"/>
        </w:rPr>
        <w:t xml:space="preserve"> Para la formulación de los estados financieros en euros se han seguido los criterios establecidos en el Plan General Contable tal y como figura en el apartado 4. Normas de registro y valoración</w:t>
      </w:r>
    </w:p>
    <w:p w14:paraId="70A39230" w14:textId="77777777" w:rsidR="005D25C2" w:rsidRPr="00D91768" w:rsidRDefault="005D25C2" w:rsidP="00D536B3">
      <w:pPr>
        <w:widowControl w:val="0"/>
        <w:autoSpaceDE w:val="0"/>
        <w:autoSpaceDN w:val="0"/>
        <w:adjustRightInd w:val="0"/>
        <w:spacing w:before="17" w:after="0" w:line="241" w:lineRule="exact"/>
        <w:ind w:left="274"/>
        <w:rPr>
          <w:rFonts w:cstheme="minorHAnsi"/>
          <w:w w:val="101"/>
          <w:sz w:val="18"/>
          <w:szCs w:val="18"/>
        </w:rPr>
      </w:pPr>
    </w:p>
    <w:p w14:paraId="4E2C3AE4" w14:textId="77777777" w:rsidR="00E9397E" w:rsidRPr="00D91768" w:rsidRDefault="00E9397E" w:rsidP="00D536B3">
      <w:pPr>
        <w:widowControl w:val="0"/>
        <w:autoSpaceDE w:val="0"/>
        <w:autoSpaceDN w:val="0"/>
        <w:adjustRightInd w:val="0"/>
        <w:spacing w:after="0" w:line="260" w:lineRule="exact"/>
        <w:ind w:left="264"/>
        <w:rPr>
          <w:rFonts w:cstheme="minorHAnsi"/>
          <w:color w:val="000000"/>
          <w:w w:val="101"/>
          <w:sz w:val="18"/>
          <w:szCs w:val="18"/>
        </w:rPr>
      </w:pPr>
    </w:p>
    <w:p w14:paraId="11DC159F" w14:textId="77777777" w:rsidR="00FF10A3" w:rsidRPr="00D91768" w:rsidRDefault="002304E7" w:rsidP="00F5384F">
      <w:pPr>
        <w:pStyle w:val="Ttulo1"/>
        <w:rPr>
          <w:rFonts w:asciiTheme="minorHAnsi" w:hAnsiTheme="minorHAnsi" w:cstheme="minorHAnsi"/>
          <w:w w:val="105"/>
          <w:sz w:val="18"/>
          <w:szCs w:val="18"/>
        </w:rPr>
      </w:pPr>
      <w:bookmarkStart w:id="5" w:name="_Toc169967004"/>
      <w:bookmarkStart w:id="6" w:name="_Toc169967753"/>
      <w:bookmarkStart w:id="7" w:name="_Toc170137692"/>
      <w:r w:rsidRPr="00D91768">
        <w:rPr>
          <w:rFonts w:asciiTheme="minorHAnsi" w:hAnsiTheme="minorHAnsi" w:cstheme="minorHAnsi"/>
          <w:w w:val="105"/>
          <w:sz w:val="18"/>
          <w:szCs w:val="18"/>
        </w:rPr>
        <w:t>2-</w:t>
      </w:r>
      <w:r w:rsidR="0004105B" w:rsidRPr="00D91768">
        <w:rPr>
          <w:rFonts w:asciiTheme="minorHAnsi" w:hAnsiTheme="minorHAnsi" w:cstheme="minorHAnsi"/>
          <w:w w:val="105"/>
          <w:sz w:val="18"/>
          <w:szCs w:val="18"/>
        </w:rPr>
        <w:t xml:space="preserve"> </w:t>
      </w:r>
      <w:r w:rsidR="0020306C" w:rsidRPr="00D91768">
        <w:rPr>
          <w:rFonts w:asciiTheme="minorHAnsi" w:hAnsiTheme="minorHAnsi" w:cstheme="minorHAnsi"/>
          <w:w w:val="105"/>
          <w:sz w:val="18"/>
          <w:szCs w:val="18"/>
        </w:rPr>
        <w:t>BASES DE PRESENTACIÓN DE LAS CUENTAS ANUALES</w:t>
      </w:r>
      <w:bookmarkEnd w:id="5"/>
      <w:bookmarkEnd w:id="6"/>
      <w:bookmarkEnd w:id="7"/>
    </w:p>
    <w:p w14:paraId="4336319B" w14:textId="77777777" w:rsidR="00FF10A3" w:rsidRPr="00D91768" w:rsidRDefault="00FF10A3" w:rsidP="00D536B3">
      <w:pPr>
        <w:widowControl w:val="0"/>
        <w:autoSpaceDE w:val="0"/>
        <w:autoSpaceDN w:val="0"/>
        <w:adjustRightInd w:val="0"/>
        <w:spacing w:after="0" w:line="241" w:lineRule="exact"/>
        <w:ind w:left="264"/>
        <w:rPr>
          <w:rFonts w:cstheme="minorHAnsi"/>
          <w:b/>
          <w:bCs/>
          <w:i/>
          <w:iCs/>
          <w:color w:val="000000"/>
          <w:w w:val="105"/>
          <w:sz w:val="18"/>
          <w:szCs w:val="18"/>
        </w:rPr>
      </w:pPr>
    </w:p>
    <w:p w14:paraId="1119CDAB" w14:textId="77777777" w:rsidR="00FF10A3" w:rsidRPr="00A15775" w:rsidRDefault="002304E7" w:rsidP="00F5384F">
      <w:pPr>
        <w:pStyle w:val="Ttulo2"/>
        <w:rPr>
          <w:rFonts w:asciiTheme="minorHAnsi" w:hAnsiTheme="minorHAnsi" w:cstheme="minorHAnsi"/>
          <w:w w:val="104"/>
          <w:sz w:val="18"/>
          <w:szCs w:val="18"/>
        </w:rPr>
      </w:pPr>
      <w:bookmarkStart w:id="8" w:name="_Toc169967005"/>
      <w:bookmarkStart w:id="9" w:name="_Toc169967754"/>
      <w:bookmarkStart w:id="10" w:name="_Toc170137693"/>
      <w:r w:rsidRPr="00A15775">
        <w:rPr>
          <w:rFonts w:asciiTheme="minorHAnsi" w:hAnsiTheme="minorHAnsi" w:cstheme="minorHAnsi"/>
          <w:w w:val="104"/>
          <w:sz w:val="18"/>
          <w:szCs w:val="18"/>
        </w:rPr>
        <w:t>2.1</w:t>
      </w:r>
      <w:r w:rsidR="001833B2" w:rsidRPr="00A15775">
        <w:rPr>
          <w:rFonts w:asciiTheme="minorHAnsi" w:hAnsiTheme="minorHAnsi" w:cstheme="minorHAnsi"/>
          <w:w w:val="104"/>
          <w:sz w:val="18"/>
          <w:szCs w:val="18"/>
        </w:rPr>
        <w:t xml:space="preserve"> </w:t>
      </w:r>
      <w:r w:rsidRPr="00A15775">
        <w:rPr>
          <w:rFonts w:asciiTheme="minorHAnsi" w:hAnsiTheme="minorHAnsi" w:cstheme="minorHAnsi"/>
          <w:w w:val="104"/>
          <w:sz w:val="18"/>
          <w:szCs w:val="18"/>
        </w:rPr>
        <w:t>-</w:t>
      </w:r>
      <w:r w:rsidR="001833B2" w:rsidRPr="00A15775">
        <w:rPr>
          <w:rFonts w:asciiTheme="minorHAnsi" w:hAnsiTheme="minorHAnsi" w:cstheme="minorHAnsi"/>
          <w:w w:val="104"/>
          <w:sz w:val="18"/>
          <w:szCs w:val="18"/>
        </w:rPr>
        <w:t xml:space="preserve"> </w:t>
      </w:r>
      <w:r w:rsidRPr="00A15775">
        <w:rPr>
          <w:rFonts w:asciiTheme="minorHAnsi" w:hAnsiTheme="minorHAnsi" w:cstheme="minorHAnsi"/>
          <w:w w:val="104"/>
          <w:sz w:val="18"/>
          <w:szCs w:val="18"/>
        </w:rPr>
        <w:t>IMAGEN</w:t>
      </w:r>
      <w:r w:rsidR="001833B2" w:rsidRPr="00A15775">
        <w:rPr>
          <w:rFonts w:asciiTheme="minorHAnsi" w:hAnsiTheme="minorHAnsi" w:cstheme="minorHAnsi"/>
          <w:w w:val="104"/>
          <w:sz w:val="18"/>
          <w:szCs w:val="18"/>
        </w:rPr>
        <w:t xml:space="preserve"> </w:t>
      </w:r>
      <w:r w:rsidRPr="00A15775">
        <w:rPr>
          <w:rFonts w:asciiTheme="minorHAnsi" w:hAnsiTheme="minorHAnsi" w:cstheme="minorHAnsi"/>
          <w:w w:val="104"/>
          <w:sz w:val="18"/>
          <w:szCs w:val="18"/>
        </w:rPr>
        <w:t>FIEL.</w:t>
      </w:r>
      <w:bookmarkEnd w:id="8"/>
      <w:bookmarkEnd w:id="9"/>
      <w:bookmarkEnd w:id="10"/>
    </w:p>
    <w:p w14:paraId="25F3E21A" w14:textId="77777777" w:rsidR="00FF10A3" w:rsidRPr="00D91768" w:rsidRDefault="00FF10A3" w:rsidP="00D536B3">
      <w:pPr>
        <w:widowControl w:val="0"/>
        <w:autoSpaceDE w:val="0"/>
        <w:autoSpaceDN w:val="0"/>
        <w:adjustRightInd w:val="0"/>
        <w:spacing w:after="0" w:line="253" w:lineRule="exact"/>
        <w:ind w:left="259"/>
        <w:rPr>
          <w:rFonts w:cstheme="minorHAnsi"/>
          <w:color w:val="000000"/>
          <w:w w:val="106"/>
          <w:sz w:val="18"/>
          <w:szCs w:val="18"/>
        </w:rPr>
      </w:pPr>
    </w:p>
    <w:p w14:paraId="1835D624" w14:textId="3B39557F" w:rsidR="005D25C2" w:rsidRPr="00D91768" w:rsidRDefault="005D25C2" w:rsidP="0052110A">
      <w:pPr>
        <w:autoSpaceDE w:val="0"/>
        <w:autoSpaceDN w:val="0"/>
        <w:adjustRightInd w:val="0"/>
        <w:spacing w:before="100" w:beforeAutospacing="1" w:after="100" w:afterAutospacing="1" w:line="240" w:lineRule="auto"/>
        <w:ind w:firstLine="567"/>
        <w:contextualSpacing/>
        <w:jc w:val="both"/>
        <w:rPr>
          <w:rFonts w:eastAsia="Times New Roman" w:cstheme="minorHAnsi"/>
          <w:sz w:val="18"/>
          <w:szCs w:val="18"/>
        </w:rPr>
      </w:pPr>
      <w:r w:rsidRPr="00D91768">
        <w:rPr>
          <w:rFonts w:eastAsia="Times New Roman" w:cstheme="minorHAnsi"/>
          <w:sz w:val="18"/>
          <w:szCs w:val="18"/>
        </w:rPr>
        <w:t>Las Cuentas Anuales del ejercicio 20</w:t>
      </w:r>
      <w:r w:rsidR="0052110A" w:rsidRPr="00D91768">
        <w:rPr>
          <w:rFonts w:eastAsia="Times New Roman" w:cstheme="minorHAnsi"/>
          <w:sz w:val="18"/>
          <w:szCs w:val="18"/>
        </w:rPr>
        <w:t>2</w:t>
      </w:r>
      <w:r w:rsidR="0017076D" w:rsidRPr="00D91768">
        <w:rPr>
          <w:rFonts w:eastAsia="Times New Roman" w:cstheme="minorHAnsi"/>
          <w:sz w:val="18"/>
          <w:szCs w:val="18"/>
        </w:rPr>
        <w:t>3</w:t>
      </w:r>
      <w:r w:rsidRPr="00D91768">
        <w:rPr>
          <w:rFonts w:eastAsia="Times New Roman" w:cstheme="minorHAnsi"/>
          <w:sz w:val="18"/>
          <w:szCs w:val="18"/>
        </w:rPr>
        <w:t xml:space="preserve"> adjuntas han sido formuladas por la </w:t>
      </w:r>
      <w:r w:rsidR="0052110A" w:rsidRPr="00D91768">
        <w:rPr>
          <w:rFonts w:eastAsia="Times New Roman" w:cstheme="minorHAnsi"/>
          <w:sz w:val="18"/>
          <w:szCs w:val="18"/>
        </w:rPr>
        <w:t>Junta Directiva</w:t>
      </w:r>
      <w:r w:rsidRPr="00D91768">
        <w:rPr>
          <w:rFonts w:eastAsia="Times New Roman" w:cstheme="minorHAnsi"/>
          <w:sz w:val="18"/>
          <w:szCs w:val="18"/>
        </w:rPr>
        <w:t xml:space="preserve"> a partir de los registros contables de la Entidad a 31 de diciembre de 20</w:t>
      </w:r>
      <w:r w:rsidR="0052110A" w:rsidRPr="00D91768">
        <w:rPr>
          <w:rFonts w:eastAsia="Times New Roman" w:cstheme="minorHAnsi"/>
          <w:sz w:val="18"/>
          <w:szCs w:val="18"/>
        </w:rPr>
        <w:t>2</w:t>
      </w:r>
      <w:r w:rsidR="0017076D" w:rsidRPr="00D91768">
        <w:rPr>
          <w:rFonts w:eastAsia="Times New Roman" w:cstheme="minorHAnsi"/>
          <w:sz w:val="18"/>
          <w:szCs w:val="18"/>
        </w:rPr>
        <w:t>3</w:t>
      </w:r>
      <w:r w:rsidRPr="00D91768">
        <w:rPr>
          <w:rFonts w:eastAsia="Times New Roman" w:cstheme="minorHAnsi"/>
          <w:sz w:val="18"/>
          <w:szCs w:val="18"/>
        </w:rPr>
        <w:t xml:space="preserve"> y en ellas se han aplicado los principios contables y criterios de valoración recogidos en el Real Decreto 1491/2011, de 24 de octubre, por el que se aprueban las normas de adaptación del Plan General de Contabilidad a las entidades sin fines lucrativos y el modelo del plan de actuación de las entidades sin fines de lucro, las Resoluciones de 26 de marzo de 2013, del ICAC, por las que se aprueban el Plan de Contabilidad de entidades sin fines lucrativos y el Plan de Contabilidad de pequeñas y medianas entidades sin fines lucrativos, en todo lo no modificado específicamente por las normas anteriores, será de aplicación el Real Decreto 1514/2007, por el que se aprueba el Plan General de Contabilidad, la Ley 50/2002, de 26 de diciembre, de Fundaciones, Ley Orgánica 1/2002, de 22 de marzo, reguladora del Derecho de Asociación y la Ley 49/2002, de 23 de diciembre, de régimen fiscal de las entidades sin fines lucrativos y el resto de disposiciones legales vigentes en materia contable, y muestran la imagen fiel del patrimonio, de la situación financiera y de los resultados de la Entidad.</w:t>
      </w:r>
    </w:p>
    <w:p w14:paraId="6464DC9F" w14:textId="77777777" w:rsidR="005D25C2" w:rsidRPr="00D91768" w:rsidRDefault="005D25C2" w:rsidP="005D25C2">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 existen razones excepcionales por las que, para mostrar la imagen fiel, no se hayan aplicado disposiciones legales en materia contable</w:t>
      </w:r>
    </w:p>
    <w:p w14:paraId="0C70ACC9" w14:textId="56CD2AB9" w:rsidR="00FF10A3" w:rsidRPr="00D91768" w:rsidRDefault="002304E7" w:rsidP="00364E6D">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cuentas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anuales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 xml:space="preserve">ejercicio </w:t>
      </w:r>
      <w:r w:rsidR="006A0399" w:rsidRPr="00D91768">
        <w:rPr>
          <w:rFonts w:asciiTheme="minorHAnsi" w:hAnsiTheme="minorHAnsi" w:cstheme="minorHAnsi"/>
          <w:sz w:val="18"/>
          <w:szCs w:val="18"/>
          <w:lang w:val="es-ES"/>
        </w:rPr>
        <w:t>202</w:t>
      </w:r>
      <w:r w:rsidR="0017076D" w:rsidRPr="00D91768">
        <w:rPr>
          <w:rFonts w:asciiTheme="minorHAnsi" w:hAnsiTheme="minorHAnsi" w:cstheme="minorHAnsi"/>
          <w:sz w:val="18"/>
          <w:szCs w:val="18"/>
          <w:lang w:val="es-ES"/>
        </w:rPr>
        <w:t>3</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han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sido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formuladas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por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Junta Directiva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fecha</w:t>
      </w:r>
      <w:r w:rsidR="001833B2" w:rsidRPr="00D91768">
        <w:rPr>
          <w:rFonts w:asciiTheme="minorHAnsi" w:hAnsiTheme="minorHAnsi" w:cstheme="minorHAnsi"/>
          <w:sz w:val="18"/>
          <w:szCs w:val="18"/>
          <w:lang w:val="es-ES"/>
        </w:rPr>
        <w:t xml:space="preserve"> </w:t>
      </w:r>
      <w:bookmarkStart w:id="11" w:name="_Hlk73864786"/>
      <w:r w:rsidR="001360C1" w:rsidRPr="00D91768">
        <w:rPr>
          <w:rFonts w:asciiTheme="minorHAnsi" w:hAnsiTheme="minorHAnsi" w:cstheme="minorHAnsi"/>
          <w:sz w:val="18"/>
          <w:szCs w:val="18"/>
          <w:lang w:val="es-ES"/>
        </w:rPr>
        <w:t xml:space="preserve">y </w:t>
      </w:r>
      <w:r w:rsidR="003809FD" w:rsidRPr="00D91768">
        <w:rPr>
          <w:rFonts w:asciiTheme="minorHAnsi" w:hAnsiTheme="minorHAnsi" w:cstheme="minorHAnsi"/>
          <w:sz w:val="18"/>
          <w:szCs w:val="18"/>
          <w:lang w:val="es-ES"/>
        </w:rPr>
        <w:t>se someterán a la aprobación de la Asamblea General de la Asociación, estimándose que serán aprobadas sin modificación alguna.</w:t>
      </w:r>
      <w:bookmarkEnd w:id="11"/>
    </w:p>
    <w:p w14:paraId="59A15982" w14:textId="73EC9C92" w:rsidR="00FF10A3" w:rsidRPr="00D91768" w:rsidRDefault="003809FD" w:rsidP="00364E6D">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Las Cuentas Anuales del ejercicio anterior, fueron aprobadas por la Asamblea General de la Asociación, el </w:t>
      </w:r>
      <w:r w:rsidR="007218EC" w:rsidRPr="00D91768">
        <w:rPr>
          <w:rFonts w:asciiTheme="minorHAnsi" w:hAnsiTheme="minorHAnsi" w:cstheme="minorHAnsi"/>
          <w:sz w:val="18"/>
          <w:szCs w:val="18"/>
          <w:lang w:val="es-ES"/>
        </w:rPr>
        <w:t>2</w:t>
      </w:r>
      <w:r w:rsidR="00B37A84" w:rsidRPr="00D91768">
        <w:rPr>
          <w:rFonts w:asciiTheme="minorHAnsi" w:hAnsiTheme="minorHAnsi" w:cstheme="minorHAnsi"/>
          <w:sz w:val="18"/>
          <w:szCs w:val="18"/>
          <w:lang w:val="es-ES"/>
        </w:rPr>
        <w:t>9</w:t>
      </w:r>
      <w:r w:rsidRPr="00D91768">
        <w:rPr>
          <w:rFonts w:asciiTheme="minorHAnsi" w:hAnsiTheme="minorHAnsi" w:cstheme="minorHAnsi"/>
          <w:sz w:val="18"/>
          <w:szCs w:val="18"/>
          <w:lang w:val="es-ES"/>
        </w:rPr>
        <w:t xml:space="preserve"> de </w:t>
      </w:r>
      <w:r w:rsidR="007218EC" w:rsidRPr="00D91768">
        <w:rPr>
          <w:rFonts w:asciiTheme="minorHAnsi" w:hAnsiTheme="minorHAnsi" w:cstheme="minorHAnsi"/>
          <w:sz w:val="18"/>
          <w:szCs w:val="18"/>
          <w:lang w:val="es-ES"/>
        </w:rPr>
        <w:t>marzo</w:t>
      </w:r>
      <w:r w:rsidRPr="00D91768">
        <w:rPr>
          <w:rFonts w:asciiTheme="minorHAnsi" w:hAnsiTheme="minorHAnsi" w:cstheme="minorHAnsi"/>
          <w:sz w:val="18"/>
          <w:szCs w:val="18"/>
          <w:lang w:val="es-ES"/>
        </w:rPr>
        <w:t xml:space="preserve"> de 202</w:t>
      </w:r>
      <w:r w:rsidR="0017076D" w:rsidRPr="00D91768">
        <w:rPr>
          <w:rFonts w:asciiTheme="minorHAnsi" w:hAnsiTheme="minorHAnsi" w:cstheme="minorHAnsi"/>
          <w:sz w:val="18"/>
          <w:szCs w:val="18"/>
          <w:lang w:val="es-ES"/>
        </w:rPr>
        <w:t>3</w:t>
      </w:r>
      <w:r w:rsidRPr="00D91768">
        <w:rPr>
          <w:rFonts w:asciiTheme="minorHAnsi" w:hAnsiTheme="minorHAnsi" w:cstheme="minorHAnsi"/>
          <w:sz w:val="18"/>
          <w:szCs w:val="18"/>
          <w:lang w:val="es-ES"/>
        </w:rPr>
        <w:t>.</w:t>
      </w:r>
    </w:p>
    <w:p w14:paraId="1DF3BCCD" w14:textId="77777777" w:rsidR="00FF10A3" w:rsidRPr="00D91768" w:rsidRDefault="00FF10A3" w:rsidP="00D536B3">
      <w:pPr>
        <w:widowControl w:val="0"/>
        <w:autoSpaceDE w:val="0"/>
        <w:autoSpaceDN w:val="0"/>
        <w:adjustRightInd w:val="0"/>
        <w:spacing w:after="0" w:line="241" w:lineRule="exact"/>
        <w:ind w:left="245"/>
        <w:rPr>
          <w:rFonts w:cstheme="minorHAnsi"/>
          <w:color w:val="000000"/>
          <w:w w:val="101"/>
          <w:sz w:val="18"/>
          <w:szCs w:val="18"/>
        </w:rPr>
      </w:pPr>
    </w:p>
    <w:p w14:paraId="2A9EBF85" w14:textId="77777777" w:rsidR="00FF10A3" w:rsidRPr="00D91768" w:rsidRDefault="002304E7" w:rsidP="00F5384F">
      <w:pPr>
        <w:pStyle w:val="Ttulo2"/>
        <w:rPr>
          <w:rFonts w:asciiTheme="minorHAnsi" w:hAnsiTheme="minorHAnsi" w:cstheme="minorHAnsi"/>
          <w:w w:val="104"/>
          <w:sz w:val="18"/>
          <w:szCs w:val="18"/>
        </w:rPr>
      </w:pPr>
      <w:bookmarkStart w:id="12" w:name="_Toc169967006"/>
      <w:bookmarkStart w:id="13" w:name="_Toc169967755"/>
      <w:bookmarkStart w:id="14" w:name="_Toc170137694"/>
      <w:r w:rsidRPr="00D91768">
        <w:rPr>
          <w:rFonts w:asciiTheme="minorHAnsi" w:hAnsiTheme="minorHAnsi" w:cstheme="minorHAnsi"/>
          <w:w w:val="104"/>
          <w:sz w:val="18"/>
          <w:szCs w:val="18"/>
        </w:rPr>
        <w:t>2.2</w:t>
      </w:r>
      <w:r w:rsidR="001833B2" w:rsidRPr="00D91768">
        <w:rPr>
          <w:rFonts w:asciiTheme="minorHAnsi" w:hAnsiTheme="minorHAnsi" w:cstheme="minorHAnsi"/>
          <w:w w:val="104"/>
          <w:sz w:val="18"/>
          <w:szCs w:val="18"/>
        </w:rPr>
        <w:t xml:space="preserve"> </w:t>
      </w:r>
      <w:r w:rsidRPr="00D91768">
        <w:rPr>
          <w:rFonts w:asciiTheme="minorHAnsi" w:hAnsiTheme="minorHAnsi" w:cstheme="minorHAnsi"/>
          <w:w w:val="104"/>
          <w:sz w:val="18"/>
          <w:szCs w:val="18"/>
        </w:rPr>
        <w:t>-</w:t>
      </w:r>
      <w:r w:rsidR="001833B2" w:rsidRPr="00D91768">
        <w:rPr>
          <w:rFonts w:asciiTheme="minorHAnsi" w:hAnsiTheme="minorHAnsi" w:cstheme="minorHAnsi"/>
          <w:w w:val="104"/>
          <w:sz w:val="18"/>
          <w:szCs w:val="18"/>
        </w:rPr>
        <w:t xml:space="preserve"> </w:t>
      </w:r>
      <w:r w:rsidRPr="00D91768">
        <w:rPr>
          <w:rFonts w:asciiTheme="minorHAnsi" w:hAnsiTheme="minorHAnsi" w:cstheme="minorHAnsi"/>
          <w:w w:val="104"/>
          <w:sz w:val="18"/>
          <w:szCs w:val="18"/>
        </w:rPr>
        <w:t>PRINCIPIOS</w:t>
      </w:r>
      <w:r w:rsidR="001833B2" w:rsidRPr="00D91768">
        <w:rPr>
          <w:rFonts w:asciiTheme="minorHAnsi" w:hAnsiTheme="minorHAnsi" w:cstheme="minorHAnsi"/>
          <w:w w:val="104"/>
          <w:sz w:val="18"/>
          <w:szCs w:val="18"/>
        </w:rPr>
        <w:t xml:space="preserve"> </w:t>
      </w:r>
      <w:r w:rsidRPr="00D91768">
        <w:rPr>
          <w:rFonts w:asciiTheme="minorHAnsi" w:hAnsiTheme="minorHAnsi" w:cstheme="minorHAnsi"/>
          <w:w w:val="104"/>
          <w:sz w:val="18"/>
          <w:szCs w:val="18"/>
        </w:rPr>
        <w:t>CONTABLES</w:t>
      </w:r>
      <w:r w:rsidR="001833B2" w:rsidRPr="00D91768">
        <w:rPr>
          <w:rFonts w:asciiTheme="minorHAnsi" w:hAnsiTheme="minorHAnsi" w:cstheme="minorHAnsi"/>
          <w:w w:val="104"/>
          <w:sz w:val="18"/>
          <w:szCs w:val="18"/>
        </w:rPr>
        <w:t xml:space="preserve"> </w:t>
      </w:r>
      <w:r w:rsidRPr="00D91768">
        <w:rPr>
          <w:rFonts w:asciiTheme="minorHAnsi" w:hAnsiTheme="minorHAnsi" w:cstheme="minorHAnsi"/>
          <w:w w:val="104"/>
          <w:sz w:val="18"/>
          <w:szCs w:val="18"/>
        </w:rPr>
        <w:t>NO</w:t>
      </w:r>
      <w:r w:rsidR="001833B2" w:rsidRPr="00D91768">
        <w:rPr>
          <w:rFonts w:asciiTheme="minorHAnsi" w:hAnsiTheme="minorHAnsi" w:cstheme="minorHAnsi"/>
          <w:w w:val="104"/>
          <w:sz w:val="18"/>
          <w:szCs w:val="18"/>
        </w:rPr>
        <w:t xml:space="preserve"> </w:t>
      </w:r>
      <w:r w:rsidRPr="00D91768">
        <w:rPr>
          <w:rFonts w:asciiTheme="minorHAnsi" w:hAnsiTheme="minorHAnsi" w:cstheme="minorHAnsi"/>
          <w:w w:val="104"/>
          <w:sz w:val="18"/>
          <w:szCs w:val="18"/>
        </w:rPr>
        <w:t>OBLIGATORIOS</w:t>
      </w:r>
      <w:bookmarkEnd w:id="12"/>
      <w:bookmarkEnd w:id="13"/>
      <w:bookmarkEnd w:id="14"/>
    </w:p>
    <w:p w14:paraId="272609E4" w14:textId="77777777" w:rsidR="00FF10A3" w:rsidRPr="00D91768" w:rsidRDefault="00FF10A3" w:rsidP="00D536B3">
      <w:pPr>
        <w:widowControl w:val="0"/>
        <w:autoSpaceDE w:val="0"/>
        <w:autoSpaceDN w:val="0"/>
        <w:adjustRightInd w:val="0"/>
        <w:spacing w:after="0" w:line="250" w:lineRule="exact"/>
        <w:ind w:left="245"/>
        <w:rPr>
          <w:rFonts w:cstheme="minorHAnsi"/>
          <w:b/>
          <w:bCs/>
          <w:color w:val="000000"/>
          <w:w w:val="104"/>
          <w:sz w:val="18"/>
          <w:szCs w:val="18"/>
        </w:rPr>
      </w:pPr>
    </w:p>
    <w:p w14:paraId="7956289F" w14:textId="77777777" w:rsidR="00FF10A3" w:rsidRPr="00D91768" w:rsidRDefault="002304E7" w:rsidP="0004105B">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principios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y</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criterios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contables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aplicados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para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formulación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cuentas anuales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Asociación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resumen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Nota 4</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0086015B"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memoria,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habiendo aplicado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ninguno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que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fuera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obligatorio.</w:t>
      </w:r>
    </w:p>
    <w:p w14:paraId="79614FD3" w14:textId="77777777" w:rsidR="00FF10A3" w:rsidRPr="00D91768" w:rsidRDefault="00FF10A3" w:rsidP="00D536B3">
      <w:pPr>
        <w:widowControl w:val="0"/>
        <w:autoSpaceDE w:val="0"/>
        <w:autoSpaceDN w:val="0"/>
        <w:adjustRightInd w:val="0"/>
        <w:spacing w:after="0" w:line="280" w:lineRule="exact"/>
        <w:ind w:left="245"/>
        <w:rPr>
          <w:rFonts w:cstheme="minorHAnsi"/>
          <w:color w:val="000000"/>
          <w:w w:val="103"/>
          <w:sz w:val="18"/>
          <w:szCs w:val="18"/>
        </w:rPr>
      </w:pPr>
    </w:p>
    <w:p w14:paraId="2540396E" w14:textId="32851A7C" w:rsidR="00FF10A3" w:rsidRPr="00D91768" w:rsidRDefault="002304E7" w:rsidP="00F5384F">
      <w:pPr>
        <w:pStyle w:val="Ttulo2"/>
        <w:rPr>
          <w:rFonts w:asciiTheme="minorHAnsi" w:hAnsiTheme="minorHAnsi" w:cstheme="minorHAnsi"/>
          <w:w w:val="102"/>
          <w:sz w:val="18"/>
          <w:szCs w:val="18"/>
        </w:rPr>
      </w:pPr>
      <w:bookmarkStart w:id="15" w:name="_Toc169967007"/>
      <w:bookmarkStart w:id="16" w:name="_Toc169967756"/>
      <w:bookmarkStart w:id="17" w:name="_Toc170137695"/>
      <w:r w:rsidRPr="00D91768">
        <w:rPr>
          <w:rFonts w:asciiTheme="minorHAnsi" w:hAnsiTheme="minorHAnsi" w:cstheme="minorHAnsi"/>
          <w:w w:val="102"/>
          <w:sz w:val="18"/>
          <w:szCs w:val="18"/>
        </w:rPr>
        <w:t>2.3</w:t>
      </w:r>
      <w:r w:rsidR="001833B2" w:rsidRPr="00D91768">
        <w:rPr>
          <w:rFonts w:asciiTheme="minorHAnsi" w:hAnsiTheme="minorHAnsi" w:cstheme="minorHAnsi"/>
          <w:w w:val="102"/>
          <w:sz w:val="18"/>
          <w:szCs w:val="18"/>
        </w:rPr>
        <w:t xml:space="preserve"> </w:t>
      </w:r>
      <w:r w:rsidRPr="00D91768">
        <w:rPr>
          <w:rFonts w:asciiTheme="minorHAnsi" w:hAnsiTheme="minorHAnsi" w:cstheme="minorHAnsi"/>
          <w:w w:val="102"/>
          <w:sz w:val="18"/>
          <w:szCs w:val="18"/>
        </w:rPr>
        <w:t>-</w:t>
      </w:r>
      <w:r w:rsidR="001833B2" w:rsidRPr="00D91768">
        <w:rPr>
          <w:rFonts w:asciiTheme="minorHAnsi" w:hAnsiTheme="minorHAnsi" w:cstheme="minorHAnsi"/>
          <w:w w:val="102"/>
          <w:sz w:val="18"/>
          <w:szCs w:val="18"/>
        </w:rPr>
        <w:t xml:space="preserve"> </w:t>
      </w:r>
      <w:r w:rsidR="0020306C" w:rsidRPr="00D91768">
        <w:rPr>
          <w:rFonts w:asciiTheme="minorHAnsi" w:hAnsiTheme="minorHAnsi" w:cstheme="minorHAnsi"/>
          <w:w w:val="102"/>
          <w:sz w:val="18"/>
          <w:szCs w:val="18"/>
        </w:rPr>
        <w:t xml:space="preserve">ASPECTOS CRÍTICOS DE LA VALORACION Y ESTIMACIONES DE LA </w:t>
      </w:r>
      <w:r w:rsidR="0020306C" w:rsidRPr="00D91768">
        <w:rPr>
          <w:rFonts w:asciiTheme="minorHAnsi" w:hAnsiTheme="minorHAnsi" w:cstheme="minorHAnsi"/>
          <w:w w:val="102"/>
          <w:sz w:val="18"/>
          <w:szCs w:val="18"/>
        </w:rPr>
        <w:tab/>
        <w:t>INCERTIDUMBRE</w:t>
      </w:r>
      <w:r w:rsidRPr="00D91768">
        <w:rPr>
          <w:rFonts w:asciiTheme="minorHAnsi" w:hAnsiTheme="minorHAnsi" w:cstheme="minorHAnsi"/>
          <w:w w:val="102"/>
          <w:sz w:val="18"/>
          <w:szCs w:val="18"/>
        </w:rPr>
        <w:t>.</w:t>
      </w:r>
      <w:bookmarkEnd w:id="15"/>
      <w:bookmarkEnd w:id="16"/>
      <w:bookmarkEnd w:id="17"/>
    </w:p>
    <w:p w14:paraId="2BE7FA78" w14:textId="77777777" w:rsidR="00FF10A3" w:rsidRPr="00D91768" w:rsidRDefault="00FF10A3" w:rsidP="00D536B3">
      <w:pPr>
        <w:widowControl w:val="0"/>
        <w:autoSpaceDE w:val="0"/>
        <w:autoSpaceDN w:val="0"/>
        <w:adjustRightInd w:val="0"/>
        <w:spacing w:after="0" w:line="255" w:lineRule="exact"/>
        <w:ind w:left="235"/>
        <w:rPr>
          <w:rFonts w:cstheme="minorHAnsi"/>
          <w:b/>
          <w:bCs/>
          <w:color w:val="000000"/>
          <w:w w:val="102"/>
          <w:sz w:val="18"/>
          <w:szCs w:val="18"/>
        </w:rPr>
      </w:pPr>
    </w:p>
    <w:p w14:paraId="7D808856" w14:textId="77777777" w:rsidR="00B37A84" w:rsidRPr="00D91768" w:rsidRDefault="00B37A84"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La Entidad ha elaborado sus estados financieros bajo el principio de entidad en funcionamiento, sin que exista ningún tipo de riesgo importante que pueda suponer cambios significativos en el valor de los activos o pasivos en el ejercicio siguiente.</w:t>
      </w:r>
    </w:p>
    <w:p w14:paraId="2849147E" w14:textId="77777777"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Al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cierre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ejercicio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utilizan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estimaciones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para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formulación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cuentas anuales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como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son</w:t>
      </w:r>
      <w:r w:rsidR="001833B2" w:rsidRPr="00D91768">
        <w:rPr>
          <w:rFonts w:asciiTheme="minorHAnsi" w:hAnsiTheme="minorHAnsi" w:cstheme="minorHAnsi"/>
          <w:sz w:val="18"/>
          <w:szCs w:val="18"/>
          <w:lang w:val="es-ES"/>
        </w:rPr>
        <w:t xml:space="preserve"> </w:t>
      </w:r>
      <w:r w:rsidR="001360C1" w:rsidRPr="00D91768">
        <w:rPr>
          <w:rFonts w:asciiTheme="minorHAnsi" w:hAnsiTheme="minorHAnsi" w:cstheme="minorHAnsi"/>
          <w:sz w:val="18"/>
          <w:szCs w:val="18"/>
          <w:lang w:val="es-ES"/>
        </w:rPr>
        <w:t>l</w:t>
      </w:r>
      <w:r w:rsidRPr="00D91768">
        <w:rPr>
          <w:rFonts w:asciiTheme="minorHAnsi" w:hAnsiTheme="minorHAnsi" w:cstheme="minorHAnsi"/>
          <w:sz w:val="18"/>
          <w:szCs w:val="18"/>
          <w:lang w:val="es-ES"/>
        </w:rPr>
        <w:t>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estimaciones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vida</w:t>
      </w:r>
      <w:r w:rsidR="001833B2" w:rsidRPr="00D91768">
        <w:rPr>
          <w:rFonts w:asciiTheme="minorHAnsi" w:hAnsiTheme="minorHAnsi" w:cstheme="minorHAnsi"/>
          <w:sz w:val="18"/>
          <w:szCs w:val="18"/>
          <w:lang w:val="es-ES"/>
        </w:rPr>
        <w:t xml:space="preserve"> </w:t>
      </w:r>
      <w:r w:rsidR="0086015B" w:rsidRPr="00D91768">
        <w:rPr>
          <w:rFonts w:asciiTheme="minorHAnsi" w:hAnsiTheme="minorHAnsi" w:cstheme="minorHAnsi"/>
          <w:sz w:val="18"/>
          <w:szCs w:val="18"/>
          <w:lang w:val="es-ES"/>
        </w:rPr>
        <w:t>útil de</w:t>
      </w:r>
      <w:r w:rsidR="001833B2" w:rsidRPr="00D91768">
        <w:rPr>
          <w:rFonts w:asciiTheme="minorHAnsi" w:hAnsiTheme="minorHAnsi" w:cstheme="minorHAnsi"/>
          <w:sz w:val="18"/>
          <w:szCs w:val="18"/>
          <w:lang w:val="es-ES"/>
        </w:rPr>
        <w:t xml:space="preserve"> </w:t>
      </w:r>
      <w:r w:rsidR="0020306C" w:rsidRPr="00D91768">
        <w:rPr>
          <w:rFonts w:asciiTheme="minorHAnsi" w:hAnsiTheme="minorHAnsi" w:cstheme="minorHAnsi"/>
          <w:sz w:val="18"/>
          <w:szCs w:val="18"/>
          <w:lang w:val="es-ES"/>
        </w:rPr>
        <w:t xml:space="preserve">los </w:t>
      </w:r>
      <w:r w:rsidRPr="00D91768">
        <w:rPr>
          <w:rFonts w:asciiTheme="minorHAnsi" w:hAnsiTheme="minorHAnsi" w:cstheme="minorHAnsi"/>
          <w:sz w:val="18"/>
          <w:szCs w:val="18"/>
          <w:lang w:val="es-ES"/>
        </w:rPr>
        <w:t>activos,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entre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otras.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Debido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 acontecimientos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futuros,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posible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que</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información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adicional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existente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 momento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formular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las</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cuentas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anuales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requieran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modificar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estas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estimaciones.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No 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espera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modificaciones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significativas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valoraciones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activos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y</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pasivos.</w:t>
      </w:r>
    </w:p>
    <w:p w14:paraId="16A3F114" w14:textId="77777777"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lastRenderedPageBreak/>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existen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incertidumbres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significativas</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relativas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eventos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condiciones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que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puedan aportar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dud</w:t>
      </w:r>
      <w:r w:rsidR="00962BFA" w:rsidRPr="00D91768">
        <w:rPr>
          <w:rFonts w:asciiTheme="minorHAnsi" w:hAnsiTheme="minorHAnsi" w:cstheme="minorHAnsi"/>
          <w:sz w:val="18"/>
          <w:szCs w:val="18"/>
          <w:lang w:val="es-ES"/>
        </w:rPr>
        <w:t>a</w:t>
      </w:r>
      <w:r w:rsidRPr="00D91768">
        <w:rPr>
          <w:rFonts w:asciiTheme="minorHAnsi" w:hAnsiTheme="minorHAnsi" w:cstheme="minorHAnsi"/>
          <w:sz w:val="18"/>
          <w:szCs w:val="18"/>
          <w:lang w:val="es-ES"/>
        </w:rPr>
        <w:t>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significativas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sobre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posibilidad</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que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Asociación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siga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funcionando normalmente,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por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que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formulan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cuentas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siguiendo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principio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entidad</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 xml:space="preserve">en </w:t>
      </w:r>
      <w:r w:rsidR="009578F5" w:rsidRPr="00D91768">
        <w:rPr>
          <w:rFonts w:asciiTheme="minorHAnsi" w:hAnsiTheme="minorHAnsi" w:cstheme="minorHAnsi"/>
          <w:sz w:val="18"/>
          <w:szCs w:val="18"/>
          <w:lang w:val="es-ES"/>
        </w:rPr>
        <w:t>funciona</w:t>
      </w:r>
      <w:r w:rsidR="0020306C" w:rsidRPr="00D91768">
        <w:rPr>
          <w:rFonts w:asciiTheme="minorHAnsi" w:hAnsiTheme="minorHAnsi" w:cstheme="minorHAnsi"/>
          <w:sz w:val="18"/>
          <w:szCs w:val="18"/>
          <w:lang w:val="es-ES"/>
        </w:rPr>
        <w:t>m</w:t>
      </w:r>
      <w:r w:rsidR="009578F5" w:rsidRPr="00D91768">
        <w:rPr>
          <w:rFonts w:asciiTheme="minorHAnsi" w:hAnsiTheme="minorHAnsi" w:cstheme="minorHAnsi"/>
          <w:sz w:val="18"/>
          <w:szCs w:val="18"/>
          <w:lang w:val="es-ES"/>
        </w:rPr>
        <w:t>iento</w:t>
      </w:r>
      <w:r w:rsidRPr="00D91768">
        <w:rPr>
          <w:rFonts w:asciiTheme="minorHAnsi" w:hAnsiTheme="minorHAnsi" w:cstheme="minorHAnsi"/>
          <w:sz w:val="18"/>
          <w:szCs w:val="18"/>
          <w:lang w:val="es-ES"/>
        </w:rPr>
        <w:t>.</w:t>
      </w:r>
    </w:p>
    <w:p w14:paraId="2A6454CC" w14:textId="77777777" w:rsidR="00A960B6" w:rsidRPr="00D91768" w:rsidRDefault="00A960B6" w:rsidP="00DD04FE">
      <w:pPr>
        <w:pStyle w:val="Sangradetextonormal"/>
        <w:spacing w:after="100" w:afterAutospacing="1"/>
        <w:ind w:left="0" w:firstLine="567"/>
        <w:jc w:val="both"/>
        <w:rPr>
          <w:rFonts w:asciiTheme="minorHAnsi" w:hAnsiTheme="minorHAnsi" w:cstheme="minorHAnsi"/>
          <w:sz w:val="18"/>
          <w:szCs w:val="18"/>
          <w:lang w:val="es-ES"/>
        </w:rPr>
      </w:pPr>
    </w:p>
    <w:p w14:paraId="6615E95A" w14:textId="77777777" w:rsidR="00FF10A3" w:rsidRPr="00D91768" w:rsidRDefault="002304E7" w:rsidP="00804715">
      <w:pPr>
        <w:pStyle w:val="Ttulo2"/>
        <w:rPr>
          <w:w w:val="102"/>
        </w:rPr>
      </w:pPr>
      <w:bookmarkStart w:id="18" w:name="_Toc170137696"/>
      <w:r w:rsidRPr="00D91768">
        <w:rPr>
          <w:w w:val="102"/>
        </w:rPr>
        <w:t>2.4</w:t>
      </w:r>
      <w:r w:rsidR="001833B2" w:rsidRPr="00D91768">
        <w:rPr>
          <w:w w:val="102"/>
        </w:rPr>
        <w:t xml:space="preserve"> </w:t>
      </w:r>
      <w:r w:rsidRPr="00D91768">
        <w:rPr>
          <w:w w:val="102"/>
        </w:rPr>
        <w:t>-</w:t>
      </w:r>
      <w:r w:rsidR="001833B2" w:rsidRPr="00D91768">
        <w:rPr>
          <w:w w:val="102"/>
        </w:rPr>
        <w:t xml:space="preserve"> </w:t>
      </w:r>
      <w:r w:rsidRPr="00D91768">
        <w:rPr>
          <w:w w:val="102"/>
        </w:rPr>
        <w:t>COMPARACI</w:t>
      </w:r>
      <w:r w:rsidR="001360C1" w:rsidRPr="00D91768">
        <w:rPr>
          <w:w w:val="102"/>
        </w:rPr>
        <w:t>Ó</w:t>
      </w:r>
      <w:r w:rsidRPr="00D91768">
        <w:rPr>
          <w:w w:val="102"/>
        </w:rPr>
        <w:t>N</w:t>
      </w:r>
      <w:r w:rsidR="001833B2" w:rsidRPr="00D91768">
        <w:rPr>
          <w:w w:val="102"/>
        </w:rPr>
        <w:t xml:space="preserve"> </w:t>
      </w:r>
      <w:r w:rsidRPr="00D91768">
        <w:rPr>
          <w:w w:val="102"/>
        </w:rPr>
        <w:t>DE</w:t>
      </w:r>
      <w:r w:rsidR="001833B2" w:rsidRPr="00D91768">
        <w:rPr>
          <w:w w:val="102"/>
        </w:rPr>
        <w:t xml:space="preserve"> </w:t>
      </w:r>
      <w:r w:rsidRPr="00D91768">
        <w:rPr>
          <w:w w:val="102"/>
        </w:rPr>
        <w:t>LA</w:t>
      </w:r>
      <w:r w:rsidR="001833B2" w:rsidRPr="00D91768">
        <w:rPr>
          <w:w w:val="102"/>
        </w:rPr>
        <w:t xml:space="preserve"> </w:t>
      </w:r>
      <w:r w:rsidRPr="00D91768">
        <w:rPr>
          <w:w w:val="102"/>
        </w:rPr>
        <w:t>INFORMACI</w:t>
      </w:r>
      <w:r w:rsidR="001360C1" w:rsidRPr="00D91768">
        <w:rPr>
          <w:w w:val="102"/>
        </w:rPr>
        <w:t>Ó</w:t>
      </w:r>
      <w:r w:rsidRPr="00D91768">
        <w:rPr>
          <w:w w:val="102"/>
        </w:rPr>
        <w:t>N.</w:t>
      </w:r>
      <w:bookmarkEnd w:id="18"/>
    </w:p>
    <w:p w14:paraId="71A61A54" w14:textId="77777777" w:rsidR="00FF10A3" w:rsidRPr="00D91768" w:rsidRDefault="00FF10A3" w:rsidP="00D536B3">
      <w:pPr>
        <w:widowControl w:val="0"/>
        <w:autoSpaceDE w:val="0"/>
        <w:autoSpaceDN w:val="0"/>
        <w:adjustRightInd w:val="0"/>
        <w:spacing w:after="0" w:line="255" w:lineRule="exact"/>
        <w:ind w:left="278"/>
        <w:rPr>
          <w:rFonts w:cstheme="minorHAnsi"/>
          <w:color w:val="000000"/>
          <w:w w:val="109"/>
          <w:sz w:val="18"/>
          <w:szCs w:val="18"/>
        </w:rPr>
      </w:pPr>
    </w:p>
    <w:p w14:paraId="083E99FC" w14:textId="60B91C93" w:rsidR="00ED529D"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Asociación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presenta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efectos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comparativos,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cada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una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las</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parti</w:t>
      </w:r>
      <w:r w:rsidR="00DD04FE" w:rsidRPr="00D91768">
        <w:rPr>
          <w:rFonts w:asciiTheme="minorHAnsi" w:hAnsiTheme="minorHAnsi" w:cstheme="minorHAnsi"/>
          <w:sz w:val="18"/>
          <w:szCs w:val="18"/>
          <w:lang w:val="es-ES"/>
        </w:rPr>
        <w:t>das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del Balance,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Cuenta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Pérdidas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y</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Ganancias,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y</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Memoria,</w:t>
      </w:r>
      <w:r w:rsidR="001833B2" w:rsidRPr="00D91768">
        <w:rPr>
          <w:rFonts w:asciiTheme="minorHAnsi" w:hAnsiTheme="minorHAnsi" w:cstheme="minorHAnsi"/>
          <w:sz w:val="18"/>
          <w:szCs w:val="18"/>
          <w:lang w:val="es-ES"/>
        </w:rPr>
        <w:t xml:space="preserve"> </w:t>
      </w:r>
      <w:r w:rsidR="001360C1" w:rsidRPr="00D91768">
        <w:rPr>
          <w:rFonts w:asciiTheme="minorHAnsi" w:hAnsiTheme="minorHAnsi" w:cstheme="minorHAnsi"/>
          <w:sz w:val="18"/>
          <w:szCs w:val="18"/>
          <w:lang w:val="es-ES"/>
        </w:rPr>
        <w:t>a</w:t>
      </w:r>
      <w:r w:rsidRPr="00D91768">
        <w:rPr>
          <w:rFonts w:asciiTheme="minorHAnsi" w:hAnsiTheme="minorHAnsi" w:cstheme="minorHAnsi"/>
          <w:sz w:val="18"/>
          <w:szCs w:val="18"/>
          <w:lang w:val="es-ES"/>
        </w:rPr>
        <w:t>dem</w:t>
      </w:r>
      <w:r w:rsidR="001360C1" w:rsidRPr="00D91768">
        <w:rPr>
          <w:rFonts w:asciiTheme="minorHAnsi" w:hAnsiTheme="minorHAnsi" w:cstheme="minorHAnsi"/>
          <w:sz w:val="18"/>
          <w:szCs w:val="18"/>
          <w:lang w:val="es-ES"/>
        </w:rPr>
        <w:t>á</w:t>
      </w:r>
      <w:r w:rsidRPr="00D91768">
        <w:rPr>
          <w:rFonts w:asciiTheme="minorHAnsi" w:hAnsiTheme="minorHAnsi" w:cstheme="minorHAnsi"/>
          <w:sz w:val="18"/>
          <w:szCs w:val="18"/>
          <w:lang w:val="es-ES"/>
        </w:rPr>
        <w:t>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las cifras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ejercicio</w:t>
      </w:r>
      <w:r w:rsidR="001833B2" w:rsidRPr="00D91768">
        <w:rPr>
          <w:rFonts w:asciiTheme="minorHAnsi" w:hAnsiTheme="minorHAnsi" w:cstheme="minorHAnsi"/>
          <w:sz w:val="18"/>
          <w:szCs w:val="18"/>
          <w:lang w:val="es-ES"/>
        </w:rPr>
        <w:t xml:space="preserve"> </w:t>
      </w:r>
      <w:r w:rsidR="006A0399" w:rsidRPr="00D91768">
        <w:rPr>
          <w:rFonts w:asciiTheme="minorHAnsi" w:hAnsiTheme="minorHAnsi" w:cstheme="minorHAnsi"/>
          <w:sz w:val="18"/>
          <w:szCs w:val="18"/>
          <w:lang w:val="es-ES"/>
        </w:rPr>
        <w:t>202</w:t>
      </w:r>
      <w:r w:rsidR="00292C03" w:rsidRPr="00D91768">
        <w:rPr>
          <w:rFonts w:asciiTheme="minorHAnsi" w:hAnsiTheme="minorHAnsi" w:cstheme="minorHAnsi"/>
          <w:sz w:val="18"/>
          <w:szCs w:val="18"/>
          <w:lang w:val="es-ES"/>
        </w:rPr>
        <w:t>3</w:t>
      </w:r>
      <w:r w:rsidRPr="00D91768">
        <w:rPr>
          <w:rFonts w:asciiTheme="minorHAnsi" w:hAnsiTheme="minorHAnsi" w:cstheme="minorHAnsi"/>
          <w:sz w:val="18"/>
          <w:szCs w:val="18"/>
          <w:lang w:val="es-ES"/>
        </w:rPr>
        <w:t>,</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correspondientes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ejercicio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anterior,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consecuentemente, ambas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cuentas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anuales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han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sido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formuladas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conforme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principios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y</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normas contables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vigentes.</w:t>
      </w:r>
    </w:p>
    <w:p w14:paraId="0C4CF34B" w14:textId="74E153CA" w:rsidR="00FF10A3" w:rsidRPr="00D91768" w:rsidRDefault="00292C03"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La entidad está obligada a auditar las cuentas anuales de los ejercicios 2023 y 2022. Ambos se encuentran auditados</w:t>
      </w:r>
      <w:r w:rsidR="00ED529D" w:rsidRPr="00D91768">
        <w:rPr>
          <w:rFonts w:asciiTheme="minorHAnsi" w:hAnsiTheme="minorHAnsi" w:cstheme="minorHAnsi"/>
          <w:sz w:val="18"/>
          <w:szCs w:val="18"/>
          <w:lang w:val="es-ES"/>
        </w:rPr>
        <w:t>.</w:t>
      </w:r>
    </w:p>
    <w:p w14:paraId="7F1E3193" w14:textId="77777777" w:rsidR="001360C1" w:rsidRPr="00D91768" w:rsidRDefault="001360C1" w:rsidP="00EE10F0">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4460D07C" w14:textId="3A13D466" w:rsidR="00FF10A3" w:rsidRPr="00D91768" w:rsidRDefault="002304E7" w:rsidP="00804715">
      <w:pPr>
        <w:pStyle w:val="Ttulo2"/>
        <w:rPr>
          <w:w w:val="102"/>
        </w:rPr>
      </w:pPr>
      <w:bookmarkStart w:id="19" w:name="_Toc170137697"/>
      <w:r w:rsidRPr="00D91768">
        <w:rPr>
          <w:w w:val="102"/>
        </w:rPr>
        <w:t>2.5</w:t>
      </w:r>
      <w:r w:rsidR="001833B2" w:rsidRPr="00D91768">
        <w:rPr>
          <w:w w:val="102"/>
        </w:rPr>
        <w:t xml:space="preserve"> </w:t>
      </w:r>
      <w:r w:rsidRPr="00D91768">
        <w:rPr>
          <w:w w:val="102"/>
        </w:rPr>
        <w:t>-</w:t>
      </w:r>
      <w:r w:rsidR="001833B2" w:rsidRPr="00D91768">
        <w:rPr>
          <w:w w:val="102"/>
        </w:rPr>
        <w:t xml:space="preserve"> </w:t>
      </w:r>
      <w:r w:rsidRPr="00D91768">
        <w:rPr>
          <w:w w:val="102"/>
        </w:rPr>
        <w:t>AGRUPACI</w:t>
      </w:r>
      <w:r w:rsidR="001360C1" w:rsidRPr="00D91768">
        <w:rPr>
          <w:w w:val="102"/>
        </w:rPr>
        <w:t>Ó</w:t>
      </w:r>
      <w:r w:rsidRPr="00D91768">
        <w:rPr>
          <w:w w:val="102"/>
        </w:rPr>
        <w:t>N</w:t>
      </w:r>
      <w:r w:rsidR="001833B2" w:rsidRPr="00D91768">
        <w:rPr>
          <w:w w:val="102"/>
        </w:rPr>
        <w:t xml:space="preserve"> </w:t>
      </w:r>
      <w:r w:rsidRPr="00D91768">
        <w:rPr>
          <w:w w:val="102"/>
        </w:rPr>
        <w:t>DE</w:t>
      </w:r>
      <w:r w:rsidR="001833B2" w:rsidRPr="00D91768">
        <w:rPr>
          <w:w w:val="102"/>
        </w:rPr>
        <w:t xml:space="preserve"> </w:t>
      </w:r>
      <w:r w:rsidRPr="00D91768">
        <w:rPr>
          <w:w w:val="102"/>
        </w:rPr>
        <w:t>PARTIDAS</w:t>
      </w:r>
      <w:r w:rsidR="00804715">
        <w:rPr>
          <w:w w:val="102"/>
        </w:rPr>
        <w:t>.</w:t>
      </w:r>
      <w:bookmarkEnd w:id="19"/>
    </w:p>
    <w:p w14:paraId="512AF718" w14:textId="77777777" w:rsidR="00FF10A3" w:rsidRPr="00D91768" w:rsidRDefault="00FF10A3" w:rsidP="00D536B3">
      <w:pPr>
        <w:widowControl w:val="0"/>
        <w:autoSpaceDE w:val="0"/>
        <w:autoSpaceDN w:val="0"/>
        <w:adjustRightInd w:val="0"/>
        <w:spacing w:after="0" w:line="250" w:lineRule="exact"/>
        <w:ind w:left="264"/>
        <w:rPr>
          <w:rFonts w:cstheme="minorHAnsi"/>
          <w:color w:val="000000"/>
          <w:w w:val="108"/>
          <w:sz w:val="18"/>
          <w:szCs w:val="18"/>
        </w:rPr>
      </w:pPr>
    </w:p>
    <w:p w14:paraId="78562995" w14:textId="77777777"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hay</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partid</w:t>
      </w:r>
      <w:r w:rsidR="001360C1" w:rsidRPr="00D91768">
        <w:rPr>
          <w:rFonts w:asciiTheme="minorHAnsi" w:hAnsiTheme="minorHAnsi" w:cstheme="minorHAnsi"/>
          <w:sz w:val="18"/>
          <w:szCs w:val="18"/>
          <w:lang w:val="es-ES"/>
        </w:rPr>
        <w:t>a</w:t>
      </w:r>
      <w:r w:rsidR="009578F5" w:rsidRPr="00D91768">
        <w:rPr>
          <w:rFonts w:asciiTheme="minorHAnsi" w:hAnsiTheme="minorHAnsi" w:cstheme="minorHAnsi"/>
          <w:sz w:val="18"/>
          <w:szCs w:val="18"/>
          <w:lang w:val="es-ES"/>
        </w:rPr>
        <w:t>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agrupadas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balance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situación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ni</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cuenta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pérdidas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y ganancias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que</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requieran</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un</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desglose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adicional</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al</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que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ya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muestra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los correspondientes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apartados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memoria.</w:t>
      </w:r>
    </w:p>
    <w:p w14:paraId="1C863F7A" w14:textId="77777777" w:rsidR="00FF10A3" w:rsidRPr="00D91768" w:rsidRDefault="00FF10A3" w:rsidP="00D536B3">
      <w:pPr>
        <w:widowControl w:val="0"/>
        <w:autoSpaceDE w:val="0"/>
        <w:autoSpaceDN w:val="0"/>
        <w:adjustRightInd w:val="0"/>
        <w:spacing w:after="0" w:line="241" w:lineRule="exact"/>
        <w:ind w:left="259"/>
        <w:rPr>
          <w:rFonts w:cstheme="minorHAnsi"/>
          <w:color w:val="000000"/>
          <w:w w:val="108"/>
          <w:sz w:val="18"/>
          <w:szCs w:val="18"/>
        </w:rPr>
      </w:pPr>
    </w:p>
    <w:p w14:paraId="653DF905" w14:textId="77777777" w:rsidR="00FF10A3" w:rsidRPr="00D91768" w:rsidRDefault="002304E7" w:rsidP="00804715">
      <w:pPr>
        <w:pStyle w:val="Ttulo2"/>
        <w:rPr>
          <w:w w:val="102"/>
        </w:rPr>
      </w:pPr>
      <w:bookmarkStart w:id="20" w:name="_Toc170137698"/>
      <w:r w:rsidRPr="00D91768">
        <w:rPr>
          <w:w w:val="102"/>
        </w:rPr>
        <w:t>2.6</w:t>
      </w:r>
      <w:r w:rsidR="001833B2" w:rsidRPr="00D91768">
        <w:rPr>
          <w:w w:val="102"/>
        </w:rPr>
        <w:t xml:space="preserve"> </w:t>
      </w:r>
      <w:r w:rsidRPr="00D91768">
        <w:rPr>
          <w:w w:val="102"/>
        </w:rPr>
        <w:t>-</w:t>
      </w:r>
      <w:r w:rsidR="001833B2" w:rsidRPr="00D91768">
        <w:rPr>
          <w:w w:val="102"/>
        </w:rPr>
        <w:t xml:space="preserve"> </w:t>
      </w:r>
      <w:r w:rsidRPr="00D91768">
        <w:rPr>
          <w:w w:val="102"/>
        </w:rPr>
        <w:t>ELEMENTOS</w:t>
      </w:r>
      <w:r w:rsidR="001833B2" w:rsidRPr="00D91768">
        <w:rPr>
          <w:w w:val="102"/>
        </w:rPr>
        <w:t xml:space="preserve"> </w:t>
      </w:r>
      <w:r w:rsidRPr="00D91768">
        <w:rPr>
          <w:w w:val="102"/>
        </w:rPr>
        <w:t>RECOGIDOS</w:t>
      </w:r>
      <w:r w:rsidR="001833B2" w:rsidRPr="00D91768">
        <w:rPr>
          <w:w w:val="102"/>
        </w:rPr>
        <w:t xml:space="preserve"> </w:t>
      </w:r>
      <w:r w:rsidRPr="00D91768">
        <w:rPr>
          <w:w w:val="102"/>
        </w:rPr>
        <w:t>EN</w:t>
      </w:r>
      <w:r w:rsidR="001833B2" w:rsidRPr="00D91768">
        <w:rPr>
          <w:w w:val="102"/>
        </w:rPr>
        <w:t xml:space="preserve"> </w:t>
      </w:r>
      <w:r w:rsidRPr="00D91768">
        <w:rPr>
          <w:w w:val="102"/>
        </w:rPr>
        <w:t>VARIAS</w:t>
      </w:r>
      <w:r w:rsidR="001833B2" w:rsidRPr="00D91768">
        <w:rPr>
          <w:w w:val="102"/>
        </w:rPr>
        <w:t xml:space="preserve"> </w:t>
      </w:r>
      <w:r w:rsidRPr="00D91768">
        <w:rPr>
          <w:w w:val="102"/>
        </w:rPr>
        <w:t>PARTIDAS</w:t>
      </w:r>
      <w:bookmarkEnd w:id="20"/>
    </w:p>
    <w:p w14:paraId="15871C85" w14:textId="77777777" w:rsidR="00FF10A3" w:rsidRPr="00D91768" w:rsidRDefault="00FF10A3" w:rsidP="00D536B3">
      <w:pPr>
        <w:widowControl w:val="0"/>
        <w:autoSpaceDE w:val="0"/>
        <w:autoSpaceDN w:val="0"/>
        <w:adjustRightInd w:val="0"/>
        <w:spacing w:after="0" w:line="260" w:lineRule="exact"/>
        <w:ind w:left="264"/>
        <w:rPr>
          <w:rFonts w:cstheme="minorHAnsi"/>
          <w:color w:val="000000"/>
          <w:w w:val="109"/>
          <w:sz w:val="18"/>
          <w:szCs w:val="18"/>
        </w:rPr>
      </w:pPr>
    </w:p>
    <w:p w14:paraId="7B5DDCC6" w14:textId="77777777"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existen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elementos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patrimoniales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Activo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Pasivo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que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figuren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más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una partida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Balance.</w:t>
      </w:r>
    </w:p>
    <w:p w14:paraId="5AEB9C8D" w14:textId="77777777" w:rsidR="00FF10A3" w:rsidRPr="00D91768" w:rsidRDefault="00FF10A3" w:rsidP="00D536B3">
      <w:pPr>
        <w:widowControl w:val="0"/>
        <w:autoSpaceDE w:val="0"/>
        <w:autoSpaceDN w:val="0"/>
        <w:adjustRightInd w:val="0"/>
        <w:spacing w:after="0" w:line="241" w:lineRule="exact"/>
        <w:ind w:left="250"/>
        <w:rPr>
          <w:rFonts w:cstheme="minorHAnsi"/>
          <w:color w:val="000000"/>
          <w:w w:val="103"/>
          <w:sz w:val="18"/>
          <w:szCs w:val="18"/>
        </w:rPr>
      </w:pPr>
    </w:p>
    <w:p w14:paraId="1BE1BA8C" w14:textId="77777777" w:rsidR="00FF10A3" w:rsidRPr="00D91768" w:rsidRDefault="002304E7" w:rsidP="00804715">
      <w:pPr>
        <w:pStyle w:val="Ttulo2"/>
        <w:rPr>
          <w:w w:val="102"/>
        </w:rPr>
      </w:pPr>
      <w:bookmarkStart w:id="21" w:name="_Toc170137699"/>
      <w:bookmarkStart w:id="22" w:name="_Hlk103585169"/>
      <w:r w:rsidRPr="00D91768">
        <w:rPr>
          <w:w w:val="102"/>
        </w:rPr>
        <w:t>2.7</w:t>
      </w:r>
      <w:r w:rsidR="001833B2" w:rsidRPr="00D91768">
        <w:rPr>
          <w:w w:val="102"/>
        </w:rPr>
        <w:t xml:space="preserve"> </w:t>
      </w:r>
      <w:r w:rsidRPr="00D91768">
        <w:rPr>
          <w:w w:val="102"/>
        </w:rPr>
        <w:t>-</w:t>
      </w:r>
      <w:r w:rsidR="001833B2" w:rsidRPr="00D91768">
        <w:rPr>
          <w:w w:val="102"/>
        </w:rPr>
        <w:t xml:space="preserve"> </w:t>
      </w:r>
      <w:r w:rsidRPr="00D91768">
        <w:rPr>
          <w:w w:val="102"/>
        </w:rPr>
        <w:t>CAMBIOS</w:t>
      </w:r>
      <w:r w:rsidR="001833B2" w:rsidRPr="00D91768">
        <w:rPr>
          <w:w w:val="102"/>
        </w:rPr>
        <w:t xml:space="preserve"> </w:t>
      </w:r>
      <w:r w:rsidRPr="00D91768">
        <w:rPr>
          <w:w w:val="102"/>
        </w:rPr>
        <w:t>EN</w:t>
      </w:r>
      <w:r w:rsidR="001833B2" w:rsidRPr="00D91768">
        <w:rPr>
          <w:w w:val="102"/>
        </w:rPr>
        <w:t xml:space="preserve"> </w:t>
      </w:r>
      <w:r w:rsidRPr="00D91768">
        <w:rPr>
          <w:w w:val="102"/>
        </w:rPr>
        <w:t>CRITERIOS</w:t>
      </w:r>
      <w:r w:rsidR="001833B2" w:rsidRPr="00D91768">
        <w:rPr>
          <w:w w:val="102"/>
        </w:rPr>
        <w:t xml:space="preserve"> </w:t>
      </w:r>
      <w:r w:rsidRPr="00D91768">
        <w:rPr>
          <w:w w:val="102"/>
        </w:rPr>
        <w:t>CONTABLES</w:t>
      </w:r>
      <w:bookmarkEnd w:id="21"/>
    </w:p>
    <w:p w14:paraId="3DBE40DC" w14:textId="77777777" w:rsidR="00504FF9" w:rsidRPr="00D91768" w:rsidRDefault="00504FF9" w:rsidP="00504FF9">
      <w:pPr>
        <w:widowControl w:val="0"/>
        <w:autoSpaceDE w:val="0"/>
        <w:autoSpaceDN w:val="0"/>
        <w:adjustRightInd w:val="0"/>
        <w:spacing w:before="38" w:after="0" w:line="241" w:lineRule="exact"/>
        <w:ind w:left="264"/>
        <w:rPr>
          <w:rFonts w:cstheme="minorHAnsi"/>
          <w:b/>
          <w:bCs/>
          <w:color w:val="000000"/>
          <w:w w:val="106"/>
          <w:sz w:val="18"/>
          <w:szCs w:val="18"/>
        </w:rPr>
      </w:pPr>
    </w:p>
    <w:p w14:paraId="39139729" w14:textId="45DC5BDB" w:rsidR="00ED529D" w:rsidRPr="00D91768" w:rsidRDefault="00292C03" w:rsidP="00292C03">
      <w:pPr>
        <w:pStyle w:val="Sangradetextonormal"/>
        <w:spacing w:after="100" w:afterAutospacing="1"/>
        <w:ind w:left="0" w:firstLine="567"/>
        <w:jc w:val="both"/>
        <w:rPr>
          <w:rFonts w:asciiTheme="minorHAnsi" w:hAnsiTheme="minorHAnsi" w:cstheme="minorHAnsi"/>
          <w:w w:val="102"/>
          <w:sz w:val="18"/>
          <w:szCs w:val="18"/>
        </w:rPr>
      </w:pPr>
      <w:r w:rsidRPr="00D91768">
        <w:rPr>
          <w:rFonts w:asciiTheme="minorHAnsi" w:hAnsiTheme="minorHAnsi" w:cstheme="minorHAnsi"/>
          <w:sz w:val="18"/>
          <w:szCs w:val="18"/>
          <w:lang w:val="es-ES"/>
        </w:rPr>
        <w:t>Durante el ejercicio 2023 no se han producido cambios significativos de criterios contables respecto a los criterios aplicados en el ejercicio anterior.</w:t>
      </w:r>
    </w:p>
    <w:p w14:paraId="395D0AB1" w14:textId="77777777" w:rsidR="00292C03" w:rsidRPr="00D91768" w:rsidRDefault="00292C03" w:rsidP="00292C03">
      <w:pPr>
        <w:widowControl w:val="0"/>
        <w:autoSpaceDE w:val="0"/>
        <w:autoSpaceDN w:val="0"/>
        <w:adjustRightInd w:val="0"/>
        <w:spacing w:after="0" w:line="241" w:lineRule="exact"/>
        <w:ind w:left="250"/>
        <w:rPr>
          <w:rFonts w:cstheme="minorHAnsi"/>
          <w:color w:val="000000"/>
          <w:w w:val="103"/>
          <w:sz w:val="18"/>
          <w:szCs w:val="18"/>
        </w:rPr>
      </w:pPr>
    </w:p>
    <w:p w14:paraId="417007FC" w14:textId="732378E3" w:rsidR="00292C03" w:rsidRPr="00D91768" w:rsidRDefault="00292C03" w:rsidP="00804715">
      <w:pPr>
        <w:pStyle w:val="Ttulo2"/>
        <w:rPr>
          <w:w w:val="102"/>
        </w:rPr>
      </w:pPr>
      <w:bookmarkStart w:id="23" w:name="_Toc170137700"/>
      <w:r w:rsidRPr="00D91768">
        <w:rPr>
          <w:w w:val="102"/>
        </w:rPr>
        <w:t>2.8 – CORRECCIÓN DE ERRORES.</w:t>
      </w:r>
      <w:bookmarkEnd w:id="23"/>
    </w:p>
    <w:p w14:paraId="11818133" w14:textId="77777777" w:rsidR="00551774" w:rsidRPr="00D91768" w:rsidRDefault="004B512F" w:rsidP="00551774">
      <w:pPr>
        <w:suppressAutoHyphens/>
        <w:autoSpaceDE w:val="0"/>
        <w:spacing w:before="280" w:after="280" w:line="240" w:lineRule="auto"/>
        <w:ind w:firstLine="567"/>
        <w:jc w:val="both"/>
        <w:rPr>
          <w:rFonts w:eastAsia="Times New Roman" w:cstheme="minorHAnsi"/>
          <w:sz w:val="18"/>
          <w:szCs w:val="18"/>
        </w:rPr>
      </w:pPr>
      <w:r w:rsidRPr="00D91768">
        <w:rPr>
          <w:rFonts w:eastAsia="Times New Roman" w:cstheme="minorHAnsi"/>
          <w:sz w:val="18"/>
          <w:szCs w:val="18"/>
        </w:rPr>
        <w:t>Las cuentas anuales del ejercicio 2023 incluyen l</w:t>
      </w:r>
      <w:r w:rsidR="00292C03" w:rsidRPr="00D91768">
        <w:rPr>
          <w:rFonts w:eastAsia="Times New Roman" w:cstheme="minorHAnsi"/>
          <w:sz w:val="18"/>
          <w:szCs w:val="18"/>
        </w:rPr>
        <w:t>os siguientes ajustes por</w:t>
      </w:r>
      <w:r w:rsidRPr="00D91768">
        <w:rPr>
          <w:rFonts w:eastAsia="Times New Roman" w:cstheme="minorHAnsi"/>
          <w:sz w:val="18"/>
          <w:szCs w:val="18"/>
        </w:rPr>
        <w:t xml:space="preserve"> correcci</w:t>
      </w:r>
      <w:r w:rsidR="00292C03" w:rsidRPr="00D91768">
        <w:rPr>
          <w:rFonts w:eastAsia="Times New Roman" w:cstheme="minorHAnsi"/>
          <w:sz w:val="18"/>
          <w:szCs w:val="18"/>
        </w:rPr>
        <w:t>ón</w:t>
      </w:r>
      <w:r w:rsidRPr="00D91768">
        <w:rPr>
          <w:rFonts w:eastAsia="Times New Roman" w:cstheme="minorHAnsi"/>
          <w:sz w:val="18"/>
          <w:szCs w:val="18"/>
        </w:rPr>
        <w:t xml:space="preserve"> de errores que se han contabilizado en la cuenta de Reservas Voluntarias (113):</w:t>
      </w:r>
    </w:p>
    <w:p w14:paraId="6AEF0168" w14:textId="656B135B" w:rsidR="00551774" w:rsidRPr="00D91768" w:rsidRDefault="004B512F" w:rsidP="000761DC">
      <w:pPr>
        <w:pStyle w:val="Prrafodelista"/>
        <w:numPr>
          <w:ilvl w:val="0"/>
          <w:numId w:val="19"/>
        </w:numPr>
        <w:suppressAutoHyphens/>
        <w:autoSpaceDE w:val="0"/>
        <w:spacing w:before="280" w:after="280" w:line="240" w:lineRule="auto"/>
        <w:jc w:val="both"/>
        <w:rPr>
          <w:rFonts w:eastAsia="Times New Roman" w:cstheme="minorHAnsi"/>
          <w:sz w:val="18"/>
          <w:szCs w:val="18"/>
          <w:lang w:eastAsia="zh-CN"/>
        </w:rPr>
      </w:pPr>
      <w:r w:rsidRPr="00D91768">
        <w:rPr>
          <w:rFonts w:eastAsia="Times New Roman" w:cstheme="minorHAnsi"/>
          <w:sz w:val="18"/>
          <w:szCs w:val="18"/>
          <w:lang w:eastAsia="zh-CN"/>
        </w:rPr>
        <w:t xml:space="preserve">Un cargo de </w:t>
      </w:r>
      <w:r w:rsidR="000B4C82" w:rsidRPr="00D91768">
        <w:rPr>
          <w:rFonts w:eastAsia="Times New Roman" w:cstheme="minorHAnsi"/>
          <w:sz w:val="18"/>
          <w:szCs w:val="18"/>
          <w:lang w:eastAsia="zh-CN"/>
        </w:rPr>
        <w:t>345,57</w:t>
      </w:r>
      <w:r w:rsidRPr="00D91768">
        <w:rPr>
          <w:rFonts w:eastAsia="Times New Roman" w:cstheme="minorHAnsi"/>
          <w:sz w:val="18"/>
          <w:szCs w:val="18"/>
          <w:lang w:eastAsia="zh-CN"/>
        </w:rPr>
        <w:t xml:space="preserve">€ con abono a la cuenta </w:t>
      </w:r>
      <w:r w:rsidR="000B4C82" w:rsidRPr="00D91768">
        <w:rPr>
          <w:rFonts w:eastAsia="Times New Roman" w:cstheme="minorHAnsi"/>
          <w:sz w:val="18"/>
          <w:szCs w:val="18"/>
          <w:lang w:eastAsia="zh-CN"/>
        </w:rPr>
        <w:t xml:space="preserve">(4708.15) de </w:t>
      </w:r>
      <w:r w:rsidR="00551774" w:rsidRPr="00D91768">
        <w:rPr>
          <w:rFonts w:eastAsia="Times New Roman" w:cstheme="minorHAnsi"/>
          <w:sz w:val="18"/>
          <w:szCs w:val="18"/>
          <w:lang w:eastAsia="zh-CN"/>
        </w:rPr>
        <w:t>“</w:t>
      </w:r>
      <w:r w:rsidR="000B4C82" w:rsidRPr="00D91768">
        <w:rPr>
          <w:rFonts w:eastAsia="Times New Roman" w:cstheme="minorHAnsi"/>
          <w:sz w:val="18"/>
          <w:szCs w:val="18"/>
          <w:lang w:eastAsia="zh-CN"/>
        </w:rPr>
        <w:t>Acreedores por reintegro de subvenciones</w:t>
      </w:r>
      <w:r w:rsidR="00551774" w:rsidRPr="00D91768">
        <w:rPr>
          <w:rFonts w:eastAsia="Times New Roman" w:cstheme="minorHAnsi"/>
          <w:sz w:val="18"/>
          <w:szCs w:val="18"/>
          <w:lang w:eastAsia="zh-CN"/>
        </w:rPr>
        <w:t>”</w:t>
      </w:r>
      <w:r w:rsidR="000B4C82" w:rsidRPr="00D91768">
        <w:rPr>
          <w:rFonts w:eastAsia="Times New Roman" w:cstheme="minorHAnsi"/>
          <w:sz w:val="18"/>
          <w:szCs w:val="18"/>
          <w:lang w:eastAsia="zh-CN"/>
        </w:rPr>
        <w:t xml:space="preserve"> correspondiente a importes no aceptados de la justificación presentada para la subvención concedida por el Ayuntamiento de los Llanos de Aridane en 2022</w:t>
      </w:r>
      <w:r w:rsidRPr="00D91768">
        <w:rPr>
          <w:rFonts w:eastAsia="Times New Roman" w:cstheme="minorHAnsi"/>
          <w:sz w:val="18"/>
          <w:szCs w:val="18"/>
          <w:lang w:eastAsia="zh-CN"/>
        </w:rPr>
        <w:t>.</w:t>
      </w:r>
    </w:p>
    <w:p w14:paraId="42B30226" w14:textId="77777777" w:rsidR="00551774" w:rsidRPr="00D91768" w:rsidRDefault="00551774" w:rsidP="00551774">
      <w:pPr>
        <w:pStyle w:val="Prrafodelista"/>
        <w:suppressAutoHyphens/>
        <w:autoSpaceDE w:val="0"/>
        <w:spacing w:before="280" w:after="280" w:line="240" w:lineRule="auto"/>
        <w:ind w:left="1068"/>
        <w:jc w:val="both"/>
        <w:rPr>
          <w:rFonts w:eastAsia="Times New Roman" w:cstheme="minorHAnsi"/>
          <w:sz w:val="18"/>
          <w:szCs w:val="18"/>
          <w:lang w:eastAsia="zh-CN"/>
        </w:rPr>
      </w:pPr>
    </w:p>
    <w:p w14:paraId="15581E91" w14:textId="3D75CAB9" w:rsidR="004B512F" w:rsidRPr="00D91768" w:rsidRDefault="004B512F" w:rsidP="000761DC">
      <w:pPr>
        <w:pStyle w:val="Prrafodelista"/>
        <w:numPr>
          <w:ilvl w:val="0"/>
          <w:numId w:val="19"/>
        </w:numPr>
        <w:suppressAutoHyphens/>
        <w:autoSpaceDE w:val="0"/>
        <w:spacing w:before="280" w:after="280" w:line="240" w:lineRule="auto"/>
        <w:jc w:val="both"/>
        <w:rPr>
          <w:rFonts w:eastAsia="Times New Roman" w:cstheme="minorHAnsi"/>
          <w:sz w:val="18"/>
          <w:szCs w:val="18"/>
          <w:lang w:eastAsia="zh-CN"/>
        </w:rPr>
      </w:pPr>
      <w:r w:rsidRPr="00D91768">
        <w:rPr>
          <w:rFonts w:eastAsia="Times New Roman" w:cstheme="minorHAnsi"/>
          <w:sz w:val="18"/>
          <w:szCs w:val="18"/>
          <w:lang w:eastAsia="zh-CN"/>
        </w:rPr>
        <w:t xml:space="preserve">Un abono de </w:t>
      </w:r>
      <w:r w:rsidR="000B4C82" w:rsidRPr="00D91768">
        <w:rPr>
          <w:rFonts w:eastAsia="Times New Roman" w:cstheme="minorHAnsi"/>
          <w:sz w:val="18"/>
          <w:szCs w:val="18"/>
          <w:lang w:eastAsia="zh-CN"/>
        </w:rPr>
        <w:t>1.415,41</w:t>
      </w:r>
      <w:r w:rsidRPr="00D91768">
        <w:rPr>
          <w:rFonts w:eastAsia="Times New Roman" w:cstheme="minorHAnsi"/>
          <w:sz w:val="18"/>
          <w:szCs w:val="18"/>
          <w:lang w:eastAsia="zh-CN"/>
        </w:rPr>
        <w:t xml:space="preserve">€ con cargo a la cuenta </w:t>
      </w:r>
      <w:r w:rsidR="000B4C82" w:rsidRPr="00D91768">
        <w:rPr>
          <w:rFonts w:eastAsia="Times New Roman" w:cstheme="minorHAnsi"/>
          <w:sz w:val="18"/>
          <w:szCs w:val="18"/>
          <w:lang w:eastAsia="zh-CN"/>
        </w:rPr>
        <w:t>(281) de Amortización Acumulada</w:t>
      </w:r>
      <w:r w:rsidRPr="00D91768">
        <w:rPr>
          <w:rFonts w:eastAsia="Times New Roman" w:cstheme="minorHAnsi"/>
          <w:sz w:val="18"/>
          <w:szCs w:val="18"/>
          <w:lang w:eastAsia="zh-CN"/>
        </w:rPr>
        <w:t xml:space="preserve">, motivado por un exceso de </w:t>
      </w:r>
      <w:r w:rsidR="003520BA" w:rsidRPr="00D91768">
        <w:rPr>
          <w:rFonts w:eastAsia="Times New Roman" w:cstheme="minorHAnsi"/>
          <w:sz w:val="18"/>
          <w:szCs w:val="18"/>
          <w:lang w:eastAsia="zh-CN"/>
        </w:rPr>
        <w:t>amortización de ejercicios pasados derivado de un error de cálculo y detectado en 2023.</w:t>
      </w:r>
    </w:p>
    <w:p w14:paraId="48FF60D6" w14:textId="77777777" w:rsidR="00D41D82" w:rsidRPr="00D91768" w:rsidRDefault="00D41D82" w:rsidP="006A0399">
      <w:pPr>
        <w:widowControl w:val="0"/>
        <w:tabs>
          <w:tab w:val="left" w:pos="667"/>
        </w:tabs>
        <w:autoSpaceDE w:val="0"/>
        <w:autoSpaceDN w:val="0"/>
        <w:adjustRightInd w:val="0"/>
        <w:spacing w:before="66" w:after="0" w:line="280" w:lineRule="exact"/>
        <w:ind w:right="154"/>
        <w:rPr>
          <w:rFonts w:cstheme="minorHAnsi"/>
          <w:b/>
          <w:bCs/>
          <w:w w:val="102"/>
          <w:sz w:val="18"/>
          <w:szCs w:val="18"/>
        </w:rPr>
      </w:pPr>
    </w:p>
    <w:p w14:paraId="0832DB9F" w14:textId="197F5C90" w:rsidR="004C3143" w:rsidRPr="00D91768" w:rsidRDefault="004C3143" w:rsidP="00804715">
      <w:pPr>
        <w:pStyle w:val="Ttulo2"/>
        <w:rPr>
          <w:w w:val="102"/>
        </w:rPr>
      </w:pPr>
      <w:bookmarkStart w:id="24" w:name="_Toc170137701"/>
      <w:bookmarkEnd w:id="22"/>
      <w:r w:rsidRPr="00D91768">
        <w:rPr>
          <w:w w:val="102"/>
        </w:rPr>
        <w:lastRenderedPageBreak/>
        <w:t>2.</w:t>
      </w:r>
      <w:r w:rsidR="00551774" w:rsidRPr="00D91768">
        <w:rPr>
          <w:w w:val="102"/>
        </w:rPr>
        <w:t>9</w:t>
      </w:r>
      <w:r w:rsidRPr="00D91768">
        <w:rPr>
          <w:w w:val="102"/>
        </w:rPr>
        <w:t xml:space="preserve"> – IMPORTANCIA RELATIVA</w:t>
      </w:r>
      <w:bookmarkEnd w:id="24"/>
    </w:p>
    <w:p w14:paraId="22200921" w14:textId="77777777" w:rsidR="004C3143" w:rsidRPr="00D91768" w:rsidRDefault="004C3143" w:rsidP="004C3143">
      <w:pPr>
        <w:widowControl w:val="0"/>
        <w:tabs>
          <w:tab w:val="left" w:pos="667"/>
        </w:tabs>
        <w:autoSpaceDE w:val="0"/>
        <w:autoSpaceDN w:val="0"/>
        <w:adjustRightInd w:val="0"/>
        <w:spacing w:before="66" w:after="0" w:line="280" w:lineRule="exact"/>
        <w:ind w:left="245" w:right="154"/>
        <w:rPr>
          <w:rFonts w:cstheme="minorHAnsi"/>
          <w:b/>
          <w:bCs/>
          <w:color w:val="000000"/>
          <w:w w:val="106"/>
          <w:sz w:val="18"/>
          <w:szCs w:val="18"/>
        </w:rPr>
      </w:pPr>
    </w:p>
    <w:p w14:paraId="420AEA77" w14:textId="3DB516D0" w:rsidR="004C3143" w:rsidRPr="00D91768" w:rsidRDefault="004C3143" w:rsidP="004C3143">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Al determinar la información a desglosar en la presente memoria sobre las diferentes partidas de los estados financieros u otros asuntos, la Entidad, de acuerdo con el Marco Conceptual de las normas de adaptación del Plan General de Contabilidad a las entidades sin fines lucrativos, ha tenido en cuenta la importancia relativa en relación con las cuentas anuales del ejercicio 202</w:t>
      </w:r>
      <w:r w:rsidR="00551774" w:rsidRPr="00D91768">
        <w:rPr>
          <w:rFonts w:asciiTheme="minorHAnsi" w:hAnsiTheme="minorHAnsi" w:cstheme="minorHAnsi"/>
          <w:sz w:val="18"/>
          <w:szCs w:val="18"/>
          <w:lang w:val="es-ES"/>
        </w:rPr>
        <w:t>3</w:t>
      </w:r>
      <w:r w:rsidRPr="00D91768">
        <w:rPr>
          <w:rFonts w:asciiTheme="minorHAnsi" w:hAnsiTheme="minorHAnsi" w:cstheme="minorHAnsi"/>
          <w:sz w:val="18"/>
          <w:szCs w:val="18"/>
          <w:lang w:val="es-ES"/>
        </w:rPr>
        <w:t>.</w:t>
      </w:r>
    </w:p>
    <w:p w14:paraId="01497F50" w14:textId="77777777" w:rsidR="00E56766" w:rsidRPr="00D91768" w:rsidRDefault="00E56766" w:rsidP="00962BFA">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7BA5C7EC" w14:textId="77777777" w:rsidR="00FF10A3" w:rsidRPr="00D91768" w:rsidRDefault="002304E7" w:rsidP="00804715">
      <w:pPr>
        <w:pStyle w:val="Ttulo1"/>
        <w:rPr>
          <w:w w:val="102"/>
        </w:rPr>
      </w:pPr>
      <w:bookmarkStart w:id="25" w:name="_Toc170137702"/>
      <w:r w:rsidRPr="00D91768">
        <w:rPr>
          <w:w w:val="102"/>
        </w:rPr>
        <w:t>3</w:t>
      </w:r>
      <w:r w:rsidR="00962BFA" w:rsidRPr="00D91768">
        <w:rPr>
          <w:w w:val="102"/>
        </w:rPr>
        <w:t xml:space="preserve">- </w:t>
      </w:r>
      <w:r w:rsidRPr="00D91768">
        <w:rPr>
          <w:w w:val="102"/>
        </w:rPr>
        <w:t>EXCEDENTE</w:t>
      </w:r>
      <w:r w:rsidR="001833B2" w:rsidRPr="00D91768">
        <w:rPr>
          <w:w w:val="102"/>
        </w:rPr>
        <w:t xml:space="preserve"> </w:t>
      </w:r>
      <w:r w:rsidRPr="00D91768">
        <w:rPr>
          <w:w w:val="102"/>
        </w:rPr>
        <w:t>DEL</w:t>
      </w:r>
      <w:r w:rsidR="001833B2" w:rsidRPr="00D91768">
        <w:rPr>
          <w:w w:val="102"/>
        </w:rPr>
        <w:t xml:space="preserve"> </w:t>
      </w:r>
      <w:r w:rsidRPr="00D91768">
        <w:rPr>
          <w:w w:val="102"/>
        </w:rPr>
        <w:t>EJERCICIO</w:t>
      </w:r>
      <w:bookmarkEnd w:id="25"/>
    </w:p>
    <w:p w14:paraId="75137E74" w14:textId="77777777" w:rsidR="00BF1700" w:rsidRPr="00D91768" w:rsidRDefault="00BF1700" w:rsidP="00BF1700">
      <w:pPr>
        <w:widowControl w:val="0"/>
        <w:tabs>
          <w:tab w:val="left" w:pos="667"/>
        </w:tabs>
        <w:autoSpaceDE w:val="0"/>
        <w:autoSpaceDN w:val="0"/>
        <w:adjustRightInd w:val="0"/>
        <w:spacing w:before="66" w:after="0" w:line="280" w:lineRule="exact"/>
        <w:ind w:right="154" w:firstLine="567"/>
        <w:rPr>
          <w:rFonts w:cstheme="minorHAnsi"/>
          <w:color w:val="000000"/>
          <w:w w:val="102"/>
          <w:sz w:val="18"/>
          <w:szCs w:val="18"/>
        </w:rPr>
      </w:pPr>
    </w:p>
    <w:p w14:paraId="21F39ADA" w14:textId="4237E330" w:rsidR="00730F1F" w:rsidRPr="00D91768" w:rsidRDefault="00BF1700" w:rsidP="00BF1700">
      <w:pPr>
        <w:widowControl w:val="0"/>
        <w:tabs>
          <w:tab w:val="left" w:pos="667"/>
        </w:tabs>
        <w:autoSpaceDE w:val="0"/>
        <w:autoSpaceDN w:val="0"/>
        <w:adjustRightInd w:val="0"/>
        <w:spacing w:before="66" w:after="0" w:line="280" w:lineRule="exact"/>
        <w:ind w:right="154" w:firstLine="567"/>
        <w:rPr>
          <w:rFonts w:cstheme="minorHAnsi"/>
          <w:color w:val="000000"/>
          <w:w w:val="102"/>
          <w:sz w:val="18"/>
          <w:szCs w:val="18"/>
        </w:rPr>
      </w:pPr>
      <w:r w:rsidRPr="00D91768">
        <w:rPr>
          <w:rFonts w:cstheme="minorHAnsi"/>
          <w:color w:val="000000"/>
          <w:w w:val="102"/>
          <w:sz w:val="18"/>
          <w:szCs w:val="18"/>
        </w:rPr>
        <w:t>La propuesta de aplicación del excedente del ejercicio por parte del Patronato (Fundación) o la Asamblea General (Asociación) es la siguiente:</w:t>
      </w:r>
    </w:p>
    <w:p w14:paraId="2CFB5D52" w14:textId="77777777" w:rsidR="00BF1700" w:rsidRPr="00D91768" w:rsidRDefault="00BF1700" w:rsidP="00BF1700">
      <w:pPr>
        <w:widowControl w:val="0"/>
        <w:tabs>
          <w:tab w:val="left" w:pos="667"/>
        </w:tabs>
        <w:autoSpaceDE w:val="0"/>
        <w:autoSpaceDN w:val="0"/>
        <w:adjustRightInd w:val="0"/>
        <w:spacing w:before="66" w:after="0" w:line="280" w:lineRule="exact"/>
        <w:ind w:right="154" w:firstLine="567"/>
        <w:rPr>
          <w:rFonts w:cstheme="minorHAnsi"/>
          <w:color w:val="000000"/>
          <w:w w:val="102"/>
          <w:sz w:val="18"/>
          <w:szCs w:val="18"/>
        </w:rPr>
      </w:pPr>
    </w:p>
    <w:tbl>
      <w:tblPr>
        <w:tblW w:w="6380" w:type="dxa"/>
        <w:tblInd w:w="1056" w:type="dxa"/>
        <w:tblCellMar>
          <w:left w:w="70" w:type="dxa"/>
          <w:right w:w="70" w:type="dxa"/>
        </w:tblCellMar>
        <w:tblLook w:val="04A0" w:firstRow="1" w:lastRow="0" w:firstColumn="1" w:lastColumn="0" w:noHBand="0" w:noVBand="1"/>
      </w:tblPr>
      <w:tblGrid>
        <w:gridCol w:w="4020"/>
        <w:gridCol w:w="1180"/>
        <w:gridCol w:w="1180"/>
      </w:tblGrid>
      <w:tr w:rsidR="00BF1700" w:rsidRPr="00D91768" w14:paraId="37E685D8" w14:textId="77777777" w:rsidTr="00BF1700">
        <w:trPr>
          <w:trHeight w:val="260"/>
        </w:trPr>
        <w:tc>
          <w:tcPr>
            <w:tcW w:w="4020" w:type="dxa"/>
            <w:tcBorders>
              <w:top w:val="single" w:sz="4" w:space="0" w:color="auto"/>
              <w:left w:val="single" w:sz="4" w:space="0" w:color="auto"/>
              <w:bottom w:val="single" w:sz="4" w:space="0" w:color="auto"/>
              <w:right w:val="nil"/>
            </w:tcBorders>
            <w:shd w:val="clear" w:color="auto" w:fill="auto"/>
            <w:hideMark/>
          </w:tcPr>
          <w:p w14:paraId="7966FF55" w14:textId="77777777" w:rsidR="00BF1700" w:rsidRPr="00D91768" w:rsidRDefault="00BF1700" w:rsidP="00BF1700">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Base de reparto</w:t>
            </w:r>
          </w:p>
        </w:tc>
        <w:tc>
          <w:tcPr>
            <w:tcW w:w="1180" w:type="dxa"/>
            <w:tcBorders>
              <w:top w:val="single" w:sz="4" w:space="0" w:color="auto"/>
              <w:left w:val="single" w:sz="4" w:space="0" w:color="auto"/>
              <w:bottom w:val="single" w:sz="4" w:space="0" w:color="auto"/>
              <w:right w:val="single" w:sz="4" w:space="0" w:color="auto"/>
            </w:tcBorders>
            <w:shd w:val="clear" w:color="auto" w:fill="auto"/>
            <w:hideMark/>
          </w:tcPr>
          <w:p w14:paraId="7F5E689F" w14:textId="77777777" w:rsidR="00BF1700" w:rsidRPr="00D91768" w:rsidRDefault="00BF1700" w:rsidP="00BF1700">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Ejercicio 2023</w:t>
            </w:r>
          </w:p>
        </w:tc>
        <w:tc>
          <w:tcPr>
            <w:tcW w:w="1180" w:type="dxa"/>
            <w:tcBorders>
              <w:top w:val="single" w:sz="4" w:space="0" w:color="auto"/>
              <w:left w:val="nil"/>
              <w:bottom w:val="single" w:sz="4" w:space="0" w:color="auto"/>
              <w:right w:val="single" w:sz="4" w:space="0" w:color="auto"/>
            </w:tcBorders>
            <w:shd w:val="clear" w:color="auto" w:fill="auto"/>
            <w:hideMark/>
          </w:tcPr>
          <w:p w14:paraId="63E088A1" w14:textId="77777777" w:rsidR="00BF1700" w:rsidRPr="00D91768" w:rsidRDefault="00BF1700" w:rsidP="00BF1700">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Ejercicio 2022</w:t>
            </w:r>
          </w:p>
        </w:tc>
      </w:tr>
      <w:tr w:rsidR="00BF1700" w:rsidRPr="00D91768" w14:paraId="0F492655" w14:textId="77777777" w:rsidTr="006F25E0">
        <w:trPr>
          <w:trHeight w:val="260"/>
        </w:trPr>
        <w:tc>
          <w:tcPr>
            <w:tcW w:w="4020" w:type="dxa"/>
            <w:tcBorders>
              <w:top w:val="nil"/>
              <w:left w:val="single" w:sz="4" w:space="0" w:color="auto"/>
              <w:bottom w:val="nil"/>
              <w:right w:val="nil"/>
            </w:tcBorders>
            <w:shd w:val="clear" w:color="auto" w:fill="auto"/>
            <w:hideMark/>
          </w:tcPr>
          <w:p w14:paraId="21A984E4" w14:textId="77777777" w:rsidR="00BF1700" w:rsidRPr="00D91768" w:rsidRDefault="00BF1700" w:rsidP="00BF170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180" w:type="dxa"/>
            <w:tcBorders>
              <w:top w:val="nil"/>
              <w:left w:val="single" w:sz="4" w:space="0" w:color="auto"/>
              <w:bottom w:val="nil"/>
              <w:right w:val="nil"/>
            </w:tcBorders>
            <w:shd w:val="clear" w:color="auto" w:fill="auto"/>
            <w:hideMark/>
          </w:tcPr>
          <w:p w14:paraId="7F5BD4FF" w14:textId="77777777" w:rsidR="00BF1700" w:rsidRPr="00D91768" w:rsidRDefault="00BF1700" w:rsidP="00BF170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180" w:type="dxa"/>
            <w:tcBorders>
              <w:top w:val="nil"/>
              <w:left w:val="single" w:sz="4" w:space="0" w:color="auto"/>
              <w:bottom w:val="nil"/>
              <w:right w:val="single" w:sz="4" w:space="0" w:color="auto"/>
            </w:tcBorders>
            <w:shd w:val="clear" w:color="auto" w:fill="auto"/>
            <w:hideMark/>
          </w:tcPr>
          <w:p w14:paraId="0107475B" w14:textId="77777777" w:rsidR="00BF1700" w:rsidRPr="00D91768" w:rsidRDefault="00BF1700" w:rsidP="00BF170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r>
      <w:tr w:rsidR="00BF1700" w:rsidRPr="00D91768" w14:paraId="1C952461" w14:textId="77777777" w:rsidTr="00BF1700">
        <w:trPr>
          <w:trHeight w:val="260"/>
        </w:trPr>
        <w:tc>
          <w:tcPr>
            <w:tcW w:w="4020" w:type="dxa"/>
            <w:tcBorders>
              <w:top w:val="nil"/>
              <w:left w:val="single" w:sz="4" w:space="0" w:color="auto"/>
              <w:bottom w:val="single" w:sz="4" w:space="0" w:color="auto"/>
              <w:right w:val="nil"/>
            </w:tcBorders>
            <w:shd w:val="clear" w:color="auto" w:fill="auto"/>
            <w:hideMark/>
          </w:tcPr>
          <w:p w14:paraId="04504E2B" w14:textId="77777777" w:rsidR="00BF1700" w:rsidRPr="00D91768" w:rsidRDefault="00BF1700" w:rsidP="00BF170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Excedente del ejercicio</w:t>
            </w:r>
          </w:p>
        </w:tc>
        <w:tc>
          <w:tcPr>
            <w:tcW w:w="1180" w:type="dxa"/>
            <w:tcBorders>
              <w:top w:val="nil"/>
              <w:left w:val="single" w:sz="4" w:space="0" w:color="auto"/>
              <w:bottom w:val="single" w:sz="4" w:space="0" w:color="auto"/>
              <w:right w:val="single" w:sz="4" w:space="0" w:color="auto"/>
            </w:tcBorders>
            <w:shd w:val="clear" w:color="auto" w:fill="auto"/>
            <w:hideMark/>
          </w:tcPr>
          <w:p w14:paraId="17D38AF2" w14:textId="77777777" w:rsidR="00BF1700" w:rsidRPr="00D91768" w:rsidRDefault="00BF1700" w:rsidP="00BF1700">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-33.220,36</w:t>
            </w:r>
          </w:p>
        </w:tc>
        <w:tc>
          <w:tcPr>
            <w:tcW w:w="1180" w:type="dxa"/>
            <w:tcBorders>
              <w:top w:val="nil"/>
              <w:left w:val="nil"/>
              <w:bottom w:val="single" w:sz="4" w:space="0" w:color="auto"/>
              <w:right w:val="single" w:sz="4" w:space="0" w:color="auto"/>
            </w:tcBorders>
            <w:shd w:val="clear" w:color="auto" w:fill="auto"/>
            <w:hideMark/>
          </w:tcPr>
          <w:p w14:paraId="29863467" w14:textId="77777777" w:rsidR="00BF1700" w:rsidRPr="00D91768" w:rsidRDefault="00BF1700" w:rsidP="00BF1700">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-6.828,79</w:t>
            </w:r>
          </w:p>
        </w:tc>
      </w:tr>
      <w:tr w:rsidR="00BF1700" w:rsidRPr="00D91768" w14:paraId="63201E64" w14:textId="77777777" w:rsidTr="00BF1700">
        <w:trPr>
          <w:trHeight w:val="260"/>
        </w:trPr>
        <w:tc>
          <w:tcPr>
            <w:tcW w:w="4020" w:type="dxa"/>
            <w:tcBorders>
              <w:top w:val="nil"/>
              <w:left w:val="single" w:sz="4" w:space="0" w:color="auto"/>
              <w:bottom w:val="single" w:sz="4" w:space="0" w:color="auto"/>
              <w:right w:val="single" w:sz="4" w:space="0" w:color="auto"/>
            </w:tcBorders>
            <w:shd w:val="clear" w:color="auto" w:fill="auto"/>
            <w:vAlign w:val="center"/>
            <w:hideMark/>
          </w:tcPr>
          <w:p w14:paraId="20A16DFA" w14:textId="77777777" w:rsidR="00BF1700" w:rsidRPr="00D91768" w:rsidRDefault="00BF1700" w:rsidP="00BF1700">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 xml:space="preserve">Total </w:t>
            </w:r>
          </w:p>
        </w:tc>
        <w:tc>
          <w:tcPr>
            <w:tcW w:w="1180" w:type="dxa"/>
            <w:tcBorders>
              <w:top w:val="nil"/>
              <w:left w:val="nil"/>
              <w:bottom w:val="single" w:sz="4" w:space="0" w:color="auto"/>
              <w:right w:val="single" w:sz="4" w:space="0" w:color="auto"/>
            </w:tcBorders>
            <w:shd w:val="clear" w:color="auto" w:fill="auto"/>
            <w:vAlign w:val="center"/>
            <w:hideMark/>
          </w:tcPr>
          <w:p w14:paraId="6C04CBA6" w14:textId="77777777" w:rsidR="00BF1700" w:rsidRPr="00D91768" w:rsidRDefault="00BF1700" w:rsidP="00BF1700">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-33.220,36</w:t>
            </w:r>
          </w:p>
        </w:tc>
        <w:tc>
          <w:tcPr>
            <w:tcW w:w="1180" w:type="dxa"/>
            <w:tcBorders>
              <w:top w:val="nil"/>
              <w:left w:val="nil"/>
              <w:bottom w:val="single" w:sz="4" w:space="0" w:color="auto"/>
              <w:right w:val="single" w:sz="4" w:space="0" w:color="auto"/>
            </w:tcBorders>
            <w:shd w:val="clear" w:color="auto" w:fill="auto"/>
            <w:vAlign w:val="center"/>
            <w:hideMark/>
          </w:tcPr>
          <w:p w14:paraId="0F058DDD" w14:textId="77777777" w:rsidR="00BF1700" w:rsidRPr="00D91768" w:rsidRDefault="00BF1700" w:rsidP="00BF1700">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-6.828,79</w:t>
            </w:r>
          </w:p>
        </w:tc>
      </w:tr>
      <w:tr w:rsidR="00BF1700" w:rsidRPr="00D91768" w14:paraId="3C4DF793" w14:textId="77777777" w:rsidTr="006F25E0">
        <w:trPr>
          <w:trHeight w:val="260"/>
        </w:trPr>
        <w:tc>
          <w:tcPr>
            <w:tcW w:w="4020" w:type="dxa"/>
            <w:tcBorders>
              <w:top w:val="nil"/>
              <w:left w:val="single" w:sz="4" w:space="0" w:color="auto"/>
              <w:bottom w:val="nil"/>
              <w:right w:val="nil"/>
            </w:tcBorders>
            <w:shd w:val="clear" w:color="auto" w:fill="auto"/>
            <w:hideMark/>
          </w:tcPr>
          <w:p w14:paraId="623ACAA0" w14:textId="77777777" w:rsidR="00BF1700" w:rsidRPr="00D91768" w:rsidRDefault="00BF1700" w:rsidP="00BF1700">
            <w:pPr>
              <w:spacing w:after="0" w:line="240" w:lineRule="auto"/>
              <w:jc w:val="right"/>
              <w:rPr>
                <w:rFonts w:eastAsia="Times New Roman" w:cstheme="minorHAnsi"/>
                <w:b/>
                <w:bCs/>
                <w:color w:val="000000"/>
                <w:sz w:val="18"/>
                <w:szCs w:val="18"/>
              </w:rPr>
            </w:pPr>
          </w:p>
        </w:tc>
        <w:tc>
          <w:tcPr>
            <w:tcW w:w="1180" w:type="dxa"/>
            <w:tcBorders>
              <w:top w:val="nil"/>
              <w:left w:val="nil"/>
              <w:bottom w:val="nil"/>
              <w:right w:val="nil"/>
            </w:tcBorders>
            <w:shd w:val="clear" w:color="auto" w:fill="auto"/>
            <w:hideMark/>
          </w:tcPr>
          <w:p w14:paraId="047C5656" w14:textId="77777777" w:rsidR="00BF1700" w:rsidRPr="00D91768" w:rsidRDefault="00BF1700" w:rsidP="00BF1700">
            <w:pPr>
              <w:spacing w:after="0" w:line="240" w:lineRule="auto"/>
              <w:rPr>
                <w:rFonts w:eastAsia="Times New Roman" w:cstheme="minorHAnsi"/>
                <w:sz w:val="18"/>
                <w:szCs w:val="18"/>
              </w:rPr>
            </w:pPr>
          </w:p>
        </w:tc>
        <w:tc>
          <w:tcPr>
            <w:tcW w:w="1180" w:type="dxa"/>
            <w:tcBorders>
              <w:top w:val="nil"/>
              <w:left w:val="nil"/>
              <w:bottom w:val="nil"/>
              <w:right w:val="single" w:sz="4" w:space="0" w:color="auto"/>
            </w:tcBorders>
            <w:shd w:val="clear" w:color="auto" w:fill="auto"/>
            <w:hideMark/>
          </w:tcPr>
          <w:p w14:paraId="3108DE89" w14:textId="77777777" w:rsidR="00BF1700" w:rsidRPr="00D91768" w:rsidRDefault="00BF1700" w:rsidP="00BF1700">
            <w:pPr>
              <w:spacing w:after="0" w:line="240" w:lineRule="auto"/>
              <w:rPr>
                <w:rFonts w:eastAsia="Times New Roman" w:cstheme="minorHAnsi"/>
                <w:sz w:val="18"/>
                <w:szCs w:val="18"/>
              </w:rPr>
            </w:pPr>
          </w:p>
        </w:tc>
      </w:tr>
      <w:tr w:rsidR="00BF1700" w:rsidRPr="00D91768" w14:paraId="18244018" w14:textId="77777777" w:rsidTr="00BF1700">
        <w:trPr>
          <w:trHeight w:val="260"/>
        </w:trPr>
        <w:tc>
          <w:tcPr>
            <w:tcW w:w="4020" w:type="dxa"/>
            <w:tcBorders>
              <w:top w:val="single" w:sz="4" w:space="0" w:color="auto"/>
              <w:left w:val="single" w:sz="4" w:space="0" w:color="auto"/>
              <w:bottom w:val="single" w:sz="4" w:space="0" w:color="auto"/>
              <w:right w:val="nil"/>
            </w:tcBorders>
            <w:shd w:val="clear" w:color="auto" w:fill="auto"/>
            <w:hideMark/>
          </w:tcPr>
          <w:p w14:paraId="161F9906" w14:textId="77777777" w:rsidR="00BF1700" w:rsidRPr="00D91768" w:rsidRDefault="00BF1700" w:rsidP="00BF1700">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Aplicación</w:t>
            </w:r>
          </w:p>
        </w:tc>
        <w:tc>
          <w:tcPr>
            <w:tcW w:w="1180" w:type="dxa"/>
            <w:tcBorders>
              <w:top w:val="single" w:sz="4" w:space="0" w:color="auto"/>
              <w:left w:val="single" w:sz="4" w:space="0" w:color="auto"/>
              <w:bottom w:val="single" w:sz="4" w:space="0" w:color="auto"/>
              <w:right w:val="single" w:sz="4" w:space="0" w:color="auto"/>
            </w:tcBorders>
            <w:shd w:val="clear" w:color="auto" w:fill="auto"/>
            <w:hideMark/>
          </w:tcPr>
          <w:p w14:paraId="553E2DC1" w14:textId="6C53FF52" w:rsidR="00BF1700" w:rsidRPr="00D91768" w:rsidRDefault="00BF1700" w:rsidP="00BF1700">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Ejercicio 202</w:t>
            </w:r>
            <w:r w:rsidR="00E70155">
              <w:rPr>
                <w:rFonts w:eastAsia="Times New Roman" w:cstheme="minorHAnsi"/>
                <w:b/>
                <w:bCs/>
                <w:color w:val="000000"/>
                <w:sz w:val="18"/>
                <w:szCs w:val="18"/>
              </w:rPr>
              <w:t>3</w:t>
            </w:r>
          </w:p>
        </w:tc>
        <w:tc>
          <w:tcPr>
            <w:tcW w:w="1180" w:type="dxa"/>
            <w:tcBorders>
              <w:top w:val="single" w:sz="4" w:space="0" w:color="auto"/>
              <w:left w:val="nil"/>
              <w:bottom w:val="single" w:sz="4" w:space="0" w:color="auto"/>
              <w:right w:val="single" w:sz="4" w:space="0" w:color="auto"/>
            </w:tcBorders>
            <w:shd w:val="clear" w:color="auto" w:fill="auto"/>
            <w:hideMark/>
          </w:tcPr>
          <w:p w14:paraId="4D6E3641" w14:textId="0704174D" w:rsidR="00BF1700" w:rsidRPr="00D91768" w:rsidRDefault="00BF1700" w:rsidP="00BF1700">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Ejercicio 202</w:t>
            </w:r>
            <w:r w:rsidR="00E70155">
              <w:rPr>
                <w:rFonts w:eastAsia="Times New Roman" w:cstheme="minorHAnsi"/>
                <w:b/>
                <w:bCs/>
                <w:color w:val="000000"/>
                <w:sz w:val="18"/>
                <w:szCs w:val="18"/>
              </w:rPr>
              <w:t>2</w:t>
            </w:r>
          </w:p>
        </w:tc>
      </w:tr>
      <w:tr w:rsidR="00BF1700" w:rsidRPr="00D91768" w14:paraId="5D1D14CC" w14:textId="77777777" w:rsidTr="006F25E0">
        <w:trPr>
          <w:trHeight w:val="260"/>
        </w:trPr>
        <w:tc>
          <w:tcPr>
            <w:tcW w:w="4020" w:type="dxa"/>
            <w:tcBorders>
              <w:top w:val="nil"/>
              <w:left w:val="single" w:sz="4" w:space="0" w:color="auto"/>
              <w:bottom w:val="nil"/>
              <w:right w:val="nil"/>
            </w:tcBorders>
            <w:shd w:val="clear" w:color="auto" w:fill="auto"/>
            <w:hideMark/>
          </w:tcPr>
          <w:p w14:paraId="41BBA273" w14:textId="77777777" w:rsidR="00BF1700" w:rsidRPr="00D91768" w:rsidRDefault="00BF1700" w:rsidP="00BF170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180" w:type="dxa"/>
            <w:tcBorders>
              <w:top w:val="nil"/>
              <w:left w:val="single" w:sz="4" w:space="0" w:color="auto"/>
              <w:bottom w:val="nil"/>
              <w:right w:val="nil"/>
            </w:tcBorders>
            <w:shd w:val="clear" w:color="auto" w:fill="auto"/>
            <w:hideMark/>
          </w:tcPr>
          <w:p w14:paraId="5653E56D" w14:textId="77777777" w:rsidR="00BF1700" w:rsidRPr="00D91768" w:rsidRDefault="00BF1700" w:rsidP="00BF170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180" w:type="dxa"/>
            <w:tcBorders>
              <w:top w:val="nil"/>
              <w:left w:val="single" w:sz="4" w:space="0" w:color="auto"/>
              <w:bottom w:val="nil"/>
              <w:right w:val="single" w:sz="4" w:space="0" w:color="auto"/>
            </w:tcBorders>
            <w:shd w:val="clear" w:color="auto" w:fill="auto"/>
            <w:hideMark/>
          </w:tcPr>
          <w:p w14:paraId="6B9563A8" w14:textId="77777777" w:rsidR="00BF1700" w:rsidRPr="00D91768" w:rsidRDefault="00BF1700" w:rsidP="00BF170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r>
      <w:tr w:rsidR="00BF1700" w:rsidRPr="00D91768" w14:paraId="521209F2" w14:textId="77777777" w:rsidTr="006F25E0">
        <w:trPr>
          <w:trHeight w:val="260"/>
        </w:trPr>
        <w:tc>
          <w:tcPr>
            <w:tcW w:w="4020" w:type="dxa"/>
            <w:tcBorders>
              <w:top w:val="nil"/>
              <w:left w:val="single" w:sz="4" w:space="0" w:color="auto"/>
              <w:bottom w:val="nil"/>
              <w:right w:val="nil"/>
            </w:tcBorders>
            <w:shd w:val="clear" w:color="auto" w:fill="auto"/>
            <w:hideMark/>
          </w:tcPr>
          <w:p w14:paraId="3FB3BE2F" w14:textId="77777777" w:rsidR="00BF1700" w:rsidRPr="00D91768" w:rsidRDefault="00BF1700" w:rsidP="00BF170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A reservas voluntarias</w:t>
            </w:r>
          </w:p>
        </w:tc>
        <w:tc>
          <w:tcPr>
            <w:tcW w:w="1180" w:type="dxa"/>
            <w:tcBorders>
              <w:top w:val="nil"/>
              <w:left w:val="single" w:sz="4" w:space="0" w:color="auto"/>
              <w:bottom w:val="nil"/>
              <w:right w:val="nil"/>
            </w:tcBorders>
            <w:shd w:val="clear" w:color="auto" w:fill="auto"/>
            <w:hideMark/>
          </w:tcPr>
          <w:p w14:paraId="6D93F660" w14:textId="77777777" w:rsidR="00BF1700" w:rsidRPr="00D91768" w:rsidRDefault="00BF1700" w:rsidP="00BF170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180" w:type="dxa"/>
            <w:tcBorders>
              <w:top w:val="nil"/>
              <w:left w:val="single" w:sz="4" w:space="0" w:color="auto"/>
              <w:bottom w:val="nil"/>
              <w:right w:val="single" w:sz="4" w:space="0" w:color="auto"/>
            </w:tcBorders>
            <w:shd w:val="clear" w:color="auto" w:fill="auto"/>
            <w:hideMark/>
          </w:tcPr>
          <w:p w14:paraId="605FB0E4" w14:textId="77777777" w:rsidR="00BF1700" w:rsidRPr="00D91768" w:rsidRDefault="00BF1700" w:rsidP="00BF170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r>
      <w:tr w:rsidR="00BF1700" w:rsidRPr="00D91768" w14:paraId="27BCC81A" w14:textId="77777777" w:rsidTr="00BF1700">
        <w:trPr>
          <w:trHeight w:val="240"/>
        </w:trPr>
        <w:tc>
          <w:tcPr>
            <w:tcW w:w="4020" w:type="dxa"/>
            <w:tcBorders>
              <w:top w:val="nil"/>
              <w:left w:val="single" w:sz="4" w:space="0" w:color="auto"/>
              <w:bottom w:val="nil"/>
              <w:right w:val="nil"/>
            </w:tcBorders>
            <w:shd w:val="clear" w:color="auto" w:fill="auto"/>
            <w:hideMark/>
          </w:tcPr>
          <w:p w14:paraId="19147111" w14:textId="77777777" w:rsidR="00BF1700" w:rsidRPr="00D91768" w:rsidRDefault="00BF1700" w:rsidP="00BF170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A Excedentes negativos ejercicio</w:t>
            </w:r>
          </w:p>
        </w:tc>
        <w:tc>
          <w:tcPr>
            <w:tcW w:w="1180" w:type="dxa"/>
            <w:tcBorders>
              <w:top w:val="nil"/>
              <w:left w:val="single" w:sz="4" w:space="0" w:color="auto"/>
              <w:bottom w:val="nil"/>
              <w:right w:val="single" w:sz="4" w:space="0" w:color="auto"/>
            </w:tcBorders>
            <w:shd w:val="clear" w:color="auto" w:fill="auto"/>
            <w:hideMark/>
          </w:tcPr>
          <w:p w14:paraId="40425F16" w14:textId="77777777" w:rsidR="00BF1700" w:rsidRPr="00D91768" w:rsidRDefault="00BF1700" w:rsidP="00BF1700">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-33.220,36</w:t>
            </w:r>
          </w:p>
        </w:tc>
        <w:tc>
          <w:tcPr>
            <w:tcW w:w="1180" w:type="dxa"/>
            <w:tcBorders>
              <w:top w:val="nil"/>
              <w:left w:val="nil"/>
              <w:bottom w:val="nil"/>
              <w:right w:val="single" w:sz="4" w:space="0" w:color="auto"/>
            </w:tcBorders>
            <w:shd w:val="clear" w:color="auto" w:fill="auto"/>
            <w:hideMark/>
          </w:tcPr>
          <w:p w14:paraId="4D469486" w14:textId="77777777" w:rsidR="00BF1700" w:rsidRPr="00D91768" w:rsidRDefault="00BF1700" w:rsidP="00BF1700">
            <w:pPr>
              <w:spacing w:after="0" w:line="240" w:lineRule="auto"/>
              <w:jc w:val="right"/>
              <w:rPr>
                <w:rFonts w:eastAsia="Times New Roman" w:cstheme="minorHAnsi"/>
                <w:color w:val="000000"/>
                <w:sz w:val="18"/>
                <w:szCs w:val="18"/>
              </w:rPr>
            </w:pPr>
            <w:r w:rsidRPr="00D91768">
              <w:rPr>
                <w:rFonts w:eastAsia="Times New Roman" w:cstheme="minorHAnsi"/>
                <w:color w:val="000000"/>
                <w:sz w:val="18"/>
                <w:szCs w:val="18"/>
              </w:rPr>
              <w:t>-6.828,79</w:t>
            </w:r>
          </w:p>
        </w:tc>
      </w:tr>
      <w:tr w:rsidR="00BF1700" w:rsidRPr="00D91768" w14:paraId="7D47DA8C" w14:textId="77777777" w:rsidTr="006F25E0">
        <w:trPr>
          <w:trHeight w:val="480"/>
        </w:trPr>
        <w:tc>
          <w:tcPr>
            <w:tcW w:w="4020" w:type="dxa"/>
            <w:tcBorders>
              <w:top w:val="nil"/>
              <w:left w:val="single" w:sz="4" w:space="0" w:color="auto"/>
              <w:bottom w:val="single" w:sz="4" w:space="0" w:color="auto"/>
              <w:right w:val="nil"/>
            </w:tcBorders>
            <w:shd w:val="clear" w:color="auto" w:fill="auto"/>
            <w:hideMark/>
          </w:tcPr>
          <w:p w14:paraId="105544BF" w14:textId="77777777" w:rsidR="00BF1700" w:rsidRPr="00D91768" w:rsidRDefault="00BF1700" w:rsidP="00BF170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A compensación de excedentes negativos de ejercicios anteriores</w:t>
            </w:r>
          </w:p>
        </w:tc>
        <w:tc>
          <w:tcPr>
            <w:tcW w:w="1180" w:type="dxa"/>
            <w:tcBorders>
              <w:top w:val="nil"/>
              <w:left w:val="single" w:sz="4" w:space="0" w:color="auto"/>
              <w:bottom w:val="single" w:sz="4" w:space="0" w:color="auto"/>
              <w:right w:val="nil"/>
            </w:tcBorders>
            <w:shd w:val="clear" w:color="auto" w:fill="auto"/>
            <w:hideMark/>
          </w:tcPr>
          <w:p w14:paraId="323B08D0" w14:textId="77777777" w:rsidR="00BF1700" w:rsidRPr="00D91768" w:rsidRDefault="00BF1700" w:rsidP="00BF170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c>
          <w:tcPr>
            <w:tcW w:w="1180" w:type="dxa"/>
            <w:tcBorders>
              <w:top w:val="nil"/>
              <w:left w:val="single" w:sz="4" w:space="0" w:color="auto"/>
              <w:bottom w:val="single" w:sz="4" w:space="0" w:color="auto"/>
              <w:right w:val="single" w:sz="4" w:space="0" w:color="auto"/>
            </w:tcBorders>
            <w:shd w:val="clear" w:color="auto" w:fill="auto"/>
            <w:hideMark/>
          </w:tcPr>
          <w:p w14:paraId="1DCDDA99" w14:textId="77777777" w:rsidR="00BF1700" w:rsidRPr="00D91768" w:rsidRDefault="00BF1700" w:rsidP="00BF1700">
            <w:pPr>
              <w:spacing w:after="0" w:line="240" w:lineRule="auto"/>
              <w:rPr>
                <w:rFonts w:eastAsia="Times New Roman" w:cstheme="minorHAnsi"/>
                <w:color w:val="000000"/>
                <w:sz w:val="18"/>
                <w:szCs w:val="18"/>
              </w:rPr>
            </w:pPr>
            <w:r w:rsidRPr="00D91768">
              <w:rPr>
                <w:rFonts w:eastAsia="Times New Roman" w:cstheme="minorHAnsi"/>
                <w:color w:val="000000"/>
                <w:sz w:val="18"/>
                <w:szCs w:val="18"/>
              </w:rPr>
              <w:t> </w:t>
            </w:r>
          </w:p>
        </w:tc>
      </w:tr>
      <w:tr w:rsidR="00BF1700" w:rsidRPr="00D91768" w14:paraId="12A39BA1" w14:textId="77777777" w:rsidTr="00BF1700">
        <w:trPr>
          <w:trHeight w:val="260"/>
        </w:trPr>
        <w:tc>
          <w:tcPr>
            <w:tcW w:w="4020" w:type="dxa"/>
            <w:tcBorders>
              <w:top w:val="nil"/>
              <w:left w:val="single" w:sz="4" w:space="0" w:color="auto"/>
              <w:bottom w:val="single" w:sz="4" w:space="0" w:color="auto"/>
              <w:right w:val="single" w:sz="4" w:space="0" w:color="auto"/>
            </w:tcBorders>
            <w:shd w:val="clear" w:color="auto" w:fill="auto"/>
            <w:vAlign w:val="center"/>
            <w:hideMark/>
          </w:tcPr>
          <w:p w14:paraId="48982B30" w14:textId="77777777" w:rsidR="00BF1700" w:rsidRPr="00D91768" w:rsidRDefault="00BF1700" w:rsidP="00BF1700">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Total</w:t>
            </w:r>
          </w:p>
        </w:tc>
        <w:tc>
          <w:tcPr>
            <w:tcW w:w="1180" w:type="dxa"/>
            <w:tcBorders>
              <w:top w:val="nil"/>
              <w:left w:val="nil"/>
              <w:bottom w:val="single" w:sz="4" w:space="0" w:color="auto"/>
              <w:right w:val="single" w:sz="4" w:space="0" w:color="auto"/>
            </w:tcBorders>
            <w:shd w:val="clear" w:color="auto" w:fill="auto"/>
            <w:vAlign w:val="center"/>
            <w:hideMark/>
          </w:tcPr>
          <w:p w14:paraId="10BDB3DF" w14:textId="77777777" w:rsidR="00BF1700" w:rsidRPr="00D91768" w:rsidRDefault="00BF1700" w:rsidP="00BF1700">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-33.220,36</w:t>
            </w:r>
          </w:p>
        </w:tc>
        <w:tc>
          <w:tcPr>
            <w:tcW w:w="1180" w:type="dxa"/>
            <w:tcBorders>
              <w:top w:val="nil"/>
              <w:left w:val="nil"/>
              <w:bottom w:val="single" w:sz="4" w:space="0" w:color="auto"/>
              <w:right w:val="single" w:sz="4" w:space="0" w:color="auto"/>
            </w:tcBorders>
            <w:shd w:val="clear" w:color="auto" w:fill="auto"/>
            <w:vAlign w:val="center"/>
            <w:hideMark/>
          </w:tcPr>
          <w:p w14:paraId="58AA26E9" w14:textId="77777777" w:rsidR="00BF1700" w:rsidRPr="00D91768" w:rsidRDefault="00BF1700" w:rsidP="00BF1700">
            <w:pPr>
              <w:spacing w:after="0" w:line="240" w:lineRule="auto"/>
              <w:jc w:val="right"/>
              <w:rPr>
                <w:rFonts w:eastAsia="Times New Roman" w:cstheme="minorHAnsi"/>
                <w:b/>
                <w:bCs/>
                <w:color w:val="000000"/>
                <w:sz w:val="18"/>
                <w:szCs w:val="18"/>
              </w:rPr>
            </w:pPr>
            <w:r w:rsidRPr="00D91768">
              <w:rPr>
                <w:rFonts w:eastAsia="Times New Roman" w:cstheme="minorHAnsi"/>
                <w:b/>
                <w:bCs/>
                <w:color w:val="000000"/>
                <w:sz w:val="18"/>
                <w:szCs w:val="18"/>
              </w:rPr>
              <w:t>-6.828,79</w:t>
            </w:r>
          </w:p>
        </w:tc>
      </w:tr>
    </w:tbl>
    <w:p w14:paraId="6B93BA7A" w14:textId="77777777" w:rsidR="00730F1F" w:rsidRPr="00D91768" w:rsidRDefault="00730F1F" w:rsidP="00962BFA">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1D65C924" w14:textId="77777777" w:rsidR="00973AD3" w:rsidRPr="00D91768" w:rsidRDefault="00973AD3" w:rsidP="00962BFA">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64E2366E" w14:textId="77777777" w:rsidR="00FF10A3" w:rsidRPr="00D91768" w:rsidRDefault="002304E7" w:rsidP="00804715">
      <w:pPr>
        <w:pStyle w:val="Ttulo1"/>
        <w:rPr>
          <w:w w:val="102"/>
        </w:rPr>
      </w:pPr>
      <w:bookmarkStart w:id="26" w:name="_Toc170137703"/>
      <w:r w:rsidRPr="00D91768">
        <w:rPr>
          <w:w w:val="102"/>
        </w:rPr>
        <w:t>4-</w:t>
      </w:r>
      <w:r w:rsidR="00A6509B" w:rsidRPr="00D91768">
        <w:rPr>
          <w:w w:val="102"/>
        </w:rPr>
        <w:t xml:space="preserve"> </w:t>
      </w:r>
      <w:r w:rsidRPr="00D91768">
        <w:rPr>
          <w:w w:val="102"/>
        </w:rPr>
        <w:t>NORMAS</w:t>
      </w:r>
      <w:r w:rsidR="001833B2" w:rsidRPr="00D91768">
        <w:rPr>
          <w:w w:val="102"/>
        </w:rPr>
        <w:t xml:space="preserve"> </w:t>
      </w:r>
      <w:r w:rsidRPr="00D91768">
        <w:rPr>
          <w:w w:val="102"/>
        </w:rPr>
        <w:t>DE</w:t>
      </w:r>
      <w:r w:rsidR="001833B2" w:rsidRPr="00D91768">
        <w:rPr>
          <w:w w:val="102"/>
        </w:rPr>
        <w:t xml:space="preserve"> </w:t>
      </w:r>
      <w:r w:rsidRPr="00D91768">
        <w:rPr>
          <w:w w:val="102"/>
        </w:rPr>
        <w:t>VALORACION</w:t>
      </w:r>
      <w:bookmarkEnd w:id="26"/>
    </w:p>
    <w:p w14:paraId="554EF752" w14:textId="77777777" w:rsidR="00FF10A3" w:rsidRPr="00D91768" w:rsidRDefault="00FF10A3" w:rsidP="00D536B3">
      <w:pPr>
        <w:widowControl w:val="0"/>
        <w:autoSpaceDE w:val="0"/>
        <w:autoSpaceDN w:val="0"/>
        <w:adjustRightInd w:val="0"/>
        <w:spacing w:after="0" w:line="253" w:lineRule="exact"/>
        <w:ind w:left="974"/>
        <w:rPr>
          <w:rFonts w:cstheme="minorHAnsi"/>
          <w:b/>
          <w:bCs/>
          <w:i/>
          <w:iCs/>
          <w:color w:val="000000"/>
          <w:spacing w:val="4"/>
          <w:position w:val="-2"/>
          <w:sz w:val="18"/>
          <w:szCs w:val="18"/>
        </w:rPr>
      </w:pPr>
    </w:p>
    <w:p w14:paraId="5172EB11" w14:textId="77777777"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criterios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contables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aplicados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son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siguientes:</w:t>
      </w:r>
    </w:p>
    <w:p w14:paraId="40B0C2B1" w14:textId="77777777" w:rsidR="00FF10A3" w:rsidRPr="00D91768" w:rsidRDefault="00FF10A3" w:rsidP="00D536B3">
      <w:pPr>
        <w:widowControl w:val="0"/>
        <w:autoSpaceDE w:val="0"/>
        <w:autoSpaceDN w:val="0"/>
        <w:adjustRightInd w:val="0"/>
        <w:spacing w:after="0" w:line="253" w:lineRule="exact"/>
        <w:ind w:left="619"/>
        <w:rPr>
          <w:rFonts w:cstheme="minorHAnsi"/>
          <w:color w:val="000000"/>
          <w:spacing w:val="2"/>
          <w:sz w:val="18"/>
          <w:szCs w:val="18"/>
        </w:rPr>
      </w:pPr>
    </w:p>
    <w:p w14:paraId="5829E022" w14:textId="77777777" w:rsidR="00FF10A3" w:rsidRPr="00D91768" w:rsidRDefault="002304E7" w:rsidP="00D536B3">
      <w:pPr>
        <w:widowControl w:val="0"/>
        <w:autoSpaceDE w:val="0"/>
        <w:autoSpaceDN w:val="0"/>
        <w:adjustRightInd w:val="0"/>
        <w:spacing w:before="21" w:after="0" w:line="253" w:lineRule="exact"/>
        <w:ind w:left="619"/>
        <w:rPr>
          <w:rFonts w:cstheme="minorHAnsi"/>
          <w:b/>
          <w:bCs/>
          <w:color w:val="000000"/>
          <w:w w:val="102"/>
          <w:sz w:val="18"/>
          <w:szCs w:val="18"/>
        </w:rPr>
      </w:pPr>
      <w:r w:rsidRPr="00D91768">
        <w:rPr>
          <w:rFonts w:cstheme="minorHAnsi"/>
          <w:b/>
          <w:bCs/>
          <w:color w:val="000000"/>
          <w:w w:val="102"/>
          <w:sz w:val="18"/>
          <w:szCs w:val="18"/>
        </w:rPr>
        <w:t>a)</w:t>
      </w:r>
      <w:r w:rsidR="001833B2" w:rsidRPr="00D91768">
        <w:rPr>
          <w:rFonts w:cstheme="minorHAnsi"/>
          <w:b/>
          <w:bCs/>
          <w:color w:val="000000"/>
          <w:w w:val="102"/>
          <w:sz w:val="18"/>
          <w:szCs w:val="18"/>
        </w:rPr>
        <w:t xml:space="preserve"> </w:t>
      </w:r>
      <w:r w:rsidRPr="00D91768">
        <w:rPr>
          <w:rFonts w:cstheme="minorHAnsi"/>
          <w:b/>
          <w:bCs/>
          <w:color w:val="000000"/>
          <w:w w:val="102"/>
          <w:sz w:val="18"/>
          <w:szCs w:val="18"/>
        </w:rPr>
        <w:t>Inmovilizado</w:t>
      </w:r>
      <w:r w:rsidR="001833B2" w:rsidRPr="00D91768">
        <w:rPr>
          <w:rFonts w:cstheme="minorHAnsi"/>
          <w:b/>
          <w:bCs/>
          <w:color w:val="000000"/>
          <w:w w:val="102"/>
          <w:sz w:val="18"/>
          <w:szCs w:val="18"/>
        </w:rPr>
        <w:t xml:space="preserve"> </w:t>
      </w:r>
      <w:r w:rsidRPr="00D91768">
        <w:rPr>
          <w:rFonts w:cstheme="minorHAnsi"/>
          <w:b/>
          <w:bCs/>
          <w:color w:val="000000"/>
          <w:w w:val="102"/>
          <w:sz w:val="18"/>
          <w:szCs w:val="18"/>
        </w:rPr>
        <w:t>Intangible.</w:t>
      </w:r>
    </w:p>
    <w:p w14:paraId="59885E67" w14:textId="77777777" w:rsidR="00FF10A3" w:rsidRPr="00D91768" w:rsidRDefault="00FF10A3" w:rsidP="00D536B3">
      <w:pPr>
        <w:widowControl w:val="0"/>
        <w:autoSpaceDE w:val="0"/>
        <w:autoSpaceDN w:val="0"/>
        <w:adjustRightInd w:val="0"/>
        <w:spacing w:after="0" w:line="253" w:lineRule="exact"/>
        <w:ind w:left="250"/>
        <w:rPr>
          <w:rFonts w:cstheme="minorHAnsi"/>
          <w:b/>
          <w:bCs/>
          <w:color w:val="000000"/>
          <w:w w:val="102"/>
          <w:sz w:val="18"/>
          <w:szCs w:val="18"/>
        </w:rPr>
      </w:pPr>
    </w:p>
    <w:p w14:paraId="2D096172" w14:textId="77777777" w:rsidR="006F25E0" w:rsidRPr="00D91768" w:rsidRDefault="006F25E0"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El inmovilizado intangible se valora inicialmente por su coste, ya sea éste el precio de adquisición o el coste de producción. </w:t>
      </w:r>
    </w:p>
    <w:p w14:paraId="5C9EF8F7" w14:textId="77777777" w:rsidR="006F25E0" w:rsidRPr="00D91768" w:rsidRDefault="006F25E0"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Después del reconocimiento inicial, el inmovilizado intangible se valora por su coste, menos la amortización acumulada y, en su caso, el importe acumulado de las correcciones por deterioro registradas.</w:t>
      </w:r>
    </w:p>
    <w:p w14:paraId="36B5C1D4" w14:textId="77777777" w:rsidR="006F25E0" w:rsidRPr="00D91768" w:rsidRDefault="006F25E0" w:rsidP="006F25E0">
      <w:pPr>
        <w:pStyle w:val="Sangradetextonormal"/>
        <w:spacing w:after="100" w:afterAutospacing="1"/>
        <w:ind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Los activos intangibles son activos de vida útil definida y, por lo tanto, se amortizan sistemáticamente en función de la vida útil estimada de los mismos y de su valor residual. Los métodos y periodos de amortización aplicados son revisados en cada cierre de ejercicio y, si procede, ajustados de forma prospectiva. Al menos al cierre del ejercicio, se evalúa la existencia de indicios de deterioro, en cuyo caso se estiman los importes recuperables, efectuándose las correcciones valorativas que procedan.</w:t>
      </w:r>
    </w:p>
    <w:p w14:paraId="67151887" w14:textId="77777777" w:rsidR="006F25E0" w:rsidRPr="00D91768" w:rsidRDefault="006F25E0" w:rsidP="006F25E0">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lastRenderedPageBreak/>
        <w:t>La Entidad reconoce contablemente cualquier pérdida que haya podido producirse en el valor registrado de estos activos con origen en su deterioro, utilizándose como contrapartida el epígrafe “Pérdidas netas por deterioro” de la cuenta de pérdidas y ganancias.</w:t>
      </w:r>
      <w:r w:rsidRPr="00D91768">
        <w:rPr>
          <w:rFonts w:asciiTheme="minorHAnsi" w:hAnsiTheme="minorHAnsi" w:cstheme="minorHAnsi"/>
          <w:sz w:val="18"/>
          <w:szCs w:val="18"/>
        </w:rPr>
        <w:t xml:space="preserve"> </w:t>
      </w:r>
      <w:r w:rsidRPr="00D91768">
        <w:rPr>
          <w:rFonts w:asciiTheme="minorHAnsi" w:hAnsiTheme="minorHAnsi" w:cstheme="minorHAnsi"/>
          <w:sz w:val="18"/>
          <w:szCs w:val="18"/>
          <w:lang w:val="es-ES"/>
        </w:rPr>
        <w:t>En el presente ejercicio no se han reconocido “Pérdidas netas por deterioro” derivadas de los activos intangibles.</w:t>
      </w:r>
    </w:p>
    <w:p w14:paraId="5F9A7E64" w14:textId="3736A49F" w:rsidR="00FF10A3" w:rsidRPr="00D91768" w:rsidRDefault="006F25E0" w:rsidP="006F25E0">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 La amortización de los elementos del inmovilizado intangibles de forma lineal durante su vida útil estimada, en función de los siguientes años de vida útil:</w:t>
      </w:r>
    </w:p>
    <w:tbl>
      <w:tblPr>
        <w:tblStyle w:val="Tablaconcuadrcula"/>
        <w:tblW w:w="0" w:type="auto"/>
        <w:tblInd w:w="1413" w:type="dxa"/>
        <w:tblLook w:val="04A0" w:firstRow="1" w:lastRow="0" w:firstColumn="1" w:lastColumn="0" w:noHBand="0" w:noVBand="1"/>
      </w:tblPr>
      <w:tblGrid>
        <w:gridCol w:w="3402"/>
        <w:gridCol w:w="848"/>
        <w:gridCol w:w="1136"/>
      </w:tblGrid>
      <w:tr w:rsidR="006F25E0" w:rsidRPr="00D91768" w14:paraId="09E19872" w14:textId="77777777" w:rsidTr="006F25E0">
        <w:tc>
          <w:tcPr>
            <w:tcW w:w="3402" w:type="dxa"/>
          </w:tcPr>
          <w:p w14:paraId="0F7C0CAE" w14:textId="4AD80E2E" w:rsidR="006F25E0" w:rsidRPr="00D91768" w:rsidRDefault="006F25E0" w:rsidP="006F25E0">
            <w:pPr>
              <w:pStyle w:val="Sangradetextonormal"/>
              <w:spacing w:after="100" w:afterAutospacing="1"/>
              <w:ind w:left="0"/>
              <w:jc w:val="both"/>
              <w:rPr>
                <w:rFonts w:asciiTheme="minorHAnsi" w:hAnsiTheme="minorHAnsi" w:cstheme="minorHAnsi"/>
                <w:b/>
                <w:bCs/>
                <w:sz w:val="18"/>
                <w:szCs w:val="18"/>
                <w:lang w:val="es-ES"/>
              </w:rPr>
            </w:pPr>
            <w:r w:rsidRPr="00D91768">
              <w:rPr>
                <w:rFonts w:asciiTheme="minorHAnsi" w:hAnsiTheme="minorHAnsi" w:cstheme="minorHAnsi"/>
                <w:b/>
                <w:bCs/>
                <w:sz w:val="18"/>
                <w:szCs w:val="18"/>
                <w:lang w:val="es-ES"/>
              </w:rPr>
              <w:t>Descripción</w:t>
            </w:r>
          </w:p>
        </w:tc>
        <w:tc>
          <w:tcPr>
            <w:tcW w:w="848" w:type="dxa"/>
          </w:tcPr>
          <w:p w14:paraId="24FF2E14" w14:textId="720FC581" w:rsidR="006F25E0" w:rsidRPr="00D91768" w:rsidRDefault="006F25E0" w:rsidP="006F25E0">
            <w:pPr>
              <w:pStyle w:val="Sangradetextonormal"/>
              <w:spacing w:after="100" w:afterAutospacing="1"/>
              <w:ind w:left="0"/>
              <w:jc w:val="both"/>
              <w:rPr>
                <w:rFonts w:asciiTheme="minorHAnsi" w:hAnsiTheme="minorHAnsi" w:cstheme="minorHAnsi"/>
                <w:b/>
                <w:bCs/>
                <w:sz w:val="18"/>
                <w:szCs w:val="18"/>
                <w:lang w:val="es-ES"/>
              </w:rPr>
            </w:pPr>
            <w:r w:rsidRPr="00D91768">
              <w:rPr>
                <w:rFonts w:asciiTheme="minorHAnsi" w:hAnsiTheme="minorHAnsi" w:cstheme="minorHAnsi"/>
                <w:b/>
                <w:bCs/>
                <w:sz w:val="18"/>
                <w:szCs w:val="18"/>
                <w:lang w:val="es-ES"/>
              </w:rPr>
              <w:t>Años</w:t>
            </w:r>
          </w:p>
        </w:tc>
        <w:tc>
          <w:tcPr>
            <w:tcW w:w="1136" w:type="dxa"/>
          </w:tcPr>
          <w:p w14:paraId="6C9777F3" w14:textId="2B6BFF1E" w:rsidR="006F25E0" w:rsidRPr="00D91768" w:rsidRDefault="006F25E0" w:rsidP="006F25E0">
            <w:pPr>
              <w:pStyle w:val="Sangradetextonormal"/>
              <w:spacing w:after="100" w:afterAutospacing="1"/>
              <w:ind w:left="0"/>
              <w:jc w:val="both"/>
              <w:rPr>
                <w:rFonts w:asciiTheme="minorHAnsi" w:hAnsiTheme="minorHAnsi" w:cstheme="minorHAnsi"/>
                <w:b/>
                <w:bCs/>
                <w:sz w:val="18"/>
                <w:szCs w:val="18"/>
                <w:lang w:val="es-ES"/>
              </w:rPr>
            </w:pPr>
            <w:r w:rsidRPr="00D91768">
              <w:rPr>
                <w:rFonts w:asciiTheme="minorHAnsi" w:hAnsiTheme="minorHAnsi" w:cstheme="minorHAnsi"/>
                <w:b/>
                <w:bCs/>
                <w:sz w:val="18"/>
                <w:szCs w:val="18"/>
                <w:lang w:val="es-ES"/>
              </w:rPr>
              <w:t>% Anual</w:t>
            </w:r>
          </w:p>
        </w:tc>
      </w:tr>
      <w:tr w:rsidR="006F25E0" w:rsidRPr="00D91768" w14:paraId="71FAD31C" w14:textId="77777777" w:rsidTr="006F25E0">
        <w:tc>
          <w:tcPr>
            <w:tcW w:w="3402" w:type="dxa"/>
          </w:tcPr>
          <w:p w14:paraId="2EA207EF" w14:textId="321B7AF1" w:rsidR="006F25E0" w:rsidRPr="00D91768" w:rsidRDefault="006F25E0" w:rsidP="006F25E0">
            <w:pPr>
              <w:pStyle w:val="Sangradetextonormal"/>
              <w:spacing w:after="100" w:afterAutospacing="1"/>
              <w:ind w:left="0"/>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Aplicaciones Informáticas</w:t>
            </w:r>
          </w:p>
        </w:tc>
        <w:tc>
          <w:tcPr>
            <w:tcW w:w="848" w:type="dxa"/>
          </w:tcPr>
          <w:p w14:paraId="19173059" w14:textId="63483289" w:rsidR="006F25E0" w:rsidRPr="00D91768" w:rsidRDefault="006F25E0" w:rsidP="00D863B9">
            <w:pPr>
              <w:pStyle w:val="Sangradetextonormal"/>
              <w:spacing w:after="100" w:afterAutospacing="1"/>
              <w:ind w:left="0"/>
              <w:jc w:val="center"/>
              <w:rPr>
                <w:rFonts w:asciiTheme="minorHAnsi" w:hAnsiTheme="minorHAnsi" w:cstheme="minorHAnsi"/>
                <w:sz w:val="18"/>
                <w:szCs w:val="18"/>
                <w:lang w:val="es-ES"/>
              </w:rPr>
            </w:pPr>
            <w:r w:rsidRPr="00D91768">
              <w:rPr>
                <w:rFonts w:asciiTheme="minorHAnsi" w:hAnsiTheme="minorHAnsi" w:cstheme="minorHAnsi"/>
                <w:sz w:val="18"/>
                <w:szCs w:val="18"/>
                <w:lang w:val="es-ES"/>
              </w:rPr>
              <w:t>5</w:t>
            </w:r>
          </w:p>
        </w:tc>
        <w:tc>
          <w:tcPr>
            <w:tcW w:w="1136" w:type="dxa"/>
          </w:tcPr>
          <w:p w14:paraId="29A6759D" w14:textId="7F6D3CB5" w:rsidR="006F25E0" w:rsidRPr="00D91768" w:rsidRDefault="006F25E0" w:rsidP="00D863B9">
            <w:pPr>
              <w:pStyle w:val="Sangradetextonormal"/>
              <w:spacing w:after="100" w:afterAutospacing="1"/>
              <w:ind w:left="0"/>
              <w:jc w:val="center"/>
              <w:rPr>
                <w:rFonts w:asciiTheme="minorHAnsi" w:hAnsiTheme="minorHAnsi" w:cstheme="minorHAnsi"/>
                <w:sz w:val="18"/>
                <w:szCs w:val="18"/>
                <w:lang w:val="es-ES"/>
              </w:rPr>
            </w:pPr>
            <w:r w:rsidRPr="00D91768">
              <w:rPr>
                <w:rFonts w:asciiTheme="minorHAnsi" w:hAnsiTheme="minorHAnsi" w:cstheme="minorHAnsi"/>
                <w:sz w:val="18"/>
                <w:szCs w:val="18"/>
                <w:lang w:val="es-ES"/>
              </w:rPr>
              <w:t>20%</w:t>
            </w:r>
          </w:p>
        </w:tc>
      </w:tr>
    </w:tbl>
    <w:p w14:paraId="7C250CF6" w14:textId="77777777" w:rsidR="001C3925" w:rsidRPr="00D91768" w:rsidRDefault="001C3925" w:rsidP="00D536B3">
      <w:pPr>
        <w:widowControl w:val="0"/>
        <w:autoSpaceDE w:val="0"/>
        <w:autoSpaceDN w:val="0"/>
        <w:adjustRightInd w:val="0"/>
        <w:spacing w:after="0" w:line="253" w:lineRule="exact"/>
        <w:ind w:left="250"/>
        <w:rPr>
          <w:rFonts w:cstheme="minorHAnsi"/>
          <w:color w:val="000000"/>
          <w:sz w:val="18"/>
          <w:szCs w:val="18"/>
        </w:rPr>
      </w:pPr>
    </w:p>
    <w:p w14:paraId="40BA40D9" w14:textId="77777777" w:rsidR="00FF10A3" w:rsidRPr="00D91768" w:rsidRDefault="002D4138" w:rsidP="002D4138">
      <w:pPr>
        <w:widowControl w:val="0"/>
        <w:autoSpaceDE w:val="0"/>
        <w:autoSpaceDN w:val="0"/>
        <w:adjustRightInd w:val="0"/>
        <w:spacing w:before="21" w:after="0" w:line="253" w:lineRule="exact"/>
        <w:ind w:left="619"/>
        <w:rPr>
          <w:rFonts w:cstheme="minorHAnsi"/>
          <w:b/>
          <w:bCs/>
          <w:color w:val="000000"/>
          <w:w w:val="102"/>
          <w:sz w:val="18"/>
          <w:szCs w:val="18"/>
        </w:rPr>
      </w:pPr>
      <w:r w:rsidRPr="00D91768">
        <w:rPr>
          <w:rFonts w:cstheme="minorHAnsi"/>
          <w:b/>
          <w:bCs/>
          <w:color w:val="000000"/>
          <w:w w:val="102"/>
          <w:sz w:val="18"/>
          <w:szCs w:val="18"/>
        </w:rPr>
        <w:tab/>
      </w:r>
      <w:r w:rsidR="002304E7" w:rsidRPr="00D91768">
        <w:rPr>
          <w:rFonts w:cstheme="minorHAnsi"/>
          <w:b/>
          <w:bCs/>
          <w:color w:val="000000"/>
          <w:w w:val="102"/>
          <w:sz w:val="18"/>
          <w:szCs w:val="18"/>
        </w:rPr>
        <w:t>b)</w:t>
      </w:r>
      <w:r w:rsidR="002304E7" w:rsidRPr="00D91768">
        <w:rPr>
          <w:rFonts w:cstheme="minorHAnsi"/>
          <w:b/>
          <w:bCs/>
          <w:color w:val="000000"/>
          <w:w w:val="102"/>
          <w:sz w:val="18"/>
          <w:szCs w:val="18"/>
        </w:rPr>
        <w:tab/>
        <w:t>Inmovilizado</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Material.</w:t>
      </w:r>
    </w:p>
    <w:p w14:paraId="4456A21E" w14:textId="77777777" w:rsidR="00FF10A3" w:rsidRPr="00D91768" w:rsidRDefault="00FF10A3" w:rsidP="00D536B3">
      <w:pPr>
        <w:widowControl w:val="0"/>
        <w:autoSpaceDE w:val="0"/>
        <w:autoSpaceDN w:val="0"/>
        <w:adjustRightInd w:val="0"/>
        <w:spacing w:after="0" w:line="240" w:lineRule="exact"/>
        <w:ind w:left="235"/>
        <w:rPr>
          <w:rFonts w:cstheme="minorHAnsi"/>
          <w:b/>
          <w:bCs/>
          <w:color w:val="000000"/>
          <w:w w:val="102"/>
          <w:sz w:val="18"/>
          <w:szCs w:val="18"/>
        </w:rPr>
      </w:pPr>
    </w:p>
    <w:p w14:paraId="6BBB9BC9" w14:textId="77777777" w:rsidR="00624600" w:rsidRPr="00D91768" w:rsidRDefault="00624600" w:rsidP="00360499">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Se valora a su precio de adquisición o a su coste de producción que incluye, además del importe facturado después de deducir cualquier descuento o rebaja en el precio, todos los gastos adicionales y directamente relacionados que se produzcan hasta su puesta en funcionamiento, como los gastos de explanación y derribo, transporte, seguros, instalación, montaje y otros similares. La Entidad incluye en el coste del inmovilizado material que necesita un periodo de tiempo superior a un año para estar en condiciones de uso, explotación o venta, los gastos financieros relacionados con la financiación específica o genérica, directamente atribuible a la adquisición, construcción o producción. Forma parte, también, del valor del inmovilizado material, la estimación inicial del valor actual de las obligaciones asumidas derivadas del desmantelamiento o retiro y otras asociadas al activo, tales como costes de rehabilitación, cuando estas obligaciones dan lugar al registro de provisiones. Así como la mejor estimación del valor actual del importe contingente, no obstante, los pagos contingentes que dependan de magnitudes relacionadas con el desarrollo de la actividad se contabilizan como un gasto en la cuenta de pérdidas y ganancias a medida en que se incurran.</w:t>
      </w:r>
    </w:p>
    <w:p w14:paraId="6E2FACCF" w14:textId="77777777" w:rsidR="00624600" w:rsidRPr="00D91768" w:rsidRDefault="00624600" w:rsidP="00360499">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Las cantidades entregadas a cuenta de adquisiciones futuras de bienes del inmovilizado material se registran en el activo y los ajustes que surjan por la actualización del valor del activo asociado al anticipo dan lugar al reconocimiento de ingresos financieros, conforme se devenguen. A tal efecto se utiliza el tipo de interés incremental del proveedor existente en el momento inicial, es decir, el tipo de interés al que el proveedor podría financiarse en condiciones equivalentes a las que resultan del importe recibido, que no será objeto de modificación en posteriores ejercicios. Cuando se trate de anticipos con vencimiento no superior a un año y cuyo efecto financiero no sea significativo, no será necesario llevar a cabo ningún tipo de actualización. </w:t>
      </w:r>
    </w:p>
    <w:p w14:paraId="72EC53B9" w14:textId="77777777" w:rsidR="00624600" w:rsidRPr="00D91768" w:rsidRDefault="00624600" w:rsidP="00360499">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La Entidad no tiene compromisos de desmantelamiento, retiro o rehabilitación para sus bienes de activo. Por ello no se han contabilizado en los activos valores para la cobertura de tales obligaciones de futuro. </w:t>
      </w:r>
    </w:p>
    <w:p w14:paraId="6812DE12" w14:textId="77777777" w:rsidR="00624600" w:rsidRPr="00D91768" w:rsidRDefault="00624600" w:rsidP="00624600">
      <w:pPr>
        <w:pStyle w:val="Sangradetextonormal"/>
        <w:spacing w:after="100" w:afterAutospacing="1"/>
        <w:ind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Se registra la pérdida por deterioro del valor de un elemento del inmovilizado material cuando su valor neto contable supere a su importe recuperable, entendiendo éste como el mayor importe entre su valor razonable menos los costes de venta y su valor en uso.</w:t>
      </w:r>
    </w:p>
    <w:p w14:paraId="7DB2ACF3" w14:textId="77777777" w:rsidR="00624600" w:rsidRPr="00D91768" w:rsidRDefault="00624600" w:rsidP="00624600">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Los gastos realizados durante el ejercicio con motivo de las obras y trabajos efectuados por la Entidad se cargarán en las cuentas de gastos que correspondan. Los costes de ampliación o mejora que dan lugar a un aumento de la capacidad productiva o a un alargamiento de la vida útil de los bienes, son incorporados al activo como mayor valor del mismo. Las cuentas del inmovilizado material en curso se cargan por el importe de dichos gastos, con abono a la partida de ingresos que recoge los trabajos realizados por la Entidad para sí misma.</w:t>
      </w:r>
    </w:p>
    <w:p w14:paraId="4FF0B410" w14:textId="77777777" w:rsidR="00624600" w:rsidRPr="00D91768" w:rsidRDefault="00624600" w:rsidP="00624600">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La amortización de los elementos del inmovilizado material se realiza, desde el momento en el que están disponibles para su puesta en funcionamiento, de forma lineal durante su vida útil estimada estimando un valor residual nulo, en función de los siguientes años de vida útil:</w:t>
      </w:r>
    </w:p>
    <w:tbl>
      <w:tblPr>
        <w:tblStyle w:val="Tablaconcuadrcula"/>
        <w:tblW w:w="0" w:type="auto"/>
        <w:tblInd w:w="988" w:type="dxa"/>
        <w:tblLook w:val="04A0" w:firstRow="1" w:lastRow="0" w:firstColumn="1" w:lastColumn="0" w:noHBand="0" w:noVBand="1"/>
      </w:tblPr>
      <w:tblGrid>
        <w:gridCol w:w="3543"/>
        <w:gridCol w:w="1132"/>
        <w:gridCol w:w="1136"/>
      </w:tblGrid>
      <w:tr w:rsidR="009642A8" w:rsidRPr="00D91768" w14:paraId="5ABF4F4F" w14:textId="77777777" w:rsidTr="009642A8">
        <w:tc>
          <w:tcPr>
            <w:tcW w:w="3543" w:type="dxa"/>
          </w:tcPr>
          <w:p w14:paraId="1AC417C3" w14:textId="77777777" w:rsidR="009642A8" w:rsidRPr="00D91768" w:rsidRDefault="009642A8" w:rsidP="000761DC">
            <w:pPr>
              <w:pStyle w:val="Sangradetextonormal"/>
              <w:spacing w:after="100" w:afterAutospacing="1"/>
              <w:ind w:left="0"/>
              <w:jc w:val="both"/>
              <w:rPr>
                <w:rFonts w:asciiTheme="minorHAnsi" w:hAnsiTheme="minorHAnsi" w:cstheme="minorHAnsi"/>
                <w:b/>
                <w:bCs/>
                <w:sz w:val="18"/>
                <w:szCs w:val="18"/>
                <w:lang w:val="es-ES"/>
              </w:rPr>
            </w:pPr>
            <w:r w:rsidRPr="00D91768">
              <w:rPr>
                <w:rFonts w:asciiTheme="minorHAnsi" w:hAnsiTheme="minorHAnsi" w:cstheme="minorHAnsi"/>
                <w:b/>
                <w:bCs/>
                <w:sz w:val="18"/>
                <w:szCs w:val="18"/>
                <w:lang w:val="es-ES"/>
              </w:rPr>
              <w:t>Descripción</w:t>
            </w:r>
          </w:p>
        </w:tc>
        <w:tc>
          <w:tcPr>
            <w:tcW w:w="1132" w:type="dxa"/>
          </w:tcPr>
          <w:p w14:paraId="6FD04836" w14:textId="77777777" w:rsidR="009642A8" w:rsidRPr="00D91768" w:rsidRDefault="009642A8" w:rsidP="000761DC">
            <w:pPr>
              <w:pStyle w:val="Sangradetextonormal"/>
              <w:spacing w:after="100" w:afterAutospacing="1"/>
              <w:ind w:left="0"/>
              <w:jc w:val="both"/>
              <w:rPr>
                <w:rFonts w:asciiTheme="minorHAnsi" w:hAnsiTheme="minorHAnsi" w:cstheme="minorHAnsi"/>
                <w:b/>
                <w:bCs/>
                <w:sz w:val="18"/>
                <w:szCs w:val="18"/>
                <w:lang w:val="es-ES"/>
              </w:rPr>
            </w:pPr>
            <w:r w:rsidRPr="00D91768">
              <w:rPr>
                <w:rFonts w:asciiTheme="minorHAnsi" w:hAnsiTheme="minorHAnsi" w:cstheme="minorHAnsi"/>
                <w:b/>
                <w:bCs/>
                <w:sz w:val="18"/>
                <w:szCs w:val="18"/>
                <w:lang w:val="es-ES"/>
              </w:rPr>
              <w:t>Años</w:t>
            </w:r>
          </w:p>
        </w:tc>
        <w:tc>
          <w:tcPr>
            <w:tcW w:w="1136" w:type="dxa"/>
          </w:tcPr>
          <w:p w14:paraId="246F3E8C" w14:textId="77777777" w:rsidR="009642A8" w:rsidRPr="00D91768" w:rsidRDefault="009642A8" w:rsidP="000761DC">
            <w:pPr>
              <w:pStyle w:val="Sangradetextonormal"/>
              <w:spacing w:after="100" w:afterAutospacing="1"/>
              <w:ind w:left="0"/>
              <w:jc w:val="both"/>
              <w:rPr>
                <w:rFonts w:asciiTheme="minorHAnsi" w:hAnsiTheme="minorHAnsi" w:cstheme="minorHAnsi"/>
                <w:b/>
                <w:bCs/>
                <w:sz w:val="18"/>
                <w:szCs w:val="18"/>
                <w:lang w:val="es-ES"/>
              </w:rPr>
            </w:pPr>
            <w:r w:rsidRPr="00D91768">
              <w:rPr>
                <w:rFonts w:asciiTheme="minorHAnsi" w:hAnsiTheme="minorHAnsi" w:cstheme="minorHAnsi"/>
                <w:b/>
                <w:bCs/>
                <w:sz w:val="18"/>
                <w:szCs w:val="18"/>
                <w:lang w:val="es-ES"/>
              </w:rPr>
              <w:t>% Anual</w:t>
            </w:r>
          </w:p>
        </w:tc>
      </w:tr>
      <w:tr w:rsidR="009642A8" w:rsidRPr="00D91768" w14:paraId="3C6E5F9E" w14:textId="77777777" w:rsidTr="009642A8">
        <w:tc>
          <w:tcPr>
            <w:tcW w:w="3543" w:type="dxa"/>
          </w:tcPr>
          <w:p w14:paraId="78526A5B" w14:textId="3527ED5D" w:rsidR="009642A8" w:rsidRPr="00D91768" w:rsidRDefault="009642A8" w:rsidP="000761DC">
            <w:pPr>
              <w:pStyle w:val="Sangradetextonormal"/>
              <w:spacing w:after="100" w:afterAutospacing="1"/>
              <w:ind w:left="0"/>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Construcciones</w:t>
            </w:r>
          </w:p>
        </w:tc>
        <w:tc>
          <w:tcPr>
            <w:tcW w:w="1132" w:type="dxa"/>
          </w:tcPr>
          <w:p w14:paraId="0CC70B0A" w14:textId="34EA1278" w:rsidR="009642A8" w:rsidRPr="00D91768" w:rsidRDefault="009642A8" w:rsidP="000761DC">
            <w:pPr>
              <w:pStyle w:val="Sangradetextonormal"/>
              <w:spacing w:after="100" w:afterAutospacing="1"/>
              <w:ind w:left="0"/>
              <w:jc w:val="center"/>
              <w:rPr>
                <w:rFonts w:asciiTheme="minorHAnsi" w:hAnsiTheme="minorHAnsi" w:cstheme="minorHAnsi"/>
                <w:sz w:val="18"/>
                <w:szCs w:val="18"/>
                <w:lang w:val="es-ES"/>
              </w:rPr>
            </w:pPr>
            <w:r w:rsidRPr="00D91768">
              <w:rPr>
                <w:rFonts w:asciiTheme="minorHAnsi" w:hAnsiTheme="minorHAnsi" w:cstheme="minorHAnsi"/>
                <w:sz w:val="18"/>
                <w:szCs w:val="18"/>
                <w:lang w:val="es-ES"/>
              </w:rPr>
              <w:t>33</w:t>
            </w:r>
          </w:p>
        </w:tc>
        <w:tc>
          <w:tcPr>
            <w:tcW w:w="1136" w:type="dxa"/>
          </w:tcPr>
          <w:p w14:paraId="4AFF3A5A" w14:textId="243F6024" w:rsidR="009642A8" w:rsidRPr="00D91768" w:rsidRDefault="009642A8" w:rsidP="000761DC">
            <w:pPr>
              <w:pStyle w:val="Sangradetextonormal"/>
              <w:spacing w:after="100" w:afterAutospacing="1"/>
              <w:ind w:left="0"/>
              <w:jc w:val="center"/>
              <w:rPr>
                <w:rFonts w:asciiTheme="minorHAnsi" w:hAnsiTheme="minorHAnsi" w:cstheme="minorHAnsi"/>
                <w:sz w:val="18"/>
                <w:szCs w:val="18"/>
                <w:lang w:val="es-ES"/>
              </w:rPr>
            </w:pPr>
            <w:r w:rsidRPr="00D91768">
              <w:rPr>
                <w:rFonts w:asciiTheme="minorHAnsi" w:hAnsiTheme="minorHAnsi" w:cstheme="minorHAnsi"/>
                <w:sz w:val="18"/>
                <w:szCs w:val="18"/>
                <w:lang w:val="es-ES"/>
              </w:rPr>
              <w:t>3%</w:t>
            </w:r>
          </w:p>
        </w:tc>
      </w:tr>
      <w:tr w:rsidR="009642A8" w:rsidRPr="00D91768" w14:paraId="45269873" w14:textId="77777777" w:rsidTr="009642A8">
        <w:tc>
          <w:tcPr>
            <w:tcW w:w="3543" w:type="dxa"/>
          </w:tcPr>
          <w:p w14:paraId="5E81CC63" w14:textId="112C7971" w:rsidR="009642A8" w:rsidRPr="00D91768" w:rsidRDefault="009642A8" w:rsidP="000761DC">
            <w:pPr>
              <w:pStyle w:val="Sangradetextonormal"/>
              <w:spacing w:after="100" w:afterAutospacing="1"/>
              <w:ind w:left="0"/>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Instalaciones técnicas-Maquinaria</w:t>
            </w:r>
          </w:p>
        </w:tc>
        <w:tc>
          <w:tcPr>
            <w:tcW w:w="1132" w:type="dxa"/>
          </w:tcPr>
          <w:p w14:paraId="348AD792" w14:textId="6D0D7086" w:rsidR="009642A8" w:rsidRPr="00D91768" w:rsidRDefault="009642A8" w:rsidP="000761DC">
            <w:pPr>
              <w:pStyle w:val="Sangradetextonormal"/>
              <w:spacing w:after="100" w:afterAutospacing="1"/>
              <w:ind w:left="0"/>
              <w:jc w:val="center"/>
              <w:rPr>
                <w:rFonts w:asciiTheme="minorHAnsi" w:hAnsiTheme="minorHAnsi" w:cstheme="minorHAnsi"/>
                <w:sz w:val="18"/>
                <w:szCs w:val="18"/>
                <w:lang w:val="es-ES"/>
              </w:rPr>
            </w:pPr>
            <w:r w:rsidRPr="00D91768">
              <w:rPr>
                <w:rFonts w:asciiTheme="minorHAnsi" w:hAnsiTheme="minorHAnsi" w:cstheme="minorHAnsi"/>
                <w:sz w:val="18"/>
                <w:szCs w:val="18"/>
                <w:lang w:val="es-ES"/>
              </w:rPr>
              <w:t>12,5-10</w:t>
            </w:r>
          </w:p>
        </w:tc>
        <w:tc>
          <w:tcPr>
            <w:tcW w:w="1136" w:type="dxa"/>
          </w:tcPr>
          <w:p w14:paraId="4D7CBB34" w14:textId="231F8281" w:rsidR="009642A8" w:rsidRPr="00D91768" w:rsidRDefault="009642A8" w:rsidP="000761DC">
            <w:pPr>
              <w:pStyle w:val="Sangradetextonormal"/>
              <w:spacing w:after="100" w:afterAutospacing="1"/>
              <w:ind w:left="0"/>
              <w:jc w:val="center"/>
              <w:rPr>
                <w:rFonts w:asciiTheme="minorHAnsi" w:hAnsiTheme="minorHAnsi" w:cstheme="minorHAnsi"/>
                <w:sz w:val="18"/>
                <w:szCs w:val="18"/>
                <w:lang w:val="es-ES"/>
              </w:rPr>
            </w:pPr>
            <w:r w:rsidRPr="00D91768">
              <w:rPr>
                <w:rFonts w:asciiTheme="minorHAnsi" w:hAnsiTheme="minorHAnsi" w:cstheme="minorHAnsi"/>
                <w:sz w:val="18"/>
                <w:szCs w:val="18"/>
                <w:lang w:val="es-ES"/>
              </w:rPr>
              <w:t>8-10%</w:t>
            </w:r>
          </w:p>
        </w:tc>
      </w:tr>
      <w:tr w:rsidR="009642A8" w:rsidRPr="00D91768" w14:paraId="6836F5EB" w14:textId="77777777" w:rsidTr="009642A8">
        <w:tc>
          <w:tcPr>
            <w:tcW w:w="3543" w:type="dxa"/>
          </w:tcPr>
          <w:p w14:paraId="2561677D" w14:textId="30D2F239" w:rsidR="009642A8" w:rsidRPr="00D91768" w:rsidRDefault="009642A8" w:rsidP="000761DC">
            <w:pPr>
              <w:pStyle w:val="Sangradetextonormal"/>
              <w:spacing w:after="100" w:afterAutospacing="1"/>
              <w:ind w:left="0"/>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Mobiliario</w:t>
            </w:r>
          </w:p>
        </w:tc>
        <w:tc>
          <w:tcPr>
            <w:tcW w:w="1132" w:type="dxa"/>
          </w:tcPr>
          <w:p w14:paraId="24CBE02F" w14:textId="7735940E" w:rsidR="009642A8" w:rsidRPr="00D91768" w:rsidRDefault="009642A8" w:rsidP="000761DC">
            <w:pPr>
              <w:pStyle w:val="Sangradetextonormal"/>
              <w:spacing w:after="100" w:afterAutospacing="1"/>
              <w:ind w:left="0"/>
              <w:jc w:val="center"/>
              <w:rPr>
                <w:rFonts w:asciiTheme="minorHAnsi" w:hAnsiTheme="minorHAnsi" w:cstheme="minorHAnsi"/>
                <w:sz w:val="18"/>
                <w:szCs w:val="18"/>
                <w:lang w:val="es-ES"/>
              </w:rPr>
            </w:pPr>
            <w:r w:rsidRPr="00D91768">
              <w:rPr>
                <w:rFonts w:asciiTheme="minorHAnsi" w:hAnsiTheme="minorHAnsi" w:cstheme="minorHAnsi"/>
                <w:sz w:val="18"/>
                <w:szCs w:val="18"/>
                <w:lang w:val="es-ES"/>
              </w:rPr>
              <w:t>5</w:t>
            </w:r>
          </w:p>
        </w:tc>
        <w:tc>
          <w:tcPr>
            <w:tcW w:w="1136" w:type="dxa"/>
          </w:tcPr>
          <w:p w14:paraId="3C642046" w14:textId="42039DAE" w:rsidR="009642A8" w:rsidRPr="00D91768" w:rsidRDefault="009642A8" w:rsidP="000761DC">
            <w:pPr>
              <w:pStyle w:val="Sangradetextonormal"/>
              <w:spacing w:after="100" w:afterAutospacing="1"/>
              <w:ind w:left="0"/>
              <w:jc w:val="center"/>
              <w:rPr>
                <w:rFonts w:asciiTheme="minorHAnsi" w:hAnsiTheme="minorHAnsi" w:cstheme="minorHAnsi"/>
                <w:sz w:val="18"/>
                <w:szCs w:val="18"/>
                <w:lang w:val="es-ES"/>
              </w:rPr>
            </w:pPr>
            <w:r w:rsidRPr="00D91768">
              <w:rPr>
                <w:rFonts w:asciiTheme="minorHAnsi" w:hAnsiTheme="minorHAnsi" w:cstheme="minorHAnsi"/>
                <w:sz w:val="18"/>
                <w:szCs w:val="18"/>
                <w:lang w:val="es-ES"/>
              </w:rPr>
              <w:t>20%</w:t>
            </w:r>
          </w:p>
        </w:tc>
      </w:tr>
      <w:tr w:rsidR="009642A8" w:rsidRPr="00D91768" w14:paraId="32BC95A1" w14:textId="77777777" w:rsidTr="009642A8">
        <w:tc>
          <w:tcPr>
            <w:tcW w:w="3543" w:type="dxa"/>
          </w:tcPr>
          <w:p w14:paraId="1B538723" w14:textId="4FC9E539" w:rsidR="009642A8" w:rsidRPr="00D91768" w:rsidRDefault="009642A8" w:rsidP="000761DC">
            <w:pPr>
              <w:pStyle w:val="Sangradetextonormal"/>
              <w:spacing w:after="100" w:afterAutospacing="1"/>
              <w:ind w:left="0"/>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Elementos de transporte</w:t>
            </w:r>
          </w:p>
        </w:tc>
        <w:tc>
          <w:tcPr>
            <w:tcW w:w="1132" w:type="dxa"/>
          </w:tcPr>
          <w:p w14:paraId="6E73FFBC" w14:textId="5147F975" w:rsidR="009642A8" w:rsidRPr="00D91768" w:rsidRDefault="000F03D6" w:rsidP="000761DC">
            <w:pPr>
              <w:pStyle w:val="Sangradetextonormal"/>
              <w:spacing w:after="100" w:afterAutospacing="1"/>
              <w:ind w:left="0"/>
              <w:jc w:val="center"/>
              <w:rPr>
                <w:rFonts w:asciiTheme="minorHAnsi" w:hAnsiTheme="minorHAnsi" w:cstheme="minorHAnsi"/>
                <w:sz w:val="18"/>
                <w:szCs w:val="18"/>
                <w:lang w:val="es-ES"/>
              </w:rPr>
            </w:pPr>
            <w:r w:rsidRPr="00D91768">
              <w:rPr>
                <w:rFonts w:asciiTheme="minorHAnsi" w:hAnsiTheme="minorHAnsi" w:cstheme="minorHAnsi"/>
                <w:sz w:val="18"/>
                <w:szCs w:val="18"/>
                <w:lang w:val="es-ES"/>
              </w:rPr>
              <w:t>6</w:t>
            </w:r>
          </w:p>
        </w:tc>
        <w:tc>
          <w:tcPr>
            <w:tcW w:w="1136" w:type="dxa"/>
          </w:tcPr>
          <w:p w14:paraId="7326CE13" w14:textId="01264773" w:rsidR="009642A8" w:rsidRPr="00D91768" w:rsidRDefault="000F03D6" w:rsidP="000761DC">
            <w:pPr>
              <w:pStyle w:val="Sangradetextonormal"/>
              <w:spacing w:after="100" w:afterAutospacing="1"/>
              <w:ind w:left="0"/>
              <w:jc w:val="center"/>
              <w:rPr>
                <w:rFonts w:asciiTheme="minorHAnsi" w:hAnsiTheme="minorHAnsi" w:cstheme="minorHAnsi"/>
                <w:sz w:val="18"/>
                <w:szCs w:val="18"/>
                <w:lang w:val="es-ES"/>
              </w:rPr>
            </w:pPr>
            <w:r w:rsidRPr="00D91768">
              <w:rPr>
                <w:rFonts w:asciiTheme="minorHAnsi" w:hAnsiTheme="minorHAnsi" w:cstheme="minorHAnsi"/>
                <w:sz w:val="18"/>
                <w:szCs w:val="18"/>
                <w:lang w:val="es-ES"/>
              </w:rPr>
              <w:t>16%</w:t>
            </w:r>
          </w:p>
        </w:tc>
      </w:tr>
      <w:tr w:rsidR="009642A8" w:rsidRPr="00D91768" w14:paraId="35F0D779" w14:textId="77777777" w:rsidTr="009642A8">
        <w:tc>
          <w:tcPr>
            <w:tcW w:w="3543" w:type="dxa"/>
          </w:tcPr>
          <w:p w14:paraId="20ADE345" w14:textId="5D70A154" w:rsidR="009642A8" w:rsidRPr="00D91768" w:rsidRDefault="009642A8" w:rsidP="000761DC">
            <w:pPr>
              <w:pStyle w:val="Sangradetextonormal"/>
              <w:spacing w:after="100" w:afterAutospacing="1"/>
              <w:ind w:left="0"/>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lastRenderedPageBreak/>
              <w:t>Equipos Procesos de información</w:t>
            </w:r>
          </w:p>
        </w:tc>
        <w:tc>
          <w:tcPr>
            <w:tcW w:w="1132" w:type="dxa"/>
          </w:tcPr>
          <w:p w14:paraId="49F49519" w14:textId="241A086F" w:rsidR="009642A8" w:rsidRPr="00D91768" w:rsidRDefault="000F03D6" w:rsidP="000761DC">
            <w:pPr>
              <w:pStyle w:val="Sangradetextonormal"/>
              <w:spacing w:after="100" w:afterAutospacing="1"/>
              <w:ind w:left="0"/>
              <w:jc w:val="center"/>
              <w:rPr>
                <w:rFonts w:asciiTheme="minorHAnsi" w:hAnsiTheme="minorHAnsi" w:cstheme="minorHAnsi"/>
                <w:sz w:val="18"/>
                <w:szCs w:val="18"/>
                <w:lang w:val="es-ES"/>
              </w:rPr>
            </w:pPr>
            <w:r w:rsidRPr="00D91768">
              <w:rPr>
                <w:rFonts w:asciiTheme="minorHAnsi" w:hAnsiTheme="minorHAnsi" w:cstheme="minorHAnsi"/>
                <w:sz w:val="18"/>
                <w:szCs w:val="18"/>
                <w:lang w:val="es-ES"/>
              </w:rPr>
              <w:t>4</w:t>
            </w:r>
          </w:p>
        </w:tc>
        <w:tc>
          <w:tcPr>
            <w:tcW w:w="1136" w:type="dxa"/>
          </w:tcPr>
          <w:p w14:paraId="4708C16A" w14:textId="1BB78DB7" w:rsidR="009642A8" w:rsidRPr="00D91768" w:rsidRDefault="000F03D6" w:rsidP="000761DC">
            <w:pPr>
              <w:pStyle w:val="Sangradetextonormal"/>
              <w:spacing w:after="100" w:afterAutospacing="1"/>
              <w:ind w:left="0"/>
              <w:jc w:val="center"/>
              <w:rPr>
                <w:rFonts w:asciiTheme="minorHAnsi" w:hAnsiTheme="minorHAnsi" w:cstheme="minorHAnsi"/>
                <w:sz w:val="18"/>
                <w:szCs w:val="18"/>
                <w:lang w:val="es-ES"/>
              </w:rPr>
            </w:pPr>
            <w:r w:rsidRPr="00D91768">
              <w:rPr>
                <w:rFonts w:asciiTheme="minorHAnsi" w:hAnsiTheme="minorHAnsi" w:cstheme="minorHAnsi"/>
                <w:sz w:val="18"/>
                <w:szCs w:val="18"/>
                <w:lang w:val="es-ES"/>
              </w:rPr>
              <w:t>25%</w:t>
            </w:r>
          </w:p>
        </w:tc>
      </w:tr>
      <w:tr w:rsidR="009642A8" w:rsidRPr="00D91768" w14:paraId="3FBC347B" w14:textId="77777777" w:rsidTr="009642A8">
        <w:tc>
          <w:tcPr>
            <w:tcW w:w="3543" w:type="dxa"/>
          </w:tcPr>
          <w:p w14:paraId="7B68685F" w14:textId="48C01A1C" w:rsidR="009642A8" w:rsidRPr="00D91768" w:rsidRDefault="009642A8" w:rsidP="000761DC">
            <w:pPr>
              <w:pStyle w:val="Sangradetextonormal"/>
              <w:spacing w:after="100" w:afterAutospacing="1"/>
              <w:ind w:left="0"/>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Otro inmovilizado</w:t>
            </w:r>
          </w:p>
        </w:tc>
        <w:tc>
          <w:tcPr>
            <w:tcW w:w="1132" w:type="dxa"/>
          </w:tcPr>
          <w:p w14:paraId="6F7911C0" w14:textId="51A4388B" w:rsidR="009642A8" w:rsidRPr="00D91768" w:rsidRDefault="000F03D6" w:rsidP="000761DC">
            <w:pPr>
              <w:pStyle w:val="Sangradetextonormal"/>
              <w:spacing w:after="100" w:afterAutospacing="1"/>
              <w:ind w:left="0"/>
              <w:jc w:val="center"/>
              <w:rPr>
                <w:rFonts w:asciiTheme="minorHAnsi" w:hAnsiTheme="minorHAnsi" w:cstheme="minorHAnsi"/>
                <w:sz w:val="18"/>
                <w:szCs w:val="18"/>
                <w:lang w:val="es-ES"/>
              </w:rPr>
            </w:pPr>
            <w:r w:rsidRPr="00D91768">
              <w:rPr>
                <w:rFonts w:asciiTheme="minorHAnsi" w:hAnsiTheme="minorHAnsi" w:cstheme="minorHAnsi"/>
                <w:sz w:val="18"/>
                <w:szCs w:val="18"/>
                <w:lang w:val="es-ES"/>
              </w:rPr>
              <w:t>10</w:t>
            </w:r>
          </w:p>
        </w:tc>
        <w:tc>
          <w:tcPr>
            <w:tcW w:w="1136" w:type="dxa"/>
          </w:tcPr>
          <w:p w14:paraId="12AADBBA" w14:textId="42F1E758" w:rsidR="009642A8" w:rsidRPr="00D91768" w:rsidRDefault="000F03D6" w:rsidP="000761DC">
            <w:pPr>
              <w:pStyle w:val="Sangradetextonormal"/>
              <w:spacing w:after="100" w:afterAutospacing="1"/>
              <w:ind w:left="0"/>
              <w:jc w:val="center"/>
              <w:rPr>
                <w:rFonts w:asciiTheme="minorHAnsi" w:hAnsiTheme="minorHAnsi" w:cstheme="minorHAnsi"/>
                <w:sz w:val="18"/>
                <w:szCs w:val="18"/>
                <w:lang w:val="es-ES"/>
              </w:rPr>
            </w:pPr>
            <w:r w:rsidRPr="00D91768">
              <w:rPr>
                <w:rFonts w:asciiTheme="minorHAnsi" w:hAnsiTheme="minorHAnsi" w:cstheme="minorHAnsi"/>
                <w:sz w:val="18"/>
                <w:szCs w:val="18"/>
                <w:lang w:val="es-ES"/>
              </w:rPr>
              <w:t>10%</w:t>
            </w:r>
          </w:p>
        </w:tc>
      </w:tr>
    </w:tbl>
    <w:p w14:paraId="263001DC" w14:textId="77777777" w:rsidR="009642A8" w:rsidRPr="00D91768" w:rsidRDefault="009642A8" w:rsidP="00624600">
      <w:pPr>
        <w:pStyle w:val="Sangradetextonormal"/>
        <w:spacing w:after="100" w:afterAutospacing="1"/>
        <w:ind w:left="0" w:firstLine="567"/>
        <w:jc w:val="both"/>
        <w:rPr>
          <w:rFonts w:asciiTheme="minorHAnsi" w:hAnsiTheme="minorHAnsi" w:cstheme="minorHAnsi"/>
          <w:sz w:val="18"/>
          <w:szCs w:val="18"/>
          <w:lang w:val="es-ES"/>
        </w:rPr>
      </w:pPr>
    </w:p>
    <w:p w14:paraId="2CA00E74" w14:textId="77777777" w:rsidR="00624600" w:rsidRPr="00D91768" w:rsidRDefault="00624600" w:rsidP="00624600">
      <w:pPr>
        <w:pStyle w:val="Sangradetextonormal"/>
        <w:spacing w:after="100" w:afterAutospacing="1"/>
        <w:ind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La Entidad evalúa al menos al cierre de cada ejercicio si existen indicios de pérdidas por deterioro de valor de su inmovilizado material, que reduzcan el valor recuperable de dichos activos a un importe inferior al de su valor en libros. Si existe cualquier indicio, se estima el valor recuperable del activo con el objeto de determinar el alcance de la eventual pérdida por deterioro de valor. En caso de que el activo no genere flujos de efectivo que sean independientes de otros activos o grupos de activos, la Entidad calcula el valor recuperable de la unidad generadora de efectivo (UGE) a la que pertenece el activo.</w:t>
      </w:r>
    </w:p>
    <w:p w14:paraId="17BFFE0F" w14:textId="77777777" w:rsidR="00624600" w:rsidRPr="00D91768" w:rsidRDefault="00624600" w:rsidP="00624600">
      <w:pPr>
        <w:pStyle w:val="Sangradetextonormal"/>
        <w:spacing w:after="100" w:afterAutospacing="1"/>
        <w:ind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El valor recuperable de los activos es el mayor entre su valor razonable menos los costes de venta y su valor en uso. La determinación del valor en uso se realiza en función de los flujos de efectivo futuros esperados que se derivarán de la utilización del activo, las expectativas sobre posibles variaciones en el importe o distribución temporal de los flujos, el valor temporal del dinero, el precio a satisfacer por soportar la incertidumbre relacionada con el activo y otros factores que los partícipes del mercado considerarían en la valoración de los flujos de efectivo futuros relacionados con el activo.</w:t>
      </w:r>
    </w:p>
    <w:p w14:paraId="0CBD9A0F" w14:textId="77777777" w:rsidR="00624600" w:rsidRPr="00D91768" w:rsidRDefault="00624600" w:rsidP="00624600">
      <w:pPr>
        <w:pStyle w:val="Sangradetextonormal"/>
        <w:spacing w:after="100" w:afterAutospacing="1"/>
        <w:ind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En el caso de que el importe recuperable estimado sea inferior al valor neto en libros del activo, se registra la correspondiente pérdida por deterioro con cargo a la cuenta de resultados, reduciendo el valor en libros del activo a su importe recuperable.</w:t>
      </w:r>
    </w:p>
    <w:p w14:paraId="0A36BCF8" w14:textId="77777777" w:rsidR="00624600" w:rsidRPr="00D91768" w:rsidRDefault="00624600" w:rsidP="00624600">
      <w:pPr>
        <w:pStyle w:val="Sangradetextonormal"/>
        <w:spacing w:after="100" w:afterAutospacing="1"/>
        <w:ind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Una vez reconocida la corrección valorativa por deterioro o su reversión, se ajustan las amortizaciones de los ejercicios siguientes considerando el nuevo valor contable.</w:t>
      </w:r>
    </w:p>
    <w:p w14:paraId="16DBE04E" w14:textId="77777777" w:rsidR="00624600" w:rsidRPr="00D91768" w:rsidRDefault="00624600" w:rsidP="00624600">
      <w:pPr>
        <w:pStyle w:val="Sangradetextonormal"/>
        <w:spacing w:after="100" w:afterAutospacing="1"/>
        <w:ind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 obstante lo anterior, si de las circunstancias específicas de los activos se pone de manifiesto una pérdida de carácter irreversible, ésta se reconoce directamente en pérdidas procedentes del inmovilizado de la cuenta de resultados.</w:t>
      </w:r>
    </w:p>
    <w:p w14:paraId="2C2B4784" w14:textId="1985A303" w:rsidR="00624600" w:rsidRPr="00D91768" w:rsidRDefault="00624600" w:rsidP="00624600">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En el ejercicio 2023 la Entidad no ha registrado pérdidas por deterioro de los inmovilizados materiales.</w:t>
      </w:r>
    </w:p>
    <w:p w14:paraId="3320987B" w14:textId="77777777" w:rsidR="00FF10A3" w:rsidRPr="00D91768" w:rsidRDefault="002304E7" w:rsidP="002D4138">
      <w:pPr>
        <w:widowControl w:val="0"/>
        <w:autoSpaceDE w:val="0"/>
        <w:autoSpaceDN w:val="0"/>
        <w:adjustRightInd w:val="0"/>
        <w:spacing w:before="21" w:after="0" w:line="253" w:lineRule="exact"/>
        <w:ind w:left="619"/>
        <w:rPr>
          <w:rFonts w:cstheme="minorHAnsi"/>
          <w:b/>
          <w:bCs/>
          <w:color w:val="000000"/>
          <w:w w:val="102"/>
          <w:sz w:val="18"/>
          <w:szCs w:val="18"/>
        </w:rPr>
      </w:pPr>
      <w:r w:rsidRPr="00D91768">
        <w:rPr>
          <w:rFonts w:cstheme="minorHAnsi"/>
          <w:b/>
          <w:bCs/>
          <w:color w:val="000000"/>
          <w:w w:val="102"/>
          <w:sz w:val="18"/>
          <w:szCs w:val="18"/>
        </w:rPr>
        <w:t>c)</w:t>
      </w:r>
      <w:r w:rsidRPr="00D91768">
        <w:rPr>
          <w:rFonts w:cstheme="minorHAnsi"/>
          <w:b/>
          <w:bCs/>
          <w:color w:val="000000"/>
          <w:w w:val="102"/>
          <w:sz w:val="18"/>
          <w:szCs w:val="18"/>
        </w:rPr>
        <w:tab/>
        <w:t>Inversiones</w:t>
      </w:r>
      <w:r w:rsidR="001833B2" w:rsidRPr="00D91768">
        <w:rPr>
          <w:rFonts w:cstheme="minorHAnsi"/>
          <w:b/>
          <w:bCs/>
          <w:color w:val="000000"/>
          <w:w w:val="102"/>
          <w:sz w:val="18"/>
          <w:szCs w:val="18"/>
        </w:rPr>
        <w:t xml:space="preserve"> </w:t>
      </w:r>
      <w:r w:rsidRPr="00D91768">
        <w:rPr>
          <w:rFonts w:cstheme="minorHAnsi"/>
          <w:b/>
          <w:bCs/>
          <w:color w:val="000000"/>
          <w:w w:val="102"/>
          <w:sz w:val="18"/>
          <w:szCs w:val="18"/>
        </w:rPr>
        <w:t>Inmobiliarias</w:t>
      </w:r>
    </w:p>
    <w:p w14:paraId="04867B22" w14:textId="77777777" w:rsidR="00FF10A3" w:rsidRPr="00D91768" w:rsidRDefault="00FF10A3" w:rsidP="00D536B3">
      <w:pPr>
        <w:widowControl w:val="0"/>
        <w:autoSpaceDE w:val="0"/>
        <w:autoSpaceDN w:val="0"/>
        <w:adjustRightInd w:val="0"/>
        <w:spacing w:after="0" w:line="260" w:lineRule="exact"/>
        <w:ind w:left="278"/>
        <w:rPr>
          <w:rFonts w:cstheme="minorHAnsi"/>
          <w:b/>
          <w:bCs/>
          <w:color w:val="000000"/>
          <w:w w:val="106"/>
          <w:sz w:val="18"/>
          <w:szCs w:val="18"/>
        </w:rPr>
      </w:pPr>
    </w:p>
    <w:p w14:paraId="362E6FAA" w14:textId="77777777"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hay</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elementos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patrimoniales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calificados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com</w:t>
      </w:r>
      <w:r w:rsidR="00561486" w:rsidRPr="00D91768">
        <w:rPr>
          <w:rFonts w:asciiTheme="minorHAnsi" w:hAnsiTheme="minorHAnsi" w:cstheme="minorHAnsi"/>
          <w:sz w:val="18"/>
          <w:szCs w:val="18"/>
          <w:lang w:val="es-ES"/>
        </w:rPr>
        <w:t>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inversiones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inmobiliarias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 balance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Asociación</w:t>
      </w:r>
      <w:r w:rsidRPr="00D91768">
        <w:rPr>
          <w:rFonts w:asciiTheme="minorHAnsi" w:hAnsiTheme="minorHAnsi" w:cstheme="minorHAnsi"/>
          <w:sz w:val="18"/>
          <w:szCs w:val="18"/>
          <w:lang w:val="es-ES"/>
        </w:rPr>
        <w:t>.</w:t>
      </w:r>
    </w:p>
    <w:p w14:paraId="4A31DF9E" w14:textId="77777777" w:rsidR="00730543" w:rsidRPr="00D91768" w:rsidRDefault="00730543" w:rsidP="00730543">
      <w:pPr>
        <w:widowControl w:val="0"/>
        <w:autoSpaceDE w:val="0"/>
        <w:autoSpaceDN w:val="0"/>
        <w:adjustRightInd w:val="0"/>
        <w:spacing w:before="21" w:after="0" w:line="253" w:lineRule="exact"/>
        <w:ind w:left="619"/>
        <w:rPr>
          <w:rFonts w:cstheme="minorHAnsi"/>
          <w:b/>
          <w:bCs/>
          <w:color w:val="000000"/>
          <w:w w:val="102"/>
          <w:sz w:val="18"/>
          <w:szCs w:val="18"/>
        </w:rPr>
      </w:pPr>
      <w:bookmarkStart w:id="27" w:name="Pg16"/>
      <w:bookmarkEnd w:id="27"/>
      <w:r w:rsidRPr="00D91768">
        <w:rPr>
          <w:rFonts w:cstheme="minorHAnsi"/>
          <w:b/>
          <w:bCs/>
          <w:color w:val="000000"/>
          <w:w w:val="102"/>
          <w:sz w:val="18"/>
          <w:szCs w:val="18"/>
        </w:rPr>
        <w:t>d)</w:t>
      </w:r>
      <w:r w:rsidRPr="00D91768">
        <w:rPr>
          <w:rFonts w:cstheme="minorHAnsi"/>
          <w:b/>
          <w:bCs/>
          <w:color w:val="000000"/>
          <w:w w:val="102"/>
          <w:sz w:val="18"/>
          <w:szCs w:val="18"/>
        </w:rPr>
        <w:tab/>
        <w:t xml:space="preserve">Bienes integrantes del Patrimonio Histórico </w:t>
      </w:r>
    </w:p>
    <w:p w14:paraId="765C9387" w14:textId="77777777" w:rsidR="00730543" w:rsidRPr="00D91768" w:rsidRDefault="00730543" w:rsidP="00730543">
      <w:pPr>
        <w:widowControl w:val="0"/>
        <w:autoSpaceDE w:val="0"/>
        <w:autoSpaceDN w:val="0"/>
        <w:adjustRightInd w:val="0"/>
        <w:spacing w:after="0" w:line="260" w:lineRule="exact"/>
        <w:ind w:left="278"/>
        <w:rPr>
          <w:rFonts w:cstheme="minorHAnsi"/>
          <w:b/>
          <w:bCs/>
          <w:color w:val="000000"/>
          <w:w w:val="106"/>
          <w:sz w:val="18"/>
          <w:szCs w:val="18"/>
        </w:rPr>
      </w:pPr>
    </w:p>
    <w:p w14:paraId="589487CB" w14:textId="77777777" w:rsidR="00730543" w:rsidRPr="00D91768" w:rsidRDefault="00730543" w:rsidP="00730543">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No hay elementos patrimoniales calificados como </w:t>
      </w:r>
      <w:r w:rsidR="00714E7B" w:rsidRPr="00D91768">
        <w:rPr>
          <w:rFonts w:asciiTheme="minorHAnsi" w:hAnsiTheme="minorHAnsi" w:cstheme="minorHAnsi"/>
          <w:sz w:val="18"/>
          <w:szCs w:val="18"/>
          <w:lang w:val="es-ES"/>
        </w:rPr>
        <w:t xml:space="preserve">Bienes del Patrimonio Histórico </w:t>
      </w:r>
      <w:r w:rsidRPr="00D91768">
        <w:rPr>
          <w:rFonts w:asciiTheme="minorHAnsi" w:hAnsiTheme="minorHAnsi" w:cstheme="minorHAnsi"/>
          <w:sz w:val="18"/>
          <w:szCs w:val="18"/>
          <w:lang w:val="es-ES"/>
        </w:rPr>
        <w:t>en el balance de la Asociación.</w:t>
      </w:r>
    </w:p>
    <w:p w14:paraId="573F2FAD" w14:textId="77777777" w:rsidR="001F22FC" w:rsidRPr="00D91768" w:rsidRDefault="001F22FC" w:rsidP="001F22FC">
      <w:pPr>
        <w:widowControl w:val="0"/>
        <w:autoSpaceDE w:val="0"/>
        <w:autoSpaceDN w:val="0"/>
        <w:adjustRightInd w:val="0"/>
        <w:spacing w:before="21" w:after="0" w:line="253" w:lineRule="exact"/>
        <w:ind w:left="619"/>
        <w:rPr>
          <w:rFonts w:cstheme="minorHAnsi"/>
          <w:b/>
          <w:bCs/>
          <w:color w:val="000000"/>
          <w:w w:val="102"/>
          <w:sz w:val="18"/>
          <w:szCs w:val="18"/>
        </w:rPr>
      </w:pPr>
      <w:r w:rsidRPr="00D91768">
        <w:rPr>
          <w:rFonts w:cstheme="minorHAnsi"/>
          <w:b/>
          <w:bCs/>
          <w:color w:val="000000"/>
          <w:w w:val="102"/>
          <w:sz w:val="18"/>
          <w:szCs w:val="18"/>
        </w:rPr>
        <w:t>e) Permutas.</w:t>
      </w:r>
    </w:p>
    <w:p w14:paraId="2E14DB09" w14:textId="77777777" w:rsidR="001F22FC" w:rsidRPr="00D91768" w:rsidRDefault="001F22FC" w:rsidP="001F22FC">
      <w:pPr>
        <w:widowControl w:val="0"/>
        <w:autoSpaceDE w:val="0"/>
        <w:autoSpaceDN w:val="0"/>
        <w:adjustRightInd w:val="0"/>
        <w:spacing w:after="0" w:line="241" w:lineRule="exact"/>
        <w:ind w:left="1008"/>
        <w:rPr>
          <w:rFonts w:cstheme="minorHAnsi"/>
          <w:color w:val="000000"/>
          <w:w w:val="112"/>
          <w:sz w:val="18"/>
          <w:szCs w:val="18"/>
        </w:rPr>
      </w:pPr>
      <w:bookmarkStart w:id="28" w:name="Pg17"/>
      <w:bookmarkEnd w:id="28"/>
    </w:p>
    <w:p w14:paraId="7123C447" w14:textId="77777777" w:rsidR="001F22FC" w:rsidRPr="00D91768" w:rsidRDefault="001F22FC" w:rsidP="001F22FC">
      <w:pPr>
        <w:widowControl w:val="0"/>
        <w:autoSpaceDE w:val="0"/>
        <w:autoSpaceDN w:val="0"/>
        <w:adjustRightInd w:val="0"/>
        <w:spacing w:before="78" w:after="0" w:line="241" w:lineRule="exact"/>
        <w:ind w:left="1008"/>
        <w:rPr>
          <w:rFonts w:cstheme="minorHAnsi"/>
          <w:color w:val="000000"/>
          <w:w w:val="103"/>
          <w:sz w:val="18"/>
          <w:szCs w:val="18"/>
        </w:rPr>
      </w:pPr>
      <w:r w:rsidRPr="00D91768">
        <w:rPr>
          <w:rFonts w:cstheme="minorHAnsi"/>
          <w:color w:val="000000"/>
          <w:w w:val="103"/>
          <w:sz w:val="18"/>
          <w:szCs w:val="18"/>
        </w:rPr>
        <w:t>No existen.</w:t>
      </w:r>
    </w:p>
    <w:p w14:paraId="042DDA19" w14:textId="77777777" w:rsidR="001F22FC" w:rsidRPr="00D91768" w:rsidRDefault="001F22FC" w:rsidP="001F22FC">
      <w:pPr>
        <w:widowControl w:val="0"/>
        <w:autoSpaceDE w:val="0"/>
        <w:autoSpaceDN w:val="0"/>
        <w:adjustRightInd w:val="0"/>
        <w:spacing w:after="0" w:line="241" w:lineRule="exact"/>
        <w:ind w:left="302"/>
        <w:rPr>
          <w:rFonts w:cstheme="minorHAnsi"/>
          <w:color w:val="000000"/>
          <w:w w:val="103"/>
          <w:sz w:val="18"/>
          <w:szCs w:val="18"/>
        </w:rPr>
      </w:pPr>
    </w:p>
    <w:p w14:paraId="6E149FC3" w14:textId="77777777" w:rsidR="001F22FC" w:rsidRPr="00D91768" w:rsidRDefault="001F22FC" w:rsidP="002D4138">
      <w:pPr>
        <w:widowControl w:val="0"/>
        <w:autoSpaceDE w:val="0"/>
        <w:autoSpaceDN w:val="0"/>
        <w:adjustRightInd w:val="0"/>
        <w:spacing w:before="21" w:after="0" w:line="253" w:lineRule="exact"/>
        <w:ind w:left="619"/>
        <w:rPr>
          <w:rFonts w:cstheme="minorHAnsi"/>
          <w:b/>
          <w:bCs/>
          <w:color w:val="000000"/>
          <w:w w:val="102"/>
          <w:sz w:val="18"/>
          <w:szCs w:val="18"/>
        </w:rPr>
      </w:pPr>
      <w:r w:rsidRPr="00D91768">
        <w:rPr>
          <w:rFonts w:cstheme="minorHAnsi"/>
          <w:b/>
          <w:bCs/>
          <w:color w:val="000000"/>
          <w:w w:val="102"/>
          <w:sz w:val="18"/>
          <w:szCs w:val="18"/>
        </w:rPr>
        <w:t>f</w:t>
      </w:r>
      <w:r w:rsidR="002304E7" w:rsidRPr="00D91768">
        <w:rPr>
          <w:rFonts w:cstheme="minorHAnsi"/>
          <w:b/>
          <w:bCs/>
          <w:color w:val="000000"/>
          <w:w w:val="102"/>
          <w:sz w:val="18"/>
          <w:szCs w:val="18"/>
        </w:rPr>
        <w:t>)</w:t>
      </w:r>
      <w:r w:rsidR="002304E7" w:rsidRPr="00D91768">
        <w:rPr>
          <w:rFonts w:cstheme="minorHAnsi"/>
          <w:b/>
          <w:bCs/>
          <w:color w:val="000000"/>
          <w:w w:val="102"/>
          <w:sz w:val="18"/>
          <w:szCs w:val="18"/>
        </w:rPr>
        <w:tab/>
      </w:r>
      <w:r w:rsidRPr="00D91768">
        <w:rPr>
          <w:rFonts w:cstheme="minorHAnsi"/>
          <w:b/>
          <w:bCs/>
          <w:color w:val="000000"/>
          <w:w w:val="102"/>
          <w:sz w:val="18"/>
          <w:szCs w:val="18"/>
        </w:rPr>
        <w:t>Créditos y débitos por la actividad propia.</w:t>
      </w:r>
    </w:p>
    <w:p w14:paraId="2841DBE6" w14:textId="77777777" w:rsidR="001F22FC" w:rsidRPr="00D91768" w:rsidRDefault="001F22FC" w:rsidP="001F22FC">
      <w:pPr>
        <w:widowControl w:val="0"/>
        <w:autoSpaceDE w:val="0"/>
        <w:autoSpaceDN w:val="0"/>
        <w:adjustRightInd w:val="0"/>
        <w:spacing w:after="0" w:line="260" w:lineRule="exact"/>
        <w:ind w:left="278"/>
        <w:rPr>
          <w:rFonts w:cstheme="minorHAnsi"/>
          <w:b/>
          <w:bCs/>
          <w:color w:val="000000"/>
          <w:w w:val="106"/>
          <w:sz w:val="18"/>
          <w:szCs w:val="18"/>
        </w:rPr>
      </w:pPr>
    </w:p>
    <w:p w14:paraId="019DDB4D" w14:textId="77777777" w:rsidR="005874FF" w:rsidRDefault="005874FF" w:rsidP="00AE733E">
      <w:pPr>
        <w:pStyle w:val="Sangradetextonormal"/>
        <w:spacing w:after="100" w:afterAutospacing="1"/>
        <w:ind w:firstLine="284"/>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La presente norma se aplicará a:</w:t>
      </w:r>
    </w:p>
    <w:p w14:paraId="1FF2DD29" w14:textId="77777777" w:rsidR="005874FF" w:rsidRPr="00D91768" w:rsidRDefault="005874FF" w:rsidP="00AE733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f.1)</w:t>
      </w:r>
      <w:r w:rsidRPr="00D91768">
        <w:rPr>
          <w:rFonts w:asciiTheme="minorHAnsi" w:hAnsiTheme="minorHAnsi" w:cstheme="minorHAnsi"/>
          <w:sz w:val="18"/>
          <w:szCs w:val="18"/>
          <w:lang w:val="es-ES"/>
        </w:rPr>
        <w:tab/>
        <w:t>Créditos por la actividad propia: son los derechos de cobro que se originan en el desarrollo de la actividad propia frente a los beneficiarios, usuarios, patrocinadores y afiliados.</w:t>
      </w:r>
    </w:p>
    <w:p w14:paraId="431B2C9C" w14:textId="5FAA5D9E" w:rsidR="005874FF" w:rsidRPr="00D91768" w:rsidRDefault="005874FF" w:rsidP="001C3925">
      <w:pPr>
        <w:pStyle w:val="Sangradetextonormal"/>
        <w:numPr>
          <w:ilvl w:val="0"/>
          <w:numId w:val="18"/>
        </w:numPr>
        <w:spacing w:after="100" w:afterAutospacing="1"/>
        <w:ind w:left="1134"/>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Las cuotas, donativos y otras ayudas similares, procedentes de patrocinadores, afiliados u otros deudores, con vencimiento a corto plazo, originan un derecho de cobro que se contabiliza por su valor </w:t>
      </w:r>
      <w:r w:rsidRPr="00D91768">
        <w:rPr>
          <w:rFonts w:asciiTheme="minorHAnsi" w:hAnsiTheme="minorHAnsi" w:cstheme="minorHAnsi"/>
          <w:sz w:val="18"/>
          <w:szCs w:val="18"/>
          <w:lang w:val="es-ES"/>
        </w:rPr>
        <w:lastRenderedPageBreak/>
        <w:t>nominal. Si el vencimiento supera el citado plazo, se reconocerán por su valor actual. La diferencia entre el valor actual y el nominal del crédito se registra como un ingreso financiero en la cuenta de resultados de acuerdo con el criterio del coste amortizado.</w:t>
      </w:r>
    </w:p>
    <w:p w14:paraId="048B434A" w14:textId="7C4D215E" w:rsidR="005874FF" w:rsidRPr="00D91768" w:rsidRDefault="001C3925" w:rsidP="001C3925">
      <w:pPr>
        <w:pStyle w:val="Sangradetextonormal"/>
        <w:numPr>
          <w:ilvl w:val="0"/>
          <w:numId w:val="18"/>
        </w:numPr>
        <w:spacing w:after="100" w:afterAutospacing="1"/>
        <w:ind w:left="1134" w:hanging="283"/>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 </w:t>
      </w:r>
      <w:r w:rsidR="005874FF" w:rsidRPr="00D91768">
        <w:rPr>
          <w:rFonts w:asciiTheme="minorHAnsi" w:hAnsiTheme="minorHAnsi" w:cstheme="minorHAnsi"/>
          <w:sz w:val="18"/>
          <w:szCs w:val="18"/>
          <w:lang w:val="es-ES"/>
        </w:rPr>
        <w:t>Al menos al cierre del ejercicio, se efectúan las correcciones valorativas necesarias siempre que exista evidencia objetiva de que se ha producido un deterioro de valor en estos activos, que se contabilizan aplicando el criterio del coste amortizado.</w:t>
      </w:r>
    </w:p>
    <w:p w14:paraId="5B022727" w14:textId="77777777" w:rsidR="001F22FC" w:rsidRPr="00D91768" w:rsidRDefault="005874FF" w:rsidP="005874FF">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f.2)</w:t>
      </w:r>
      <w:r w:rsidRPr="00D91768">
        <w:rPr>
          <w:rFonts w:asciiTheme="minorHAnsi" w:hAnsiTheme="minorHAnsi" w:cstheme="minorHAnsi"/>
          <w:sz w:val="18"/>
          <w:szCs w:val="18"/>
          <w:lang w:val="es-ES"/>
        </w:rPr>
        <w:tab/>
        <w:t>Débitos por la actividad propia: no existen</w:t>
      </w:r>
      <w:r w:rsidR="001F22FC" w:rsidRPr="00D91768">
        <w:rPr>
          <w:rFonts w:asciiTheme="minorHAnsi" w:hAnsiTheme="minorHAnsi" w:cstheme="minorHAnsi"/>
          <w:sz w:val="18"/>
          <w:szCs w:val="18"/>
          <w:lang w:val="es-ES"/>
        </w:rPr>
        <w:t>.</w:t>
      </w:r>
    </w:p>
    <w:p w14:paraId="7CA4D9DB" w14:textId="77777777" w:rsidR="001F22FC" w:rsidRPr="00D91768" w:rsidRDefault="001F22FC" w:rsidP="002D4138">
      <w:pPr>
        <w:widowControl w:val="0"/>
        <w:autoSpaceDE w:val="0"/>
        <w:autoSpaceDN w:val="0"/>
        <w:adjustRightInd w:val="0"/>
        <w:spacing w:before="21" w:after="0" w:line="253" w:lineRule="exact"/>
        <w:ind w:left="619"/>
        <w:rPr>
          <w:rFonts w:cstheme="minorHAnsi"/>
          <w:b/>
          <w:bCs/>
          <w:color w:val="000000"/>
          <w:w w:val="102"/>
          <w:sz w:val="18"/>
          <w:szCs w:val="18"/>
        </w:rPr>
      </w:pPr>
    </w:p>
    <w:p w14:paraId="5B46ACD4" w14:textId="77777777" w:rsidR="00FF10A3" w:rsidRPr="00D91768" w:rsidRDefault="001F22FC" w:rsidP="002D4138">
      <w:pPr>
        <w:widowControl w:val="0"/>
        <w:autoSpaceDE w:val="0"/>
        <w:autoSpaceDN w:val="0"/>
        <w:adjustRightInd w:val="0"/>
        <w:spacing w:before="21" w:after="0" w:line="253" w:lineRule="exact"/>
        <w:ind w:left="619"/>
        <w:rPr>
          <w:rFonts w:cstheme="minorHAnsi"/>
          <w:b/>
          <w:bCs/>
          <w:color w:val="000000"/>
          <w:w w:val="102"/>
          <w:sz w:val="18"/>
          <w:szCs w:val="18"/>
        </w:rPr>
      </w:pPr>
      <w:r w:rsidRPr="00D91768">
        <w:rPr>
          <w:rFonts w:cstheme="minorHAnsi"/>
          <w:b/>
          <w:bCs/>
          <w:color w:val="000000"/>
          <w:w w:val="102"/>
          <w:sz w:val="18"/>
          <w:szCs w:val="18"/>
        </w:rPr>
        <w:t>g)</w:t>
      </w:r>
      <w:r w:rsidR="005874FF" w:rsidRPr="00D91768">
        <w:rPr>
          <w:rFonts w:cstheme="minorHAnsi"/>
          <w:b/>
          <w:bCs/>
          <w:color w:val="000000"/>
          <w:w w:val="102"/>
          <w:sz w:val="18"/>
          <w:szCs w:val="18"/>
        </w:rPr>
        <w:t xml:space="preserve"> </w:t>
      </w:r>
      <w:r w:rsidRPr="00D91768">
        <w:rPr>
          <w:rFonts w:cstheme="minorHAnsi"/>
          <w:b/>
          <w:bCs/>
          <w:color w:val="000000"/>
          <w:w w:val="102"/>
          <w:sz w:val="18"/>
          <w:szCs w:val="18"/>
        </w:rPr>
        <w:t>Activos financieros y pasivos financieros</w:t>
      </w:r>
      <w:r w:rsidR="002304E7" w:rsidRPr="00D91768">
        <w:rPr>
          <w:rFonts w:cstheme="minorHAnsi"/>
          <w:b/>
          <w:bCs/>
          <w:color w:val="000000"/>
          <w:w w:val="102"/>
          <w:sz w:val="18"/>
          <w:szCs w:val="18"/>
        </w:rPr>
        <w:t>.</w:t>
      </w:r>
    </w:p>
    <w:p w14:paraId="41612E09" w14:textId="77777777" w:rsidR="005874FF" w:rsidRPr="00D91768" w:rsidRDefault="005874FF" w:rsidP="005874FF">
      <w:pPr>
        <w:widowControl w:val="0"/>
        <w:autoSpaceDE w:val="0"/>
        <w:autoSpaceDN w:val="0"/>
        <w:adjustRightInd w:val="0"/>
        <w:spacing w:after="0" w:line="260" w:lineRule="exact"/>
        <w:ind w:left="278"/>
        <w:rPr>
          <w:rFonts w:cstheme="minorHAnsi"/>
          <w:b/>
          <w:bCs/>
          <w:color w:val="000000"/>
          <w:w w:val="106"/>
          <w:sz w:val="18"/>
          <w:szCs w:val="18"/>
        </w:rPr>
      </w:pPr>
    </w:p>
    <w:p w14:paraId="482FF41F" w14:textId="77777777" w:rsidR="005874FF" w:rsidRPr="00D91768" w:rsidRDefault="005874FF" w:rsidP="00E61693">
      <w:pPr>
        <w:pStyle w:val="Textoindependiente"/>
        <w:spacing w:before="100" w:beforeAutospacing="1" w:after="100" w:afterAutospacing="1"/>
        <w:ind w:firstLine="567"/>
        <w:jc w:val="both"/>
        <w:rPr>
          <w:rFonts w:eastAsia="Times New Roman" w:cstheme="minorHAnsi"/>
          <w:sz w:val="18"/>
          <w:szCs w:val="18"/>
        </w:rPr>
      </w:pPr>
      <w:bookmarkStart w:id="29" w:name="_Hlk103587129"/>
      <w:r w:rsidRPr="00D91768">
        <w:rPr>
          <w:rFonts w:eastAsia="Times New Roman" w:cstheme="minorHAnsi"/>
          <w:sz w:val="18"/>
          <w:szCs w:val="18"/>
        </w:rPr>
        <w:t xml:space="preserve">La entidad tiene registrados en el capítulo de instrumentos financieros, aquellos contratos que dan lugar a un activo financiero en una empresa y, simultáneamente, a un pasivo financiero o a un instrumento de patrimonio en otra empresa. Por </w:t>
      </w:r>
      <w:r w:rsidR="008333D8" w:rsidRPr="00D91768">
        <w:rPr>
          <w:rFonts w:eastAsia="Times New Roman" w:cstheme="minorHAnsi"/>
          <w:sz w:val="18"/>
          <w:szCs w:val="18"/>
        </w:rPr>
        <w:t>tanto,</w:t>
      </w:r>
      <w:r w:rsidRPr="00D91768">
        <w:rPr>
          <w:rFonts w:eastAsia="Times New Roman" w:cstheme="minorHAnsi"/>
          <w:sz w:val="18"/>
          <w:szCs w:val="18"/>
        </w:rPr>
        <w:t xml:space="preserve"> la presente norma resulta de aplicación a los siguientes instrumentos financieros:</w:t>
      </w:r>
    </w:p>
    <w:p w14:paraId="72B535D4" w14:textId="77777777" w:rsidR="005874FF" w:rsidRPr="00D91768" w:rsidRDefault="00035822" w:rsidP="005874FF">
      <w:pPr>
        <w:pStyle w:val="Textoindependiente"/>
        <w:spacing w:before="100" w:beforeAutospacing="1" w:after="100" w:afterAutospacing="1"/>
        <w:ind w:left="708"/>
        <w:rPr>
          <w:rFonts w:eastAsia="Times New Roman" w:cstheme="minorHAnsi"/>
          <w:sz w:val="18"/>
          <w:szCs w:val="18"/>
        </w:rPr>
      </w:pPr>
      <w:r w:rsidRPr="00D91768">
        <w:rPr>
          <w:rFonts w:eastAsia="Times New Roman" w:cstheme="minorHAnsi"/>
          <w:sz w:val="18"/>
          <w:szCs w:val="18"/>
        </w:rPr>
        <w:t>g.1</w:t>
      </w:r>
      <w:r w:rsidR="005874FF" w:rsidRPr="00D91768">
        <w:rPr>
          <w:rFonts w:eastAsia="Times New Roman" w:cstheme="minorHAnsi"/>
          <w:sz w:val="18"/>
          <w:szCs w:val="18"/>
        </w:rPr>
        <w:t>) Activos financieros:</w:t>
      </w:r>
    </w:p>
    <w:p w14:paraId="2CDF0DCA" w14:textId="77777777" w:rsidR="005874FF" w:rsidRPr="00D91768" w:rsidRDefault="005874FF" w:rsidP="005874FF">
      <w:pPr>
        <w:pStyle w:val="Textoindependiente"/>
        <w:numPr>
          <w:ilvl w:val="0"/>
          <w:numId w:val="14"/>
        </w:numPr>
        <w:tabs>
          <w:tab w:val="num" w:pos="1226"/>
        </w:tabs>
        <w:autoSpaceDE w:val="0"/>
        <w:autoSpaceDN w:val="0"/>
        <w:adjustRightInd w:val="0"/>
        <w:spacing w:before="100" w:beforeAutospacing="1" w:after="100" w:afterAutospacing="1" w:line="240" w:lineRule="auto"/>
        <w:ind w:left="1226"/>
        <w:jc w:val="both"/>
        <w:rPr>
          <w:rFonts w:cstheme="minorHAnsi"/>
          <w:color w:val="4A3130"/>
          <w:sz w:val="18"/>
          <w:szCs w:val="18"/>
        </w:rPr>
      </w:pPr>
      <w:r w:rsidRPr="00D91768">
        <w:rPr>
          <w:rFonts w:cstheme="minorHAnsi"/>
          <w:color w:val="4A3130"/>
          <w:sz w:val="18"/>
          <w:szCs w:val="18"/>
        </w:rPr>
        <w:t>Efectivo y otros activos líquidos equivalentes.</w:t>
      </w:r>
    </w:p>
    <w:p w14:paraId="0420B6F5" w14:textId="77777777" w:rsidR="005874FF" w:rsidRPr="00D91768" w:rsidRDefault="005874FF" w:rsidP="005874FF">
      <w:pPr>
        <w:pStyle w:val="Textoindependiente"/>
        <w:numPr>
          <w:ilvl w:val="0"/>
          <w:numId w:val="14"/>
        </w:numPr>
        <w:tabs>
          <w:tab w:val="num" w:pos="1226"/>
        </w:tabs>
        <w:autoSpaceDE w:val="0"/>
        <w:autoSpaceDN w:val="0"/>
        <w:adjustRightInd w:val="0"/>
        <w:spacing w:before="100" w:beforeAutospacing="1" w:after="100" w:afterAutospacing="1" w:line="240" w:lineRule="auto"/>
        <w:ind w:left="1226"/>
        <w:jc w:val="both"/>
        <w:rPr>
          <w:rFonts w:cstheme="minorHAnsi"/>
          <w:color w:val="4A3130"/>
          <w:sz w:val="18"/>
          <w:szCs w:val="18"/>
        </w:rPr>
      </w:pPr>
      <w:r w:rsidRPr="00D91768">
        <w:rPr>
          <w:rFonts w:cstheme="minorHAnsi"/>
          <w:color w:val="4A3130"/>
          <w:sz w:val="18"/>
          <w:szCs w:val="18"/>
        </w:rPr>
        <w:t>Créditos por operaciones comerciales: clientes y deudores varios;</w:t>
      </w:r>
    </w:p>
    <w:p w14:paraId="76178DCC" w14:textId="77777777" w:rsidR="005874FF" w:rsidRPr="00D91768" w:rsidRDefault="005874FF" w:rsidP="005874FF">
      <w:pPr>
        <w:pStyle w:val="Textoindependiente"/>
        <w:numPr>
          <w:ilvl w:val="0"/>
          <w:numId w:val="14"/>
        </w:numPr>
        <w:tabs>
          <w:tab w:val="num" w:pos="1226"/>
        </w:tabs>
        <w:autoSpaceDE w:val="0"/>
        <w:autoSpaceDN w:val="0"/>
        <w:adjustRightInd w:val="0"/>
        <w:spacing w:before="100" w:beforeAutospacing="1" w:after="100" w:afterAutospacing="1" w:line="240" w:lineRule="auto"/>
        <w:ind w:left="1226"/>
        <w:jc w:val="both"/>
        <w:rPr>
          <w:rFonts w:cstheme="minorHAnsi"/>
          <w:color w:val="4A3130"/>
          <w:sz w:val="18"/>
          <w:szCs w:val="18"/>
        </w:rPr>
      </w:pPr>
      <w:r w:rsidRPr="00D91768">
        <w:rPr>
          <w:rFonts w:cstheme="minorHAnsi"/>
          <w:color w:val="4A3130"/>
          <w:sz w:val="18"/>
          <w:szCs w:val="18"/>
        </w:rPr>
        <w:t>Créditos a terceros: tales como los préstamos y créditos financieros concedidos, incluidos los surgidos de la venta de activos no corrientes</w:t>
      </w:r>
      <w:r w:rsidR="00035822" w:rsidRPr="00D91768">
        <w:rPr>
          <w:rFonts w:cstheme="minorHAnsi"/>
          <w:color w:val="4A3130"/>
          <w:sz w:val="18"/>
          <w:szCs w:val="18"/>
        </w:rPr>
        <w:t>.</w:t>
      </w:r>
    </w:p>
    <w:p w14:paraId="00A7BF2D" w14:textId="77777777" w:rsidR="005874FF" w:rsidRPr="00D91768" w:rsidRDefault="005874FF" w:rsidP="005874FF">
      <w:pPr>
        <w:pStyle w:val="Textoindependiente"/>
        <w:numPr>
          <w:ilvl w:val="0"/>
          <w:numId w:val="14"/>
        </w:numPr>
        <w:tabs>
          <w:tab w:val="num" w:pos="1226"/>
        </w:tabs>
        <w:autoSpaceDE w:val="0"/>
        <w:autoSpaceDN w:val="0"/>
        <w:adjustRightInd w:val="0"/>
        <w:spacing w:before="100" w:beforeAutospacing="1" w:after="100" w:afterAutospacing="1" w:line="240" w:lineRule="auto"/>
        <w:ind w:left="1226"/>
        <w:jc w:val="both"/>
        <w:rPr>
          <w:rFonts w:cstheme="minorHAnsi"/>
          <w:color w:val="4A3130"/>
          <w:sz w:val="18"/>
          <w:szCs w:val="18"/>
        </w:rPr>
      </w:pPr>
      <w:r w:rsidRPr="00D91768">
        <w:rPr>
          <w:rFonts w:cstheme="minorHAnsi"/>
          <w:color w:val="4A3130"/>
          <w:sz w:val="18"/>
          <w:szCs w:val="18"/>
        </w:rPr>
        <w:t>Valores representativos de deuda de otras empresas adquiridos: tales como las obligaciones, bonos y pagarés</w:t>
      </w:r>
      <w:r w:rsidR="00035822" w:rsidRPr="00D91768">
        <w:rPr>
          <w:rFonts w:cstheme="minorHAnsi"/>
          <w:color w:val="4A3130"/>
          <w:sz w:val="18"/>
          <w:szCs w:val="18"/>
        </w:rPr>
        <w:t>. No existen</w:t>
      </w:r>
    </w:p>
    <w:p w14:paraId="3E5DE2C3" w14:textId="77777777" w:rsidR="005874FF" w:rsidRPr="00D91768" w:rsidRDefault="005874FF" w:rsidP="005874FF">
      <w:pPr>
        <w:pStyle w:val="Textoindependiente"/>
        <w:numPr>
          <w:ilvl w:val="0"/>
          <w:numId w:val="14"/>
        </w:numPr>
        <w:tabs>
          <w:tab w:val="num" w:pos="1226"/>
        </w:tabs>
        <w:autoSpaceDE w:val="0"/>
        <w:autoSpaceDN w:val="0"/>
        <w:adjustRightInd w:val="0"/>
        <w:spacing w:before="100" w:beforeAutospacing="1" w:after="100" w:afterAutospacing="1" w:line="240" w:lineRule="auto"/>
        <w:ind w:left="1226"/>
        <w:jc w:val="both"/>
        <w:rPr>
          <w:rFonts w:cstheme="minorHAnsi"/>
          <w:color w:val="4A3130"/>
          <w:sz w:val="18"/>
          <w:szCs w:val="18"/>
        </w:rPr>
      </w:pPr>
      <w:r w:rsidRPr="00D91768">
        <w:rPr>
          <w:rFonts w:cstheme="minorHAnsi"/>
          <w:color w:val="4A3130"/>
          <w:sz w:val="18"/>
          <w:szCs w:val="18"/>
        </w:rPr>
        <w:t>Instrumentos de patrimonio de otras empresas adquiridos: acciones, participaciones en instituciones de inversión colectiva y otros instrumentos de patrimonio</w:t>
      </w:r>
      <w:r w:rsidR="00035822" w:rsidRPr="00D91768">
        <w:rPr>
          <w:rFonts w:cstheme="minorHAnsi"/>
          <w:color w:val="4A3130"/>
          <w:sz w:val="18"/>
          <w:szCs w:val="18"/>
        </w:rPr>
        <w:t>. No existen</w:t>
      </w:r>
    </w:p>
    <w:p w14:paraId="32D11C46" w14:textId="77777777" w:rsidR="005874FF" w:rsidRPr="00D91768" w:rsidRDefault="005874FF" w:rsidP="005874FF">
      <w:pPr>
        <w:pStyle w:val="Textoindependiente"/>
        <w:numPr>
          <w:ilvl w:val="0"/>
          <w:numId w:val="14"/>
        </w:numPr>
        <w:tabs>
          <w:tab w:val="num" w:pos="1226"/>
        </w:tabs>
        <w:autoSpaceDE w:val="0"/>
        <w:autoSpaceDN w:val="0"/>
        <w:adjustRightInd w:val="0"/>
        <w:spacing w:before="100" w:beforeAutospacing="1" w:after="100" w:afterAutospacing="1" w:line="240" w:lineRule="auto"/>
        <w:ind w:left="1226"/>
        <w:jc w:val="both"/>
        <w:rPr>
          <w:rFonts w:cstheme="minorHAnsi"/>
          <w:color w:val="4A3130"/>
          <w:sz w:val="18"/>
          <w:szCs w:val="18"/>
        </w:rPr>
      </w:pPr>
      <w:r w:rsidRPr="00D91768">
        <w:rPr>
          <w:rFonts w:cstheme="minorHAnsi"/>
          <w:color w:val="4A3130"/>
          <w:sz w:val="18"/>
          <w:szCs w:val="18"/>
        </w:rPr>
        <w:t>Derivados con valoración favorable para la empresa: entre ellos, futuros, opciones, permutas financieras y compraventa de moneda extranjera a plazo</w:t>
      </w:r>
      <w:r w:rsidR="00035822" w:rsidRPr="00D91768">
        <w:rPr>
          <w:rFonts w:cstheme="minorHAnsi"/>
          <w:color w:val="4A3130"/>
          <w:sz w:val="18"/>
          <w:szCs w:val="18"/>
        </w:rPr>
        <w:t>. No existen</w:t>
      </w:r>
    </w:p>
    <w:p w14:paraId="1B3668AC" w14:textId="77777777" w:rsidR="005874FF" w:rsidRPr="00D91768" w:rsidRDefault="005874FF" w:rsidP="005874FF">
      <w:pPr>
        <w:pStyle w:val="Textoindependiente"/>
        <w:numPr>
          <w:ilvl w:val="0"/>
          <w:numId w:val="14"/>
        </w:numPr>
        <w:tabs>
          <w:tab w:val="num" w:pos="1226"/>
        </w:tabs>
        <w:autoSpaceDE w:val="0"/>
        <w:autoSpaceDN w:val="0"/>
        <w:adjustRightInd w:val="0"/>
        <w:spacing w:before="100" w:beforeAutospacing="1" w:after="100" w:afterAutospacing="1" w:line="240" w:lineRule="auto"/>
        <w:ind w:left="1226"/>
        <w:contextualSpacing/>
        <w:jc w:val="both"/>
        <w:rPr>
          <w:rFonts w:cstheme="minorHAnsi"/>
          <w:color w:val="4A3130"/>
          <w:sz w:val="18"/>
          <w:szCs w:val="18"/>
        </w:rPr>
      </w:pPr>
      <w:r w:rsidRPr="00D91768">
        <w:rPr>
          <w:rFonts w:cstheme="minorHAnsi"/>
          <w:color w:val="4A3130"/>
          <w:sz w:val="18"/>
          <w:szCs w:val="18"/>
        </w:rPr>
        <w:t>Otros activos financieros: tales como depósitos en entidades de crédito, anticipos y créditos al personal, fianzas y depósitos constituidos, dividendos a cobrar y desembolsos exigidos sobre instrumentos de patrimonio propio.</w:t>
      </w:r>
    </w:p>
    <w:p w14:paraId="18BB950A" w14:textId="77777777" w:rsidR="005874FF" w:rsidRPr="00D91768" w:rsidRDefault="005874FF" w:rsidP="005874FF">
      <w:pPr>
        <w:pStyle w:val="Textoindependiente"/>
        <w:spacing w:before="100" w:beforeAutospacing="1" w:after="100" w:afterAutospacing="1"/>
        <w:contextualSpacing/>
        <w:rPr>
          <w:rFonts w:cstheme="minorHAnsi"/>
          <w:color w:val="4A3130"/>
          <w:sz w:val="18"/>
          <w:szCs w:val="18"/>
        </w:rPr>
      </w:pPr>
    </w:p>
    <w:p w14:paraId="6F516018" w14:textId="77777777" w:rsidR="005874FF" w:rsidRPr="00D91768" w:rsidRDefault="00035822" w:rsidP="005874FF">
      <w:pPr>
        <w:pStyle w:val="Textoindependiente"/>
        <w:spacing w:before="100" w:beforeAutospacing="1" w:after="100" w:afterAutospacing="1"/>
        <w:ind w:left="708"/>
        <w:rPr>
          <w:rFonts w:cstheme="minorHAnsi"/>
          <w:color w:val="4A3130"/>
          <w:sz w:val="18"/>
          <w:szCs w:val="18"/>
        </w:rPr>
      </w:pPr>
      <w:r w:rsidRPr="00D91768">
        <w:rPr>
          <w:rFonts w:eastAsia="Times New Roman" w:cstheme="minorHAnsi"/>
          <w:sz w:val="18"/>
          <w:szCs w:val="18"/>
        </w:rPr>
        <w:t>g.2</w:t>
      </w:r>
      <w:r w:rsidR="005874FF" w:rsidRPr="00D91768">
        <w:rPr>
          <w:rFonts w:eastAsia="Times New Roman" w:cstheme="minorHAnsi"/>
          <w:sz w:val="18"/>
          <w:szCs w:val="18"/>
        </w:rPr>
        <w:t>) Pasivos financieros</w:t>
      </w:r>
      <w:r w:rsidR="005874FF" w:rsidRPr="00D91768">
        <w:rPr>
          <w:rFonts w:cstheme="minorHAnsi"/>
          <w:color w:val="4A3130"/>
          <w:sz w:val="18"/>
          <w:szCs w:val="18"/>
        </w:rPr>
        <w:t>:</w:t>
      </w:r>
    </w:p>
    <w:p w14:paraId="1FE07327" w14:textId="77777777" w:rsidR="005874FF" w:rsidRPr="00D91768" w:rsidRDefault="005874FF" w:rsidP="005874FF">
      <w:pPr>
        <w:pStyle w:val="Textoindependiente"/>
        <w:numPr>
          <w:ilvl w:val="0"/>
          <w:numId w:val="15"/>
        </w:numPr>
        <w:tabs>
          <w:tab w:val="num" w:pos="1226"/>
        </w:tabs>
        <w:autoSpaceDE w:val="0"/>
        <w:autoSpaceDN w:val="0"/>
        <w:adjustRightInd w:val="0"/>
        <w:spacing w:before="100" w:beforeAutospacing="1" w:after="100" w:afterAutospacing="1" w:line="240" w:lineRule="auto"/>
        <w:ind w:left="1226"/>
        <w:jc w:val="both"/>
        <w:rPr>
          <w:rFonts w:cstheme="minorHAnsi"/>
          <w:color w:val="4A3130"/>
          <w:sz w:val="18"/>
          <w:szCs w:val="18"/>
        </w:rPr>
      </w:pPr>
      <w:r w:rsidRPr="00D91768">
        <w:rPr>
          <w:rFonts w:cstheme="minorHAnsi"/>
          <w:color w:val="4A3130"/>
          <w:sz w:val="18"/>
          <w:szCs w:val="18"/>
        </w:rPr>
        <w:t>Débitos por operaciones comerciales: proveedores y acreedores varios;</w:t>
      </w:r>
    </w:p>
    <w:p w14:paraId="00AE7185" w14:textId="77777777" w:rsidR="005874FF" w:rsidRPr="00D91768" w:rsidRDefault="005874FF" w:rsidP="005874FF">
      <w:pPr>
        <w:pStyle w:val="Textoindependiente"/>
        <w:numPr>
          <w:ilvl w:val="0"/>
          <w:numId w:val="15"/>
        </w:numPr>
        <w:tabs>
          <w:tab w:val="num" w:pos="1226"/>
        </w:tabs>
        <w:autoSpaceDE w:val="0"/>
        <w:autoSpaceDN w:val="0"/>
        <w:adjustRightInd w:val="0"/>
        <w:spacing w:before="100" w:beforeAutospacing="1" w:after="100" w:afterAutospacing="1" w:line="240" w:lineRule="auto"/>
        <w:ind w:left="1226"/>
        <w:jc w:val="both"/>
        <w:rPr>
          <w:rFonts w:cstheme="minorHAnsi"/>
          <w:color w:val="4A3130"/>
          <w:sz w:val="18"/>
          <w:szCs w:val="18"/>
        </w:rPr>
      </w:pPr>
      <w:r w:rsidRPr="00D91768">
        <w:rPr>
          <w:rFonts w:cstheme="minorHAnsi"/>
          <w:color w:val="4A3130"/>
          <w:sz w:val="18"/>
          <w:szCs w:val="18"/>
        </w:rPr>
        <w:t>Deudas con entidades de crédito</w:t>
      </w:r>
      <w:r w:rsidR="00035822" w:rsidRPr="00D91768">
        <w:rPr>
          <w:rFonts w:cstheme="minorHAnsi"/>
          <w:color w:val="4A3130"/>
          <w:sz w:val="18"/>
          <w:szCs w:val="18"/>
        </w:rPr>
        <w:t>. No existen</w:t>
      </w:r>
    </w:p>
    <w:p w14:paraId="3F45A055" w14:textId="77777777" w:rsidR="005874FF" w:rsidRPr="00D91768" w:rsidRDefault="005874FF" w:rsidP="005874FF">
      <w:pPr>
        <w:pStyle w:val="Textoindependiente"/>
        <w:numPr>
          <w:ilvl w:val="0"/>
          <w:numId w:val="15"/>
        </w:numPr>
        <w:tabs>
          <w:tab w:val="num" w:pos="1226"/>
        </w:tabs>
        <w:autoSpaceDE w:val="0"/>
        <w:autoSpaceDN w:val="0"/>
        <w:adjustRightInd w:val="0"/>
        <w:spacing w:before="100" w:beforeAutospacing="1" w:after="100" w:afterAutospacing="1" w:line="240" w:lineRule="auto"/>
        <w:ind w:left="1226"/>
        <w:jc w:val="both"/>
        <w:rPr>
          <w:rFonts w:cstheme="minorHAnsi"/>
          <w:color w:val="4A3130"/>
          <w:sz w:val="18"/>
          <w:szCs w:val="18"/>
        </w:rPr>
      </w:pPr>
      <w:r w:rsidRPr="00D91768">
        <w:rPr>
          <w:rFonts w:cstheme="minorHAnsi"/>
          <w:color w:val="4A3130"/>
          <w:sz w:val="18"/>
          <w:szCs w:val="18"/>
        </w:rPr>
        <w:t>Obligaciones y otros valores negociables emitidos: tales como bonos y pagarés</w:t>
      </w:r>
      <w:r w:rsidR="00035822" w:rsidRPr="00D91768">
        <w:rPr>
          <w:rFonts w:cstheme="minorHAnsi"/>
          <w:color w:val="4A3130"/>
          <w:sz w:val="18"/>
          <w:szCs w:val="18"/>
        </w:rPr>
        <w:t>. No existen</w:t>
      </w:r>
    </w:p>
    <w:p w14:paraId="6D24AC60" w14:textId="77777777" w:rsidR="005874FF" w:rsidRPr="00D91768" w:rsidRDefault="005874FF" w:rsidP="005874FF">
      <w:pPr>
        <w:pStyle w:val="Textoindependiente"/>
        <w:numPr>
          <w:ilvl w:val="0"/>
          <w:numId w:val="15"/>
        </w:numPr>
        <w:tabs>
          <w:tab w:val="num" w:pos="1226"/>
        </w:tabs>
        <w:autoSpaceDE w:val="0"/>
        <w:autoSpaceDN w:val="0"/>
        <w:adjustRightInd w:val="0"/>
        <w:spacing w:before="100" w:beforeAutospacing="1" w:after="100" w:afterAutospacing="1" w:line="240" w:lineRule="auto"/>
        <w:ind w:left="1226"/>
        <w:jc w:val="both"/>
        <w:rPr>
          <w:rFonts w:cstheme="minorHAnsi"/>
          <w:color w:val="4A3130"/>
          <w:sz w:val="18"/>
          <w:szCs w:val="18"/>
        </w:rPr>
      </w:pPr>
      <w:r w:rsidRPr="00D91768">
        <w:rPr>
          <w:rFonts w:cstheme="minorHAnsi"/>
          <w:color w:val="4A3130"/>
          <w:sz w:val="18"/>
          <w:szCs w:val="18"/>
        </w:rPr>
        <w:t>Derivados con valoración desfavorable para la entidad: entre ellos, futuros, opciones, permutas financieras y compraventa de moneda extranjera a plazo</w:t>
      </w:r>
      <w:r w:rsidR="00035822" w:rsidRPr="00D91768">
        <w:rPr>
          <w:rFonts w:cstheme="minorHAnsi"/>
          <w:color w:val="4A3130"/>
          <w:sz w:val="18"/>
          <w:szCs w:val="18"/>
        </w:rPr>
        <w:t>. No existen</w:t>
      </w:r>
    </w:p>
    <w:p w14:paraId="32F5DFD4" w14:textId="77777777" w:rsidR="005874FF" w:rsidRPr="00D91768" w:rsidRDefault="005874FF" w:rsidP="005874FF">
      <w:pPr>
        <w:pStyle w:val="Textoindependiente"/>
        <w:numPr>
          <w:ilvl w:val="0"/>
          <w:numId w:val="15"/>
        </w:numPr>
        <w:tabs>
          <w:tab w:val="num" w:pos="1226"/>
        </w:tabs>
        <w:autoSpaceDE w:val="0"/>
        <w:autoSpaceDN w:val="0"/>
        <w:adjustRightInd w:val="0"/>
        <w:spacing w:before="100" w:beforeAutospacing="1" w:after="100" w:afterAutospacing="1" w:line="240" w:lineRule="auto"/>
        <w:ind w:left="1226"/>
        <w:jc w:val="both"/>
        <w:rPr>
          <w:rFonts w:cstheme="minorHAnsi"/>
          <w:color w:val="4A3130"/>
          <w:sz w:val="18"/>
          <w:szCs w:val="18"/>
        </w:rPr>
      </w:pPr>
      <w:r w:rsidRPr="00D91768">
        <w:rPr>
          <w:rFonts w:cstheme="minorHAnsi"/>
          <w:color w:val="4A3130"/>
          <w:sz w:val="18"/>
          <w:szCs w:val="18"/>
        </w:rPr>
        <w:t>Deudas con características especiales</w:t>
      </w:r>
      <w:r w:rsidR="00035822" w:rsidRPr="00D91768">
        <w:rPr>
          <w:rFonts w:cstheme="minorHAnsi"/>
          <w:color w:val="4A3130"/>
          <w:sz w:val="18"/>
          <w:szCs w:val="18"/>
        </w:rPr>
        <w:t>. No existen</w:t>
      </w:r>
    </w:p>
    <w:p w14:paraId="1D9892B9" w14:textId="77777777" w:rsidR="005874FF" w:rsidRDefault="005874FF" w:rsidP="005874FF">
      <w:pPr>
        <w:pStyle w:val="Textoindependiente"/>
        <w:numPr>
          <w:ilvl w:val="0"/>
          <w:numId w:val="15"/>
        </w:numPr>
        <w:tabs>
          <w:tab w:val="num" w:pos="1226"/>
        </w:tabs>
        <w:autoSpaceDE w:val="0"/>
        <w:autoSpaceDN w:val="0"/>
        <w:adjustRightInd w:val="0"/>
        <w:spacing w:before="100" w:beforeAutospacing="1" w:after="100" w:afterAutospacing="1" w:line="240" w:lineRule="auto"/>
        <w:ind w:left="1226"/>
        <w:contextualSpacing/>
        <w:jc w:val="both"/>
        <w:rPr>
          <w:rFonts w:cstheme="minorHAnsi"/>
          <w:color w:val="4A3130"/>
          <w:sz w:val="18"/>
          <w:szCs w:val="18"/>
        </w:rPr>
      </w:pPr>
      <w:r w:rsidRPr="00D91768">
        <w:rPr>
          <w:rFonts w:cstheme="minorHAnsi"/>
          <w:color w:val="4A3130"/>
          <w:sz w:val="18"/>
          <w:szCs w:val="18"/>
        </w:rPr>
        <w:t>Otros pasivos financieros: deudas con terceros, tales como los préstamos y créditos financieros recibidos de personas o empresas que no sean entidades de crédito incluidos los surgidos en la compra de activos no corrientes, fianzas y depósitos recibidos y desembolsos exigidos por terceros sobre participaciones</w:t>
      </w:r>
      <w:r w:rsidR="00035822" w:rsidRPr="00D91768">
        <w:rPr>
          <w:rFonts w:cstheme="minorHAnsi"/>
          <w:color w:val="4A3130"/>
          <w:sz w:val="18"/>
          <w:szCs w:val="18"/>
        </w:rPr>
        <w:t>.</w:t>
      </w:r>
    </w:p>
    <w:p w14:paraId="1D50658B" w14:textId="77777777" w:rsidR="00135064" w:rsidRDefault="00135064" w:rsidP="00135064">
      <w:pPr>
        <w:pStyle w:val="Textoindependiente"/>
        <w:autoSpaceDE w:val="0"/>
        <w:autoSpaceDN w:val="0"/>
        <w:adjustRightInd w:val="0"/>
        <w:spacing w:before="100" w:beforeAutospacing="1" w:after="100" w:afterAutospacing="1" w:line="240" w:lineRule="auto"/>
        <w:ind w:left="1226"/>
        <w:contextualSpacing/>
        <w:jc w:val="both"/>
        <w:rPr>
          <w:rFonts w:cstheme="minorHAnsi"/>
          <w:color w:val="4A3130"/>
          <w:sz w:val="18"/>
          <w:szCs w:val="18"/>
        </w:rPr>
      </w:pPr>
    </w:p>
    <w:p w14:paraId="26E590F7" w14:textId="77777777" w:rsidR="00135064" w:rsidRPr="00D91768" w:rsidRDefault="00135064" w:rsidP="00135064">
      <w:pPr>
        <w:pStyle w:val="Textoindependiente"/>
        <w:autoSpaceDE w:val="0"/>
        <w:autoSpaceDN w:val="0"/>
        <w:adjustRightInd w:val="0"/>
        <w:spacing w:before="100" w:beforeAutospacing="1" w:after="100" w:afterAutospacing="1" w:line="240" w:lineRule="auto"/>
        <w:ind w:left="1226"/>
        <w:contextualSpacing/>
        <w:jc w:val="both"/>
        <w:rPr>
          <w:rFonts w:cstheme="minorHAnsi"/>
          <w:color w:val="4A3130"/>
          <w:sz w:val="18"/>
          <w:szCs w:val="18"/>
        </w:rPr>
      </w:pPr>
    </w:p>
    <w:p w14:paraId="202585EE" w14:textId="77777777" w:rsidR="005874FF" w:rsidRDefault="00036D6E" w:rsidP="005874FF">
      <w:pPr>
        <w:pStyle w:val="Textoindependiente"/>
        <w:spacing w:before="100" w:beforeAutospacing="1" w:after="100" w:afterAutospacing="1"/>
        <w:ind w:left="708"/>
        <w:contextualSpacing/>
        <w:rPr>
          <w:rFonts w:cstheme="minorHAnsi"/>
          <w:color w:val="4A3130"/>
          <w:sz w:val="18"/>
          <w:szCs w:val="18"/>
        </w:rPr>
      </w:pPr>
      <w:r w:rsidRPr="00D91768">
        <w:rPr>
          <w:rFonts w:cstheme="minorHAnsi"/>
          <w:color w:val="4A3130"/>
          <w:sz w:val="18"/>
          <w:szCs w:val="18"/>
        </w:rPr>
        <w:t>g.3</w:t>
      </w:r>
      <w:r w:rsidR="005874FF" w:rsidRPr="00D91768">
        <w:rPr>
          <w:rFonts w:cstheme="minorHAnsi"/>
          <w:color w:val="4A3130"/>
          <w:sz w:val="18"/>
          <w:szCs w:val="18"/>
        </w:rPr>
        <w:t>) Instrumentos de patrimonio propio: todos los instrumentos financieros que se incluyen dentro de los fondos propios, tal como las acciones ordinarias emitidas.</w:t>
      </w:r>
      <w:r w:rsidRPr="00D91768">
        <w:rPr>
          <w:rFonts w:cstheme="minorHAnsi"/>
          <w:color w:val="4A3130"/>
          <w:sz w:val="18"/>
          <w:szCs w:val="18"/>
        </w:rPr>
        <w:t xml:space="preserve"> No existen</w:t>
      </w:r>
    </w:p>
    <w:p w14:paraId="039FA0C4" w14:textId="77777777" w:rsidR="0039198E" w:rsidRDefault="0039198E" w:rsidP="00135064">
      <w:pPr>
        <w:pStyle w:val="Textoindependiente"/>
        <w:spacing w:before="100" w:beforeAutospacing="1" w:after="100" w:afterAutospacing="1"/>
        <w:contextualSpacing/>
        <w:rPr>
          <w:rFonts w:cstheme="minorHAnsi"/>
          <w:color w:val="4A3130"/>
          <w:sz w:val="18"/>
          <w:szCs w:val="18"/>
        </w:rPr>
      </w:pPr>
    </w:p>
    <w:p w14:paraId="2A3FD873" w14:textId="77777777" w:rsidR="00135064" w:rsidRDefault="00135064" w:rsidP="00135064">
      <w:pPr>
        <w:pStyle w:val="Textoindependiente"/>
        <w:spacing w:before="100" w:beforeAutospacing="1" w:after="100" w:afterAutospacing="1"/>
        <w:contextualSpacing/>
        <w:rPr>
          <w:rFonts w:cstheme="minorHAnsi"/>
          <w:color w:val="4A3130"/>
          <w:sz w:val="18"/>
          <w:szCs w:val="18"/>
        </w:rPr>
      </w:pPr>
    </w:p>
    <w:p w14:paraId="06081477" w14:textId="77777777" w:rsidR="00135064" w:rsidRDefault="00135064" w:rsidP="00135064">
      <w:pPr>
        <w:pStyle w:val="Textoindependiente"/>
        <w:spacing w:before="100" w:beforeAutospacing="1" w:after="100" w:afterAutospacing="1"/>
        <w:contextualSpacing/>
        <w:rPr>
          <w:rFonts w:cstheme="minorHAnsi"/>
          <w:color w:val="4A3130"/>
          <w:sz w:val="18"/>
          <w:szCs w:val="18"/>
        </w:rPr>
      </w:pPr>
    </w:p>
    <w:p w14:paraId="3C0A7248" w14:textId="77777777" w:rsidR="00135064" w:rsidRPr="00D91768" w:rsidRDefault="00135064" w:rsidP="00135064">
      <w:pPr>
        <w:pStyle w:val="Textoindependiente"/>
        <w:spacing w:before="100" w:beforeAutospacing="1" w:after="100" w:afterAutospacing="1"/>
        <w:contextualSpacing/>
        <w:rPr>
          <w:rFonts w:cstheme="minorHAnsi"/>
          <w:color w:val="4A3130"/>
          <w:sz w:val="18"/>
          <w:szCs w:val="18"/>
        </w:rPr>
      </w:pPr>
    </w:p>
    <w:p w14:paraId="766B9503" w14:textId="77777777" w:rsidR="003506E2" w:rsidRPr="00D91768" w:rsidRDefault="003506E2" w:rsidP="003506E2">
      <w:pPr>
        <w:widowControl w:val="0"/>
        <w:autoSpaceDE w:val="0"/>
        <w:autoSpaceDN w:val="0"/>
        <w:adjustRightInd w:val="0"/>
        <w:spacing w:before="7" w:after="0" w:line="241" w:lineRule="exact"/>
        <w:rPr>
          <w:rFonts w:eastAsia="Times New Roman" w:cstheme="minorHAnsi"/>
          <w:sz w:val="18"/>
          <w:szCs w:val="18"/>
        </w:rPr>
      </w:pPr>
      <w:bookmarkStart w:id="30" w:name="_Hlk103588006"/>
      <w:bookmarkEnd w:id="29"/>
    </w:p>
    <w:p w14:paraId="727E3CC0" w14:textId="05D3899F" w:rsidR="003506E2" w:rsidRPr="00D91768" w:rsidRDefault="003506E2" w:rsidP="003506E2">
      <w:pPr>
        <w:widowControl w:val="0"/>
        <w:autoSpaceDE w:val="0"/>
        <w:autoSpaceDN w:val="0"/>
        <w:adjustRightInd w:val="0"/>
        <w:spacing w:before="7" w:after="0" w:line="241" w:lineRule="exact"/>
        <w:rPr>
          <w:rFonts w:eastAsia="Times New Roman" w:cstheme="minorHAnsi"/>
          <w:b/>
          <w:bCs/>
          <w:sz w:val="18"/>
          <w:szCs w:val="18"/>
        </w:rPr>
      </w:pPr>
      <w:r w:rsidRPr="00D91768">
        <w:rPr>
          <w:rFonts w:eastAsia="Times New Roman" w:cstheme="minorHAnsi"/>
          <w:b/>
          <w:bCs/>
          <w:sz w:val="18"/>
          <w:szCs w:val="18"/>
        </w:rPr>
        <w:t>Valoración</w:t>
      </w:r>
      <w:r w:rsidRPr="00D91768">
        <w:rPr>
          <w:rFonts w:cstheme="minorHAnsi"/>
          <w:b/>
          <w:bCs/>
          <w:sz w:val="18"/>
          <w:szCs w:val="18"/>
        </w:rPr>
        <w:t xml:space="preserve"> de </w:t>
      </w:r>
      <w:r w:rsidRPr="00D91768">
        <w:rPr>
          <w:rFonts w:eastAsia="Times New Roman" w:cstheme="minorHAnsi"/>
          <w:b/>
          <w:bCs/>
          <w:sz w:val="18"/>
          <w:szCs w:val="18"/>
        </w:rPr>
        <w:t>Inversiones financieras a largo y corto plazo:</w:t>
      </w:r>
    </w:p>
    <w:bookmarkEnd w:id="30"/>
    <w:p w14:paraId="1492123C" w14:textId="77777777" w:rsidR="003506E2" w:rsidRPr="00D91768" w:rsidRDefault="003506E2" w:rsidP="003506E2">
      <w:pPr>
        <w:autoSpaceDE w:val="0"/>
        <w:autoSpaceDN w:val="0"/>
        <w:adjustRightInd w:val="0"/>
        <w:spacing w:before="100" w:beforeAutospacing="1" w:after="100" w:afterAutospacing="1" w:line="240" w:lineRule="auto"/>
        <w:ind w:left="1134"/>
        <w:contextualSpacing/>
        <w:jc w:val="both"/>
        <w:rPr>
          <w:rFonts w:eastAsia="Times New Roman" w:cstheme="minorHAnsi"/>
          <w:color w:val="4A3031"/>
          <w:sz w:val="18"/>
          <w:szCs w:val="18"/>
        </w:rPr>
      </w:pPr>
    </w:p>
    <w:p w14:paraId="42D2313B" w14:textId="77777777" w:rsidR="003506E2" w:rsidRPr="00D91768" w:rsidRDefault="003506E2" w:rsidP="003506E2">
      <w:pPr>
        <w:numPr>
          <w:ilvl w:val="0"/>
          <w:numId w:val="22"/>
        </w:numPr>
        <w:autoSpaceDE w:val="0"/>
        <w:autoSpaceDN w:val="0"/>
        <w:adjustRightInd w:val="0"/>
        <w:spacing w:before="120" w:after="120" w:line="240" w:lineRule="auto"/>
        <w:ind w:left="567" w:firstLine="0"/>
        <w:jc w:val="both"/>
        <w:rPr>
          <w:rFonts w:eastAsia="Times New Roman" w:cstheme="minorHAnsi"/>
          <w:color w:val="000000"/>
          <w:sz w:val="18"/>
          <w:szCs w:val="18"/>
        </w:rPr>
      </w:pPr>
      <w:r w:rsidRPr="00D91768">
        <w:rPr>
          <w:rFonts w:eastAsia="Times New Roman" w:cstheme="minorHAnsi"/>
          <w:b/>
          <w:bCs/>
          <w:color w:val="000000"/>
          <w:sz w:val="18"/>
          <w:szCs w:val="18"/>
        </w:rPr>
        <w:t>Activos financieros a coste amortizado.</w:t>
      </w:r>
      <w:r w:rsidRPr="00D91768">
        <w:rPr>
          <w:rFonts w:eastAsia="Times New Roman" w:cstheme="minorHAnsi"/>
          <w:color w:val="000000"/>
          <w:sz w:val="18"/>
          <w:szCs w:val="18"/>
        </w:rPr>
        <w:t xml:space="preserve"> Un activo financiero se incluye en esta categoría, incluso cuando esté admitido a negociación en un mercado organizado, si la entidad mantiene la inversión con el objetivo de percibir los flujos de efectivo derivados de la ejecución del contrato, y las condiciones contractuales del activo financiero dan lugar, en fechas especificadas, a flujos de efectivo que son únicamente cobros de principal e intereses sobre el importe del principal pendiente. Los flujos de efectivo contractuales que son únicamente cobros de principal e interés sobre el importe del principal pendiente son inherentes a un acuerdo que tiene la naturaleza de préstamo ordinario o común, sin perjuicio de que la operación se acuerde a un tipo de interés cero o por debajo de mercado. Con carácter general, se incluyen en esta categoría los créditos por operaciones comerciales (aquellos activos financieros que se originan en la venta de bienes y la prestación de servicios por operaciones de tráfico de la entidad con cobro aplazado), y los créditos por operaciones no comerciales aquellos activos financieros que, no siendo instrumentos de patrimonio ni derivados, no tienen origen comercial y cuyos cobros son de cuantía determinada o determinable, que proceden de operaciones de préstamo o crédito concedidos por la entidad). Es decir, dentro de esta categoría estarían los préstamos y cuentas a cobrar, así como aquellos valores representativos de deuda, con una fecha de vencimiento fijada, cobros de cuantía determinada o determinable, que se negocien en un mercado activo y que la Sociedad tiene intención y capacidad de conservar hasta su vencimiento. </w:t>
      </w:r>
    </w:p>
    <w:p w14:paraId="14B78F6F" w14:textId="77777777" w:rsidR="003506E2" w:rsidRPr="00D91768" w:rsidRDefault="003506E2" w:rsidP="003506E2">
      <w:pPr>
        <w:numPr>
          <w:ilvl w:val="0"/>
          <w:numId w:val="21"/>
        </w:numPr>
        <w:autoSpaceDE w:val="0"/>
        <w:autoSpaceDN w:val="0"/>
        <w:adjustRightInd w:val="0"/>
        <w:spacing w:before="120" w:after="120" w:line="240" w:lineRule="auto"/>
        <w:ind w:left="567" w:firstLine="0"/>
        <w:jc w:val="both"/>
        <w:rPr>
          <w:rFonts w:eastAsia="Times New Roman" w:cstheme="minorHAnsi"/>
          <w:color w:val="000000"/>
          <w:sz w:val="18"/>
          <w:szCs w:val="18"/>
        </w:rPr>
      </w:pPr>
      <w:r w:rsidRPr="00D91768">
        <w:rPr>
          <w:rFonts w:eastAsia="Times New Roman" w:cstheme="minorHAnsi"/>
          <w:color w:val="000000"/>
          <w:sz w:val="18"/>
          <w:szCs w:val="18"/>
        </w:rPr>
        <w:t>Valoración inicial: Inicialmente se valoran por su valor razonable, más los costes de transacción que les sean directamente atribuibles. No obstante, los créditos por operaciones comerciales con vencimiento no superior a un año y que no tienen un tipo de interés contractual explícito, así como los créditos al personal, los dividendos a cobrar y los desembolsos exigidos sobre instrumentos de patrimonio, cuyo importe se espera recibir en el corto plazo, se podrán valorar por su valor nominal cuando el efecto de no actualizar los flujos de efectivo no sea significativo.</w:t>
      </w:r>
    </w:p>
    <w:p w14:paraId="6106577C" w14:textId="77777777" w:rsidR="003506E2" w:rsidRPr="00D91768" w:rsidRDefault="003506E2" w:rsidP="003506E2">
      <w:pPr>
        <w:numPr>
          <w:ilvl w:val="0"/>
          <w:numId w:val="21"/>
        </w:numPr>
        <w:autoSpaceDE w:val="0"/>
        <w:autoSpaceDN w:val="0"/>
        <w:adjustRightInd w:val="0"/>
        <w:spacing w:before="120" w:after="120" w:line="240" w:lineRule="auto"/>
        <w:ind w:left="567" w:firstLine="0"/>
        <w:jc w:val="both"/>
        <w:rPr>
          <w:rFonts w:eastAsia="Times New Roman" w:cstheme="minorHAnsi"/>
          <w:color w:val="000000"/>
          <w:sz w:val="18"/>
          <w:szCs w:val="18"/>
        </w:rPr>
      </w:pPr>
      <w:r w:rsidRPr="00D91768">
        <w:rPr>
          <w:rFonts w:eastAsia="Times New Roman" w:cstheme="minorHAnsi"/>
          <w:color w:val="000000"/>
          <w:sz w:val="18"/>
          <w:szCs w:val="18"/>
        </w:rPr>
        <w:t xml:space="preserve">Valoración posterior: se hace a coste amortizado y los intereses devengados se contabilizan en la cuenta de pérdidas y ganancias, aplicando el método del tipo de interés efectivo. </w:t>
      </w:r>
    </w:p>
    <w:p w14:paraId="4B5718CC" w14:textId="77777777" w:rsidR="003506E2" w:rsidRPr="00D91768" w:rsidRDefault="003506E2" w:rsidP="003506E2">
      <w:pPr>
        <w:autoSpaceDE w:val="0"/>
        <w:autoSpaceDN w:val="0"/>
        <w:adjustRightInd w:val="0"/>
        <w:spacing w:before="120" w:after="0" w:line="201" w:lineRule="atLeast"/>
        <w:ind w:left="567"/>
        <w:jc w:val="both"/>
        <w:rPr>
          <w:rFonts w:eastAsia="Times New Roman" w:cstheme="minorHAnsi"/>
          <w:sz w:val="18"/>
          <w:szCs w:val="18"/>
        </w:rPr>
      </w:pPr>
      <w:r w:rsidRPr="00D91768">
        <w:rPr>
          <w:rFonts w:eastAsia="Times New Roman" w:cstheme="minorHAnsi"/>
          <w:sz w:val="18"/>
          <w:szCs w:val="18"/>
        </w:rPr>
        <w:t>No obstante, los créditos con vencimiento no superior a un año que, de acuerdo con lo dispuesto en el apartado anterior, se valoren inicialmente por su valor nominal, continuarán valorándose por dicho importe, salvo que se hubieran deteriorado.</w:t>
      </w:r>
    </w:p>
    <w:p w14:paraId="675F2166" w14:textId="77777777" w:rsidR="003506E2" w:rsidRPr="00D91768" w:rsidRDefault="003506E2" w:rsidP="003506E2">
      <w:pPr>
        <w:autoSpaceDE w:val="0"/>
        <w:autoSpaceDN w:val="0"/>
        <w:adjustRightInd w:val="0"/>
        <w:spacing w:before="120" w:after="0" w:line="201" w:lineRule="atLeast"/>
        <w:ind w:left="567"/>
        <w:jc w:val="both"/>
        <w:rPr>
          <w:rFonts w:eastAsia="Times New Roman" w:cstheme="minorHAnsi"/>
          <w:sz w:val="18"/>
          <w:szCs w:val="18"/>
        </w:rPr>
      </w:pPr>
      <w:r w:rsidRPr="00D91768">
        <w:rPr>
          <w:rFonts w:eastAsia="Times New Roman" w:cstheme="minorHAnsi"/>
          <w:sz w:val="18"/>
          <w:szCs w:val="18"/>
        </w:rPr>
        <w:t>Cuando los flujos de efectivo contractuales de un activo financiero se modifican debido a las dificultades financieras del emisor, la entidad analizará si procede contabilizar una pérdida por deterioro de valor.</w:t>
      </w:r>
    </w:p>
    <w:p w14:paraId="47913759" w14:textId="77777777" w:rsidR="003506E2" w:rsidRPr="00D91768" w:rsidRDefault="003506E2" w:rsidP="003506E2">
      <w:pPr>
        <w:autoSpaceDE w:val="0"/>
        <w:autoSpaceDN w:val="0"/>
        <w:adjustRightInd w:val="0"/>
        <w:spacing w:before="120" w:after="0" w:line="201" w:lineRule="atLeast"/>
        <w:ind w:left="567"/>
        <w:jc w:val="both"/>
        <w:rPr>
          <w:rFonts w:eastAsia="Times New Roman" w:cstheme="minorHAnsi"/>
          <w:sz w:val="18"/>
          <w:szCs w:val="18"/>
        </w:rPr>
      </w:pPr>
    </w:p>
    <w:p w14:paraId="29051D63" w14:textId="77777777" w:rsidR="003506E2" w:rsidRPr="00D91768" w:rsidRDefault="003506E2" w:rsidP="003506E2">
      <w:pPr>
        <w:numPr>
          <w:ilvl w:val="0"/>
          <w:numId w:val="21"/>
        </w:numPr>
        <w:autoSpaceDE w:val="0"/>
        <w:autoSpaceDN w:val="0"/>
        <w:adjustRightInd w:val="0"/>
        <w:spacing w:before="120" w:after="120" w:line="240" w:lineRule="auto"/>
        <w:ind w:left="567" w:firstLine="0"/>
        <w:jc w:val="both"/>
        <w:rPr>
          <w:rFonts w:eastAsia="Times New Roman" w:cstheme="minorHAnsi"/>
          <w:color w:val="000000"/>
          <w:sz w:val="18"/>
          <w:szCs w:val="18"/>
        </w:rPr>
      </w:pPr>
      <w:r w:rsidRPr="00D91768">
        <w:rPr>
          <w:rFonts w:eastAsia="Times New Roman" w:cstheme="minorHAnsi"/>
          <w:color w:val="000000"/>
          <w:sz w:val="18"/>
          <w:szCs w:val="18"/>
        </w:rPr>
        <w:t xml:space="preserve">Deterioro: La Entidad registra los correspondientes deterioros por la diferencia existente entre el importe a recuperar de las cuentas por cobrar y el valor en libros por el que se encuentran registradas. </w:t>
      </w:r>
    </w:p>
    <w:p w14:paraId="44452074" w14:textId="77777777" w:rsidR="003506E2" w:rsidRPr="00D91768" w:rsidRDefault="003506E2" w:rsidP="003506E2">
      <w:pPr>
        <w:autoSpaceDE w:val="0"/>
        <w:autoSpaceDN w:val="0"/>
        <w:adjustRightInd w:val="0"/>
        <w:spacing w:after="120" w:line="240" w:lineRule="auto"/>
        <w:ind w:left="567"/>
        <w:jc w:val="both"/>
        <w:rPr>
          <w:rFonts w:eastAsia="Times New Roman" w:cstheme="minorHAnsi"/>
          <w:color w:val="000000"/>
          <w:sz w:val="18"/>
          <w:szCs w:val="18"/>
        </w:rPr>
      </w:pPr>
      <w:r w:rsidRPr="00D91768">
        <w:rPr>
          <w:rFonts w:eastAsia="Times New Roman" w:cstheme="minorHAnsi"/>
          <w:color w:val="000000"/>
          <w:sz w:val="18"/>
          <w:szCs w:val="18"/>
        </w:rPr>
        <w:t xml:space="preserve"> Al menos al cierre del ejercicio, se efectúan las correcciones valorativas necesarias siempre que existe evidencia objetiva de que el valor de un activo financiero incluido en esta categoría, o de un grupo de activos financieros con similares características de riesgo valorados colectivamente, se ha deteriorado como resultado de uno o más eventos que hayan ocurrido después de su reconocimiento inicial y que ocasionen una reducción o retraso en los flujos de efectivo estimados futuros, que pueden venir motivados por la insolvencia del deudor.</w:t>
      </w:r>
    </w:p>
    <w:p w14:paraId="2AFAD28A" w14:textId="77777777" w:rsidR="003506E2" w:rsidRPr="00D91768" w:rsidRDefault="003506E2" w:rsidP="003506E2">
      <w:pPr>
        <w:autoSpaceDE w:val="0"/>
        <w:autoSpaceDN w:val="0"/>
        <w:adjustRightInd w:val="0"/>
        <w:spacing w:after="120" w:line="240" w:lineRule="auto"/>
        <w:ind w:left="567"/>
        <w:jc w:val="both"/>
        <w:rPr>
          <w:rFonts w:eastAsia="Times New Roman" w:cstheme="minorHAnsi"/>
          <w:color w:val="000000"/>
          <w:sz w:val="18"/>
          <w:szCs w:val="18"/>
        </w:rPr>
      </w:pPr>
      <w:r w:rsidRPr="00D91768">
        <w:rPr>
          <w:rFonts w:eastAsia="Times New Roman" w:cstheme="minorHAnsi"/>
          <w:color w:val="000000"/>
          <w:sz w:val="18"/>
          <w:szCs w:val="18"/>
        </w:rPr>
        <w:t>La pérdida por deterioro del valor de estos activos financieros es la diferencia entre su valor en libros y el valor actual de los flujos de efectivo futuros, incluidos, en su caso, los procedentes de la ejecución de las garantías reales y personales, que se estima van a generar, descontados al tipo de interés efectivo calculado en el momento de su reconocimiento inicial.</w:t>
      </w:r>
    </w:p>
    <w:p w14:paraId="736BCE26" w14:textId="77777777" w:rsidR="003506E2" w:rsidRPr="00D91768" w:rsidRDefault="003506E2" w:rsidP="003506E2">
      <w:pPr>
        <w:autoSpaceDE w:val="0"/>
        <w:autoSpaceDN w:val="0"/>
        <w:adjustRightInd w:val="0"/>
        <w:spacing w:after="120" w:line="240" w:lineRule="auto"/>
        <w:ind w:left="567"/>
        <w:jc w:val="both"/>
        <w:rPr>
          <w:rFonts w:eastAsia="Times New Roman" w:cstheme="minorHAnsi"/>
          <w:color w:val="000000"/>
          <w:sz w:val="18"/>
          <w:szCs w:val="18"/>
        </w:rPr>
      </w:pPr>
      <w:r w:rsidRPr="00D91768">
        <w:rPr>
          <w:rFonts w:eastAsia="Times New Roman" w:cstheme="minorHAnsi"/>
          <w:color w:val="000000"/>
          <w:sz w:val="18"/>
          <w:szCs w:val="18"/>
        </w:rPr>
        <w:t>Las correcciones de valor por deterioro, así como su reversión cuando el importe de dicha pérdida disminuyese por causas relacionadas con un evento posterior, se reconocen como un gasto o un ingreso, respectivamente, en la cuenta de pérdidas y ganancias. La reversión del deterioro tiene como límite el valor en libros del activo que estaría reconocido en la fecha de reversión si no se hubiese registrado el deterioro del valor.</w:t>
      </w:r>
    </w:p>
    <w:p w14:paraId="67DF5553" w14:textId="77777777" w:rsidR="0046290D" w:rsidRPr="00D91768" w:rsidRDefault="0046290D" w:rsidP="0046290D">
      <w:pPr>
        <w:spacing w:after="0" w:line="240" w:lineRule="auto"/>
        <w:ind w:left="567" w:right="28"/>
        <w:rPr>
          <w:rFonts w:eastAsia="Times New Roman" w:cstheme="minorHAnsi"/>
          <w:b/>
          <w:i/>
          <w:sz w:val="18"/>
          <w:szCs w:val="18"/>
        </w:rPr>
      </w:pPr>
      <w:r w:rsidRPr="00D91768">
        <w:rPr>
          <w:rFonts w:eastAsia="Times New Roman" w:cstheme="minorHAnsi"/>
          <w:b/>
          <w:i/>
          <w:sz w:val="18"/>
          <w:szCs w:val="18"/>
        </w:rPr>
        <w:t>Baja de activos financieros-</w:t>
      </w:r>
    </w:p>
    <w:p w14:paraId="7DD93B3F" w14:textId="77777777" w:rsidR="0046290D" w:rsidRPr="00D91768" w:rsidRDefault="0046290D" w:rsidP="0046290D">
      <w:pPr>
        <w:autoSpaceDE w:val="0"/>
        <w:autoSpaceDN w:val="0"/>
        <w:adjustRightInd w:val="0"/>
        <w:spacing w:after="0" w:line="240" w:lineRule="auto"/>
        <w:ind w:left="567" w:right="28"/>
        <w:jc w:val="both"/>
        <w:rPr>
          <w:rFonts w:eastAsia="Times New Roman" w:cstheme="minorHAnsi"/>
          <w:color w:val="000000"/>
          <w:sz w:val="18"/>
          <w:szCs w:val="18"/>
        </w:rPr>
      </w:pPr>
      <w:r w:rsidRPr="00D91768">
        <w:rPr>
          <w:rFonts w:eastAsia="Times New Roman" w:cstheme="minorHAnsi"/>
          <w:color w:val="000000"/>
          <w:sz w:val="18"/>
          <w:szCs w:val="18"/>
        </w:rPr>
        <w:t xml:space="preserve">La Entidad da de baja los activos financieros cuando expiran o se han cedido los derechos sobre los flujos de efectivo del correspondiente activo financiero y se han transferido sustancialmente los riesgos y beneficios </w:t>
      </w:r>
      <w:r w:rsidRPr="00D91768">
        <w:rPr>
          <w:rFonts w:eastAsia="Times New Roman" w:cstheme="minorHAnsi"/>
          <w:color w:val="000000"/>
          <w:sz w:val="18"/>
          <w:szCs w:val="18"/>
        </w:rPr>
        <w:lastRenderedPageBreak/>
        <w:t>inherentes a su propiedad. En el caso concreto de cuentas a cobrar se entiende que este hecho se produce en general si se han transmitido los riesgos de insolvencia y mora.</w:t>
      </w:r>
    </w:p>
    <w:p w14:paraId="11C2E7E2" w14:textId="77777777" w:rsidR="0046290D" w:rsidRPr="00D91768" w:rsidRDefault="0046290D" w:rsidP="0046290D">
      <w:pPr>
        <w:autoSpaceDE w:val="0"/>
        <w:autoSpaceDN w:val="0"/>
        <w:adjustRightInd w:val="0"/>
        <w:spacing w:after="0" w:line="240" w:lineRule="auto"/>
        <w:ind w:left="567" w:right="28"/>
        <w:contextualSpacing/>
        <w:jc w:val="both"/>
        <w:rPr>
          <w:rFonts w:eastAsia="Times New Roman" w:cstheme="minorHAnsi"/>
          <w:color w:val="000000"/>
          <w:sz w:val="18"/>
          <w:szCs w:val="18"/>
        </w:rPr>
      </w:pPr>
    </w:p>
    <w:p w14:paraId="7D4696A6" w14:textId="133FE795" w:rsidR="0046290D" w:rsidRPr="00D91768" w:rsidRDefault="0046290D" w:rsidP="0046290D">
      <w:pPr>
        <w:autoSpaceDE w:val="0"/>
        <w:autoSpaceDN w:val="0"/>
        <w:adjustRightInd w:val="0"/>
        <w:spacing w:after="0" w:line="240" w:lineRule="auto"/>
        <w:ind w:left="567" w:right="28"/>
        <w:jc w:val="both"/>
        <w:rPr>
          <w:rFonts w:eastAsia="Times New Roman" w:cstheme="minorHAnsi"/>
          <w:color w:val="000000"/>
          <w:sz w:val="18"/>
          <w:szCs w:val="18"/>
        </w:rPr>
      </w:pPr>
      <w:r w:rsidRPr="00D91768">
        <w:rPr>
          <w:rFonts w:eastAsia="Times New Roman" w:cstheme="minorHAnsi"/>
          <w:color w:val="000000"/>
          <w:sz w:val="18"/>
          <w:szCs w:val="18"/>
        </w:rPr>
        <w:t xml:space="preserve">Cuando el activo financiero se da de baja la diferencia entre la contraprestación recibida neta de los costes de transacción atribuibles y el valor en libros del activo, más cualquier importe acumulado que se haya reconocido directamente en el patrimonio neto, determina la ganancia o </w:t>
      </w:r>
      <w:r w:rsidR="00E71736" w:rsidRPr="00D91768">
        <w:rPr>
          <w:rFonts w:eastAsia="Times New Roman" w:cstheme="minorHAnsi"/>
          <w:color w:val="000000"/>
          <w:sz w:val="18"/>
          <w:szCs w:val="18"/>
        </w:rPr>
        <w:t>pérdida surgida</w:t>
      </w:r>
      <w:r w:rsidRPr="00D91768">
        <w:rPr>
          <w:rFonts w:eastAsia="Times New Roman" w:cstheme="minorHAnsi"/>
          <w:color w:val="000000"/>
          <w:sz w:val="18"/>
          <w:szCs w:val="18"/>
        </w:rPr>
        <w:t xml:space="preserve"> al dar de baja dicho activo, que </w:t>
      </w:r>
      <w:proofErr w:type="gramStart"/>
      <w:r w:rsidRPr="00D91768">
        <w:rPr>
          <w:rFonts w:eastAsia="Times New Roman" w:cstheme="minorHAnsi"/>
          <w:color w:val="000000"/>
          <w:sz w:val="18"/>
          <w:szCs w:val="18"/>
        </w:rPr>
        <w:t>forma  parte</w:t>
      </w:r>
      <w:proofErr w:type="gramEnd"/>
      <w:r w:rsidRPr="00D91768">
        <w:rPr>
          <w:rFonts w:eastAsia="Times New Roman" w:cstheme="minorHAnsi"/>
          <w:color w:val="000000"/>
          <w:sz w:val="18"/>
          <w:szCs w:val="18"/>
        </w:rPr>
        <w:t xml:space="preserve"> del resultado del ejercicio en que ésta se produce.</w:t>
      </w:r>
    </w:p>
    <w:p w14:paraId="5176B756" w14:textId="77777777" w:rsidR="0046290D" w:rsidRPr="00D91768" w:rsidRDefault="0046290D" w:rsidP="003506E2">
      <w:pPr>
        <w:autoSpaceDE w:val="0"/>
        <w:autoSpaceDN w:val="0"/>
        <w:adjustRightInd w:val="0"/>
        <w:spacing w:after="120" w:line="240" w:lineRule="auto"/>
        <w:ind w:left="567"/>
        <w:jc w:val="both"/>
        <w:rPr>
          <w:rFonts w:eastAsia="Times New Roman" w:cstheme="minorHAnsi"/>
          <w:color w:val="000000"/>
          <w:sz w:val="18"/>
          <w:szCs w:val="18"/>
        </w:rPr>
      </w:pPr>
    </w:p>
    <w:p w14:paraId="0897A8DF" w14:textId="3BC97AF9" w:rsidR="003506E2" w:rsidRPr="00D91768" w:rsidRDefault="003506E2" w:rsidP="003506E2">
      <w:pPr>
        <w:pStyle w:val="Sangradetextonormal"/>
        <w:spacing w:after="100" w:afterAutospacing="1"/>
        <w:ind w:left="0" w:firstLine="567"/>
        <w:jc w:val="both"/>
        <w:rPr>
          <w:rFonts w:asciiTheme="minorHAnsi" w:hAnsiTheme="minorHAnsi" w:cstheme="minorHAnsi"/>
          <w:b/>
          <w:bCs/>
          <w:sz w:val="18"/>
          <w:szCs w:val="18"/>
          <w:lang w:val="es-ES"/>
        </w:rPr>
      </w:pPr>
      <w:r w:rsidRPr="00D91768">
        <w:rPr>
          <w:rFonts w:asciiTheme="minorHAnsi" w:hAnsiTheme="minorHAnsi" w:cstheme="minorHAnsi"/>
          <w:b/>
          <w:bCs/>
          <w:sz w:val="18"/>
          <w:szCs w:val="18"/>
          <w:lang w:val="es-ES"/>
        </w:rPr>
        <w:t>Valoración</w:t>
      </w:r>
      <w:r w:rsidR="0046290D" w:rsidRPr="00D91768">
        <w:rPr>
          <w:rFonts w:asciiTheme="minorHAnsi" w:hAnsiTheme="minorHAnsi" w:cstheme="minorHAnsi"/>
          <w:b/>
          <w:bCs/>
          <w:sz w:val="18"/>
          <w:szCs w:val="18"/>
          <w:lang w:val="es-ES"/>
        </w:rPr>
        <w:t xml:space="preserve"> de Pasivos financieros</w:t>
      </w:r>
      <w:r w:rsidRPr="00D91768">
        <w:rPr>
          <w:rFonts w:asciiTheme="minorHAnsi" w:hAnsiTheme="minorHAnsi" w:cstheme="minorHAnsi"/>
          <w:b/>
          <w:bCs/>
          <w:sz w:val="18"/>
          <w:szCs w:val="18"/>
          <w:lang w:val="es-ES"/>
        </w:rPr>
        <w:t>:</w:t>
      </w:r>
    </w:p>
    <w:p w14:paraId="78C65B7E" w14:textId="77777777" w:rsidR="0046290D" w:rsidRPr="00D91768" w:rsidRDefault="0046290D" w:rsidP="0046290D">
      <w:pPr>
        <w:numPr>
          <w:ilvl w:val="0"/>
          <w:numId w:val="22"/>
        </w:numPr>
        <w:autoSpaceDE w:val="0"/>
        <w:autoSpaceDN w:val="0"/>
        <w:adjustRightInd w:val="0"/>
        <w:spacing w:before="120" w:after="120" w:line="240" w:lineRule="auto"/>
        <w:ind w:left="709"/>
        <w:jc w:val="both"/>
        <w:rPr>
          <w:rFonts w:eastAsia="Times New Roman" w:cstheme="minorHAnsi"/>
          <w:color w:val="000000"/>
          <w:sz w:val="18"/>
          <w:szCs w:val="18"/>
        </w:rPr>
      </w:pPr>
      <w:r w:rsidRPr="00D91768">
        <w:rPr>
          <w:rFonts w:eastAsia="Times New Roman" w:cstheme="minorHAnsi"/>
          <w:b/>
          <w:bCs/>
          <w:color w:val="000000"/>
          <w:sz w:val="18"/>
          <w:szCs w:val="18"/>
        </w:rPr>
        <w:t>Pasivos Financieros a coste Amortizado</w:t>
      </w:r>
      <w:r w:rsidRPr="00D91768">
        <w:rPr>
          <w:rFonts w:eastAsia="Times New Roman" w:cstheme="minorHAnsi"/>
          <w:color w:val="000000"/>
          <w:sz w:val="18"/>
          <w:szCs w:val="18"/>
        </w:rPr>
        <w:t xml:space="preserve">. Dentro de esta categoría se clasifican todos los pasivos financieros excepto cuando deben valorarse a valor razonable con cambios en la cuenta de pérdidas y ganancias. Con carácter general, se incluyen en esta categoría los débitos por operaciones comerciales y los débitos por operaciones no comerciales.  </w:t>
      </w:r>
    </w:p>
    <w:p w14:paraId="6CB0D999" w14:textId="77777777" w:rsidR="0046290D" w:rsidRPr="00D91768" w:rsidRDefault="0046290D" w:rsidP="0046290D">
      <w:pPr>
        <w:autoSpaceDE w:val="0"/>
        <w:autoSpaceDN w:val="0"/>
        <w:adjustRightInd w:val="0"/>
        <w:spacing w:after="120" w:line="240" w:lineRule="auto"/>
        <w:ind w:left="709"/>
        <w:jc w:val="both"/>
        <w:rPr>
          <w:rFonts w:eastAsia="Times New Roman" w:cstheme="minorHAnsi"/>
          <w:sz w:val="18"/>
          <w:szCs w:val="18"/>
        </w:rPr>
      </w:pPr>
      <w:r w:rsidRPr="00D91768">
        <w:rPr>
          <w:rFonts w:eastAsia="Times New Roman" w:cstheme="minorHAnsi"/>
          <w:sz w:val="18"/>
          <w:szCs w:val="18"/>
        </w:rPr>
        <w:t>Los préstamos participativos que tengan las características de un préstamo ordinario o común también se incluirán en esta categoría sin perjuicio de que la operación se acuerde a un tipo de interés cero o por debajo de mercado.</w:t>
      </w:r>
    </w:p>
    <w:p w14:paraId="5798A0EA" w14:textId="77777777" w:rsidR="0046290D" w:rsidRPr="00D91768" w:rsidRDefault="0046290D" w:rsidP="0046290D">
      <w:pPr>
        <w:numPr>
          <w:ilvl w:val="0"/>
          <w:numId w:val="21"/>
        </w:numPr>
        <w:autoSpaceDE w:val="0"/>
        <w:autoSpaceDN w:val="0"/>
        <w:adjustRightInd w:val="0"/>
        <w:spacing w:before="120" w:after="120" w:line="240" w:lineRule="auto"/>
        <w:ind w:left="709"/>
        <w:jc w:val="both"/>
        <w:rPr>
          <w:rFonts w:eastAsia="Times New Roman" w:cstheme="minorHAnsi"/>
          <w:color w:val="000000"/>
          <w:sz w:val="18"/>
          <w:szCs w:val="18"/>
        </w:rPr>
      </w:pPr>
      <w:r w:rsidRPr="00D91768">
        <w:rPr>
          <w:rFonts w:eastAsia="Times New Roman" w:cstheme="minorHAnsi"/>
          <w:color w:val="000000"/>
          <w:sz w:val="18"/>
          <w:szCs w:val="18"/>
        </w:rPr>
        <w:t>Valoración inicial: Inicialmente se valoran por su valor razonable, que, salvo evidencia en contrario, es el precio de la transacción, que equivale al valor razonable de la contraprestación recibida ajustado por los costes de transacción que le sean directamente atribuibles. No obstante, los débitos por operaciones comerciales con vencimiento no superior a un año y que no tengan un tipo de interés contractual, así como los desembolsos exigidos por terceros sobre participaciones, cuyo importe se espera pagar en el corto plazo, se pueden valorar por su valor nominal, cuando el efecto de no actualizar los flujos de efectivo no sea significativo.</w:t>
      </w:r>
    </w:p>
    <w:p w14:paraId="15622539" w14:textId="77777777" w:rsidR="0046290D" w:rsidRPr="00D91768" w:rsidRDefault="0046290D" w:rsidP="0046290D">
      <w:pPr>
        <w:numPr>
          <w:ilvl w:val="0"/>
          <w:numId w:val="21"/>
        </w:numPr>
        <w:autoSpaceDE w:val="0"/>
        <w:autoSpaceDN w:val="0"/>
        <w:adjustRightInd w:val="0"/>
        <w:spacing w:before="120" w:after="120" w:line="240" w:lineRule="auto"/>
        <w:ind w:left="709"/>
        <w:jc w:val="both"/>
        <w:rPr>
          <w:rFonts w:eastAsia="Times New Roman" w:cstheme="minorHAnsi"/>
          <w:color w:val="000000"/>
          <w:sz w:val="18"/>
          <w:szCs w:val="18"/>
        </w:rPr>
      </w:pPr>
      <w:r w:rsidRPr="00D91768">
        <w:rPr>
          <w:rFonts w:eastAsia="Times New Roman" w:cstheme="minorHAnsi"/>
          <w:color w:val="000000"/>
          <w:sz w:val="18"/>
          <w:szCs w:val="18"/>
        </w:rPr>
        <w:t xml:space="preserve">Valoración posterior: se hace a coste amortizado. Los intereses devengados se contabilizan en la cuenta de pérdidas y ganancias, aplicando el método del tipo de interés efectivo. No obstante, los débitos con vencimiento no superior a un año que, de acuerdo con lo dispuesto en el apartado anterior, se valoren inicialmente por su valor nominal, continuarán valorándose por dicho importe. </w:t>
      </w:r>
    </w:p>
    <w:p w14:paraId="1C6A3EDC" w14:textId="77777777" w:rsidR="0046290D" w:rsidRPr="00D91768" w:rsidRDefault="0046290D" w:rsidP="003506E2">
      <w:pPr>
        <w:pStyle w:val="Sangradetextonormal"/>
        <w:spacing w:after="100" w:afterAutospacing="1"/>
        <w:ind w:left="0" w:firstLine="567"/>
        <w:jc w:val="both"/>
        <w:rPr>
          <w:rFonts w:asciiTheme="minorHAnsi" w:hAnsiTheme="minorHAnsi" w:cstheme="minorHAnsi"/>
          <w:b/>
          <w:bCs/>
          <w:sz w:val="18"/>
          <w:szCs w:val="18"/>
          <w:lang w:val="es-ES"/>
        </w:rPr>
      </w:pPr>
    </w:p>
    <w:p w14:paraId="51D717B8" w14:textId="04466A57" w:rsidR="0046290D" w:rsidRPr="00D91768" w:rsidRDefault="0046290D" w:rsidP="003506E2">
      <w:pPr>
        <w:pStyle w:val="Sangradetextonormal"/>
        <w:spacing w:after="100" w:afterAutospacing="1"/>
        <w:ind w:left="0" w:firstLine="567"/>
        <w:jc w:val="both"/>
        <w:rPr>
          <w:rFonts w:asciiTheme="minorHAnsi" w:hAnsiTheme="minorHAnsi" w:cstheme="minorHAnsi"/>
          <w:b/>
          <w:bCs/>
          <w:sz w:val="18"/>
          <w:szCs w:val="18"/>
          <w:lang w:val="es-ES"/>
        </w:rPr>
      </w:pPr>
      <w:r w:rsidRPr="00D91768">
        <w:rPr>
          <w:rFonts w:asciiTheme="minorHAnsi" w:hAnsiTheme="minorHAnsi" w:cstheme="minorHAnsi"/>
          <w:b/>
          <w:bCs/>
          <w:sz w:val="18"/>
          <w:szCs w:val="18"/>
          <w:lang w:val="es-ES"/>
        </w:rPr>
        <w:t>Valor razonable.</w:t>
      </w:r>
    </w:p>
    <w:p w14:paraId="6171E0B6" w14:textId="77777777" w:rsidR="0046290D" w:rsidRPr="00D91768" w:rsidRDefault="0046290D" w:rsidP="0046290D">
      <w:pPr>
        <w:autoSpaceDE w:val="0"/>
        <w:autoSpaceDN w:val="0"/>
        <w:adjustRightInd w:val="0"/>
        <w:spacing w:before="100" w:beforeAutospacing="1" w:after="100" w:afterAutospacing="1" w:line="240" w:lineRule="auto"/>
        <w:ind w:left="550"/>
        <w:jc w:val="both"/>
        <w:rPr>
          <w:rFonts w:eastAsia="Times New Roman" w:cstheme="minorHAnsi"/>
          <w:color w:val="4A3130"/>
          <w:sz w:val="18"/>
          <w:szCs w:val="18"/>
        </w:rPr>
      </w:pPr>
      <w:r w:rsidRPr="00D91768">
        <w:rPr>
          <w:rFonts w:eastAsia="Times New Roman" w:cstheme="minorHAnsi"/>
          <w:color w:val="4A3130"/>
          <w:sz w:val="18"/>
          <w:szCs w:val="18"/>
        </w:rPr>
        <w:t>El valor razonable es el precio que se recibe por la venta de un activo o se paga para transferir o cancelar un pasivo mediante una transacción ordenada entre participantes en el mercado en la fecha de valoración. El valor razonable se determina sin practicar ninguna deducción por los costes de transacción en que pudiera incurrirse por causa de enajenación o disposición de otros medios. No tendrá en ningún caso el carácter de valor razonable el que sea resultado de una transacción forzada, urgente o como consecuencia de una situación de liquidación involuntaria.</w:t>
      </w:r>
    </w:p>
    <w:p w14:paraId="68C69934" w14:textId="77777777" w:rsidR="0046290D" w:rsidRPr="00D91768" w:rsidRDefault="0046290D" w:rsidP="0046290D">
      <w:pPr>
        <w:autoSpaceDE w:val="0"/>
        <w:autoSpaceDN w:val="0"/>
        <w:adjustRightInd w:val="0"/>
        <w:spacing w:before="100" w:beforeAutospacing="1" w:after="100" w:afterAutospacing="1" w:line="240" w:lineRule="auto"/>
        <w:ind w:left="550"/>
        <w:jc w:val="both"/>
        <w:rPr>
          <w:rFonts w:eastAsia="Times New Roman" w:cstheme="minorHAnsi"/>
          <w:color w:val="4A3130"/>
          <w:sz w:val="18"/>
          <w:szCs w:val="18"/>
        </w:rPr>
      </w:pPr>
      <w:r w:rsidRPr="00D91768">
        <w:rPr>
          <w:rFonts w:eastAsia="Times New Roman" w:cstheme="minorHAnsi"/>
          <w:color w:val="4A3130"/>
          <w:sz w:val="18"/>
          <w:szCs w:val="18"/>
        </w:rPr>
        <w:t>Con carácter general, en la valoración de instrumentos financieros valorados a valor razonable, la Sociedad calcula éste por referencia a un valor fiable de mercado, constituyendo el precio cotizado en un mercado activo la mejor referencia de dicho valor razonable. Para aquellos instrumentos respecto de los cuales no exista un mercado activo, el valor razonable se obtiene, en su caso, mediante la aplicación de modelos y técnicas de valoración.</w:t>
      </w:r>
    </w:p>
    <w:p w14:paraId="59C8414E" w14:textId="77777777" w:rsidR="003506E2" w:rsidRPr="00D91768" w:rsidRDefault="003506E2" w:rsidP="00D536B3">
      <w:pPr>
        <w:widowControl w:val="0"/>
        <w:autoSpaceDE w:val="0"/>
        <w:autoSpaceDN w:val="0"/>
        <w:adjustRightInd w:val="0"/>
        <w:spacing w:after="0" w:line="276" w:lineRule="exact"/>
        <w:ind w:left="994"/>
        <w:rPr>
          <w:rFonts w:cstheme="minorHAnsi"/>
          <w:color w:val="000000"/>
          <w:w w:val="101"/>
          <w:sz w:val="18"/>
          <w:szCs w:val="18"/>
        </w:rPr>
      </w:pPr>
    </w:p>
    <w:p w14:paraId="5719E922" w14:textId="77777777" w:rsidR="00FF10A3" w:rsidRPr="00D91768" w:rsidRDefault="00504929" w:rsidP="002D4138">
      <w:pPr>
        <w:widowControl w:val="0"/>
        <w:autoSpaceDE w:val="0"/>
        <w:autoSpaceDN w:val="0"/>
        <w:adjustRightInd w:val="0"/>
        <w:spacing w:before="21" w:after="0" w:line="253" w:lineRule="exact"/>
        <w:ind w:left="619"/>
        <w:rPr>
          <w:rFonts w:cstheme="minorHAnsi"/>
          <w:b/>
          <w:bCs/>
          <w:color w:val="000000"/>
          <w:w w:val="102"/>
          <w:sz w:val="18"/>
          <w:szCs w:val="18"/>
        </w:rPr>
      </w:pPr>
      <w:r w:rsidRPr="00D91768">
        <w:rPr>
          <w:rFonts w:cstheme="minorHAnsi"/>
          <w:b/>
          <w:bCs/>
          <w:color w:val="000000"/>
          <w:w w:val="102"/>
          <w:sz w:val="18"/>
          <w:szCs w:val="18"/>
        </w:rPr>
        <w:t>h</w:t>
      </w:r>
      <w:r w:rsidR="00355767" w:rsidRPr="00D91768">
        <w:rPr>
          <w:rFonts w:cstheme="minorHAnsi"/>
          <w:b/>
          <w:bCs/>
          <w:color w:val="000000"/>
          <w:w w:val="102"/>
          <w:sz w:val="18"/>
          <w:szCs w:val="18"/>
        </w:rPr>
        <w:t xml:space="preserve">) </w:t>
      </w:r>
      <w:r w:rsidR="002304E7" w:rsidRPr="00D91768">
        <w:rPr>
          <w:rFonts w:cstheme="minorHAnsi"/>
          <w:b/>
          <w:bCs/>
          <w:color w:val="000000"/>
          <w:w w:val="102"/>
          <w:sz w:val="18"/>
          <w:szCs w:val="18"/>
        </w:rPr>
        <w:t>Existencias.</w:t>
      </w:r>
    </w:p>
    <w:p w14:paraId="181194F2" w14:textId="77777777" w:rsidR="00FF10A3" w:rsidRPr="00D91768" w:rsidRDefault="00FF10A3" w:rsidP="00D536B3">
      <w:pPr>
        <w:widowControl w:val="0"/>
        <w:autoSpaceDE w:val="0"/>
        <w:autoSpaceDN w:val="0"/>
        <w:adjustRightInd w:val="0"/>
        <w:spacing w:after="0" w:line="241" w:lineRule="exact"/>
        <w:ind w:left="994"/>
        <w:rPr>
          <w:rFonts w:cstheme="minorHAnsi"/>
          <w:b/>
          <w:bCs/>
          <w:color w:val="000000"/>
          <w:w w:val="111"/>
          <w:sz w:val="18"/>
          <w:szCs w:val="18"/>
        </w:rPr>
      </w:pPr>
    </w:p>
    <w:p w14:paraId="758BC859" w14:textId="77777777" w:rsidR="00FF10A3" w:rsidRPr="00D91768" w:rsidRDefault="002304E7" w:rsidP="00D536B3">
      <w:pPr>
        <w:widowControl w:val="0"/>
        <w:autoSpaceDE w:val="0"/>
        <w:autoSpaceDN w:val="0"/>
        <w:adjustRightInd w:val="0"/>
        <w:spacing w:before="72" w:after="0" w:line="241" w:lineRule="exact"/>
        <w:ind w:left="994"/>
        <w:rPr>
          <w:rFonts w:cstheme="minorHAnsi"/>
          <w:color w:val="000000"/>
          <w:w w:val="101"/>
          <w:sz w:val="18"/>
          <w:szCs w:val="18"/>
        </w:rPr>
      </w:pPr>
      <w:r w:rsidRPr="00D91768">
        <w:rPr>
          <w:rFonts w:cstheme="minorHAnsi"/>
          <w:color w:val="000000"/>
          <w:w w:val="101"/>
          <w:sz w:val="18"/>
          <w:szCs w:val="18"/>
        </w:rPr>
        <w:t>No</w:t>
      </w:r>
      <w:r w:rsidR="001833B2" w:rsidRPr="00D91768">
        <w:rPr>
          <w:rFonts w:cstheme="minorHAnsi"/>
          <w:color w:val="000000"/>
          <w:w w:val="101"/>
          <w:sz w:val="18"/>
          <w:szCs w:val="18"/>
        </w:rPr>
        <w:t xml:space="preserve"> </w:t>
      </w:r>
      <w:r w:rsidRPr="00D91768">
        <w:rPr>
          <w:rFonts w:cstheme="minorHAnsi"/>
          <w:color w:val="000000"/>
          <w:w w:val="101"/>
          <w:sz w:val="18"/>
          <w:szCs w:val="18"/>
        </w:rPr>
        <w:t>existen.</w:t>
      </w:r>
    </w:p>
    <w:p w14:paraId="0E9206A1" w14:textId="77777777" w:rsidR="00504929" w:rsidRPr="00D91768" w:rsidRDefault="00504929" w:rsidP="00D536B3">
      <w:pPr>
        <w:widowControl w:val="0"/>
        <w:autoSpaceDE w:val="0"/>
        <w:autoSpaceDN w:val="0"/>
        <w:adjustRightInd w:val="0"/>
        <w:spacing w:before="72" w:after="0" w:line="241" w:lineRule="exact"/>
        <w:ind w:left="994"/>
        <w:rPr>
          <w:rFonts w:cstheme="minorHAnsi"/>
          <w:color w:val="000000"/>
          <w:w w:val="101"/>
          <w:sz w:val="18"/>
          <w:szCs w:val="18"/>
        </w:rPr>
      </w:pPr>
    </w:p>
    <w:p w14:paraId="1315118D" w14:textId="77777777" w:rsidR="00FF10A3" w:rsidRPr="00D91768" w:rsidRDefault="00504929" w:rsidP="002D4138">
      <w:pPr>
        <w:widowControl w:val="0"/>
        <w:autoSpaceDE w:val="0"/>
        <w:autoSpaceDN w:val="0"/>
        <w:adjustRightInd w:val="0"/>
        <w:spacing w:before="21" w:after="0" w:line="253" w:lineRule="exact"/>
        <w:ind w:left="619"/>
        <w:rPr>
          <w:rFonts w:cstheme="minorHAnsi"/>
          <w:b/>
          <w:bCs/>
          <w:color w:val="000000"/>
          <w:w w:val="102"/>
          <w:sz w:val="18"/>
          <w:szCs w:val="18"/>
        </w:rPr>
      </w:pPr>
      <w:r w:rsidRPr="00D91768">
        <w:rPr>
          <w:rFonts w:cstheme="minorHAnsi"/>
          <w:b/>
          <w:bCs/>
          <w:color w:val="000000"/>
          <w:w w:val="102"/>
          <w:sz w:val="18"/>
          <w:szCs w:val="18"/>
        </w:rPr>
        <w:t>i</w:t>
      </w:r>
      <w:r w:rsidR="002304E7" w:rsidRPr="00D91768">
        <w:rPr>
          <w:rFonts w:cstheme="minorHAnsi"/>
          <w:b/>
          <w:bCs/>
          <w:color w:val="000000"/>
          <w:w w:val="102"/>
          <w:sz w:val="18"/>
          <w:szCs w:val="18"/>
        </w:rPr>
        <w:t>) Transacciones</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en</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moneda</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extranjera.</w:t>
      </w:r>
    </w:p>
    <w:p w14:paraId="2A4F1781" w14:textId="77777777" w:rsidR="00FF10A3" w:rsidRPr="00D91768" w:rsidRDefault="00FF10A3" w:rsidP="00D536B3">
      <w:pPr>
        <w:widowControl w:val="0"/>
        <w:autoSpaceDE w:val="0"/>
        <w:autoSpaceDN w:val="0"/>
        <w:adjustRightInd w:val="0"/>
        <w:spacing w:after="0" w:line="241" w:lineRule="exact"/>
        <w:ind w:left="998"/>
        <w:rPr>
          <w:rFonts w:cstheme="minorHAnsi"/>
          <w:b/>
          <w:bCs/>
          <w:color w:val="000000"/>
          <w:w w:val="119"/>
          <w:sz w:val="18"/>
          <w:szCs w:val="18"/>
        </w:rPr>
      </w:pPr>
    </w:p>
    <w:p w14:paraId="37457C11" w14:textId="77777777" w:rsidR="00FF10A3" w:rsidRPr="00D91768" w:rsidRDefault="002304E7" w:rsidP="00D536B3">
      <w:pPr>
        <w:widowControl w:val="0"/>
        <w:autoSpaceDE w:val="0"/>
        <w:autoSpaceDN w:val="0"/>
        <w:adjustRightInd w:val="0"/>
        <w:spacing w:before="98" w:after="0" w:line="241" w:lineRule="exact"/>
        <w:ind w:left="998"/>
        <w:rPr>
          <w:rFonts w:cstheme="minorHAnsi"/>
          <w:color w:val="000000"/>
          <w:w w:val="103"/>
          <w:sz w:val="18"/>
          <w:szCs w:val="18"/>
        </w:rPr>
      </w:pPr>
      <w:r w:rsidRPr="00D91768">
        <w:rPr>
          <w:rFonts w:cstheme="minorHAnsi"/>
          <w:color w:val="000000"/>
          <w:w w:val="103"/>
          <w:sz w:val="18"/>
          <w:szCs w:val="18"/>
        </w:rPr>
        <w:lastRenderedPageBreak/>
        <w:t>No</w:t>
      </w:r>
      <w:r w:rsidR="001833B2" w:rsidRPr="00D91768">
        <w:rPr>
          <w:rFonts w:cstheme="minorHAnsi"/>
          <w:color w:val="000000"/>
          <w:w w:val="103"/>
          <w:sz w:val="18"/>
          <w:szCs w:val="18"/>
        </w:rPr>
        <w:t xml:space="preserve"> </w:t>
      </w:r>
      <w:r w:rsidRPr="00D91768">
        <w:rPr>
          <w:rFonts w:cstheme="minorHAnsi"/>
          <w:color w:val="000000"/>
          <w:w w:val="103"/>
          <w:sz w:val="18"/>
          <w:szCs w:val="18"/>
        </w:rPr>
        <w:t>existen.</w:t>
      </w:r>
    </w:p>
    <w:p w14:paraId="7FB56799" w14:textId="77777777" w:rsidR="00FF10A3" w:rsidRPr="00D91768" w:rsidRDefault="00FF10A3" w:rsidP="00D536B3">
      <w:pPr>
        <w:widowControl w:val="0"/>
        <w:autoSpaceDE w:val="0"/>
        <w:autoSpaceDN w:val="0"/>
        <w:adjustRightInd w:val="0"/>
        <w:spacing w:after="0" w:line="241" w:lineRule="exact"/>
        <w:ind w:left="302"/>
        <w:rPr>
          <w:rFonts w:cstheme="minorHAnsi"/>
          <w:color w:val="000000"/>
          <w:w w:val="103"/>
          <w:sz w:val="18"/>
          <w:szCs w:val="18"/>
        </w:rPr>
      </w:pPr>
    </w:p>
    <w:p w14:paraId="6D544719" w14:textId="77777777" w:rsidR="00FF10A3" w:rsidRPr="00D91768" w:rsidRDefault="00504929" w:rsidP="002D4138">
      <w:pPr>
        <w:widowControl w:val="0"/>
        <w:autoSpaceDE w:val="0"/>
        <w:autoSpaceDN w:val="0"/>
        <w:adjustRightInd w:val="0"/>
        <w:spacing w:before="21" w:after="0" w:line="253" w:lineRule="exact"/>
        <w:ind w:left="619"/>
        <w:rPr>
          <w:rFonts w:cstheme="minorHAnsi"/>
          <w:b/>
          <w:bCs/>
          <w:color w:val="000000"/>
          <w:w w:val="102"/>
          <w:sz w:val="18"/>
          <w:szCs w:val="18"/>
        </w:rPr>
      </w:pPr>
      <w:r w:rsidRPr="00D91768">
        <w:rPr>
          <w:rFonts w:cstheme="minorHAnsi"/>
          <w:b/>
          <w:bCs/>
          <w:color w:val="000000"/>
          <w:w w:val="102"/>
          <w:sz w:val="18"/>
          <w:szCs w:val="18"/>
        </w:rPr>
        <w:t>j</w:t>
      </w:r>
      <w:r w:rsidR="002304E7" w:rsidRPr="00D91768">
        <w:rPr>
          <w:rFonts w:cstheme="minorHAnsi"/>
          <w:b/>
          <w:bCs/>
          <w:color w:val="000000"/>
          <w:w w:val="102"/>
          <w:sz w:val="18"/>
          <w:szCs w:val="18"/>
        </w:rPr>
        <w:t>)</w:t>
      </w:r>
      <w:r w:rsidR="009578F5" w:rsidRPr="00D91768">
        <w:rPr>
          <w:rFonts w:cstheme="minorHAnsi"/>
          <w:b/>
          <w:bCs/>
          <w:color w:val="000000"/>
          <w:w w:val="102"/>
          <w:sz w:val="18"/>
          <w:szCs w:val="18"/>
        </w:rPr>
        <w:t xml:space="preserve"> </w:t>
      </w:r>
      <w:r w:rsidR="002304E7" w:rsidRPr="00D91768">
        <w:rPr>
          <w:rFonts w:cstheme="minorHAnsi"/>
          <w:b/>
          <w:bCs/>
          <w:color w:val="000000"/>
          <w:w w:val="102"/>
          <w:sz w:val="18"/>
          <w:szCs w:val="18"/>
        </w:rPr>
        <w:t>Impuesto</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sobre</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Beneficios.</w:t>
      </w:r>
    </w:p>
    <w:p w14:paraId="55388749" w14:textId="77777777" w:rsidR="00FF10A3" w:rsidRPr="00D91768" w:rsidRDefault="00FF10A3" w:rsidP="00D536B3">
      <w:pPr>
        <w:widowControl w:val="0"/>
        <w:autoSpaceDE w:val="0"/>
        <w:autoSpaceDN w:val="0"/>
        <w:adjustRightInd w:val="0"/>
        <w:spacing w:after="0" w:line="253" w:lineRule="exact"/>
        <w:ind w:left="288"/>
        <w:rPr>
          <w:rFonts w:cstheme="minorHAnsi"/>
          <w:b/>
          <w:bCs/>
          <w:color w:val="000000"/>
          <w:w w:val="119"/>
          <w:sz w:val="18"/>
          <w:szCs w:val="18"/>
        </w:rPr>
      </w:pPr>
    </w:p>
    <w:p w14:paraId="74AAE970" w14:textId="77777777"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El</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gasto</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fiscal</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por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Impuesto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Sociedades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calcula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sobre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 xml:space="preserve">Resultado </w:t>
      </w:r>
      <w:r w:rsidR="009578F5" w:rsidRPr="00D91768">
        <w:rPr>
          <w:rFonts w:asciiTheme="minorHAnsi" w:hAnsiTheme="minorHAnsi" w:cstheme="minorHAnsi"/>
          <w:sz w:val="18"/>
          <w:szCs w:val="18"/>
          <w:lang w:val="es-ES"/>
        </w:rPr>
        <w:t xml:space="preserve">económico </w:t>
      </w:r>
      <w:r w:rsidRPr="00D91768">
        <w:rPr>
          <w:rFonts w:asciiTheme="minorHAnsi" w:hAnsiTheme="minorHAnsi" w:cstheme="minorHAnsi"/>
          <w:sz w:val="18"/>
          <w:szCs w:val="18"/>
          <w:lang w:val="es-ES"/>
        </w:rPr>
        <w:t>antes</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impuestos,</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modificado</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su</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caso,</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por</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las</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diferencias permanentes,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diferencias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temporarias,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y</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deducciones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y</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ventajas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fiscales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aplicables existentes.</w:t>
      </w:r>
    </w:p>
    <w:p w14:paraId="5BCA596F" w14:textId="77777777" w:rsidR="00FF10A3" w:rsidRPr="00D91768" w:rsidRDefault="002304E7" w:rsidP="002053F2">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acuerdo</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con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Titulo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II</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Ley</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49/2002,</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23</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diciembre,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régimen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fiscal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 las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entidades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sin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fines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lucrativos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y</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incentivos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fiscales</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mecenazgo,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 xml:space="preserve">la </w:t>
      </w:r>
      <w:r w:rsidR="009578F5" w:rsidRPr="00D91768">
        <w:rPr>
          <w:rFonts w:asciiTheme="minorHAnsi" w:hAnsiTheme="minorHAnsi" w:cstheme="minorHAnsi"/>
          <w:sz w:val="18"/>
          <w:szCs w:val="18"/>
          <w:lang w:val="es-ES"/>
        </w:rPr>
        <w:t>Asociación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ha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acogido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al</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régimen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fiscal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especial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optativo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para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dichas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entidades,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al cumplir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requisitos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legalmente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establecidos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al</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respecto</w:t>
      </w:r>
      <w:r w:rsidRPr="00D91768">
        <w:rPr>
          <w:rFonts w:asciiTheme="minorHAnsi" w:hAnsiTheme="minorHAnsi" w:cstheme="minorHAnsi"/>
          <w:sz w:val="18"/>
          <w:szCs w:val="18"/>
          <w:lang w:val="es-ES"/>
        </w:rPr>
        <w:t>,</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estando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exentas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del Impuesto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Sociedades,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entre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otros,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todas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rentas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obtenidas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por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Asociación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 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ejercicio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su</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actividad</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fundacional</w:t>
      </w:r>
      <w:r w:rsidR="0052110A" w:rsidRPr="00D91768">
        <w:rPr>
          <w:rFonts w:asciiTheme="minorHAnsi" w:hAnsiTheme="minorHAnsi" w:cstheme="minorHAnsi"/>
          <w:sz w:val="18"/>
          <w:szCs w:val="18"/>
          <w:lang w:val="es-ES"/>
        </w:rPr>
        <w:t>.</w:t>
      </w:r>
    </w:p>
    <w:p w14:paraId="7CD5D8F4" w14:textId="77777777" w:rsidR="00FF10A3" w:rsidRPr="00D91768" w:rsidRDefault="00FF10A3" w:rsidP="002D4138">
      <w:pPr>
        <w:widowControl w:val="0"/>
        <w:autoSpaceDE w:val="0"/>
        <w:autoSpaceDN w:val="0"/>
        <w:adjustRightInd w:val="0"/>
        <w:spacing w:before="21" w:after="0" w:line="253" w:lineRule="exact"/>
        <w:ind w:left="619"/>
        <w:rPr>
          <w:rFonts w:cstheme="minorHAnsi"/>
          <w:b/>
          <w:bCs/>
          <w:w w:val="102"/>
          <w:sz w:val="18"/>
          <w:szCs w:val="18"/>
        </w:rPr>
      </w:pPr>
    </w:p>
    <w:p w14:paraId="32F0FC7B" w14:textId="77777777" w:rsidR="00FF10A3" w:rsidRPr="00D91768" w:rsidRDefault="002053F2" w:rsidP="002D4138">
      <w:pPr>
        <w:widowControl w:val="0"/>
        <w:autoSpaceDE w:val="0"/>
        <w:autoSpaceDN w:val="0"/>
        <w:adjustRightInd w:val="0"/>
        <w:spacing w:before="21" w:after="0" w:line="253" w:lineRule="exact"/>
        <w:ind w:left="619"/>
        <w:rPr>
          <w:rFonts w:cstheme="minorHAnsi"/>
          <w:b/>
          <w:bCs/>
          <w:color w:val="000000"/>
          <w:w w:val="102"/>
          <w:sz w:val="18"/>
          <w:szCs w:val="18"/>
        </w:rPr>
      </w:pPr>
      <w:r w:rsidRPr="00D91768">
        <w:rPr>
          <w:rFonts w:cstheme="minorHAnsi"/>
          <w:b/>
          <w:bCs/>
          <w:color w:val="000000"/>
          <w:w w:val="102"/>
          <w:sz w:val="18"/>
          <w:szCs w:val="18"/>
        </w:rPr>
        <w:t>k</w:t>
      </w:r>
      <w:r w:rsidR="00355767" w:rsidRPr="00D91768">
        <w:rPr>
          <w:rFonts w:cstheme="minorHAnsi"/>
          <w:b/>
          <w:bCs/>
          <w:color w:val="000000"/>
          <w:w w:val="102"/>
          <w:sz w:val="18"/>
          <w:szCs w:val="18"/>
        </w:rPr>
        <w:t>)</w:t>
      </w:r>
      <w:r w:rsidR="00355767" w:rsidRPr="00D91768">
        <w:rPr>
          <w:rFonts w:cstheme="minorHAnsi"/>
          <w:b/>
          <w:bCs/>
          <w:color w:val="000000"/>
          <w:w w:val="102"/>
          <w:sz w:val="18"/>
          <w:szCs w:val="18"/>
        </w:rPr>
        <w:tab/>
      </w:r>
      <w:r w:rsidR="002D4138" w:rsidRPr="00D91768">
        <w:rPr>
          <w:rFonts w:cstheme="minorHAnsi"/>
          <w:b/>
          <w:bCs/>
          <w:color w:val="000000"/>
          <w:w w:val="102"/>
          <w:sz w:val="18"/>
          <w:szCs w:val="18"/>
        </w:rPr>
        <w:t xml:space="preserve"> </w:t>
      </w:r>
      <w:r w:rsidR="002304E7" w:rsidRPr="00D91768">
        <w:rPr>
          <w:rFonts w:cstheme="minorHAnsi"/>
          <w:b/>
          <w:bCs/>
          <w:color w:val="000000"/>
          <w:w w:val="102"/>
          <w:sz w:val="18"/>
          <w:szCs w:val="18"/>
        </w:rPr>
        <w:t>Ingresos</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y</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Gastos.</w:t>
      </w:r>
    </w:p>
    <w:p w14:paraId="6212CDA1" w14:textId="77777777" w:rsidR="00FF10A3" w:rsidRPr="00D91768" w:rsidRDefault="00FF10A3" w:rsidP="00D536B3">
      <w:pPr>
        <w:widowControl w:val="0"/>
        <w:autoSpaceDE w:val="0"/>
        <w:autoSpaceDN w:val="0"/>
        <w:adjustRightInd w:val="0"/>
        <w:spacing w:after="0" w:line="255" w:lineRule="exact"/>
        <w:ind w:left="264"/>
        <w:rPr>
          <w:rFonts w:cstheme="minorHAnsi"/>
          <w:b/>
          <w:bCs/>
          <w:color w:val="000000"/>
          <w:w w:val="117"/>
          <w:sz w:val="18"/>
          <w:szCs w:val="18"/>
        </w:rPr>
      </w:pPr>
    </w:p>
    <w:p w14:paraId="06677641" w14:textId="77777777"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Los</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ingresos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y</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Gastos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reconocen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función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devengo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w:t>
      </w:r>
      <w:r w:rsidR="009578F5" w:rsidRPr="00D91768">
        <w:rPr>
          <w:rFonts w:asciiTheme="minorHAnsi" w:hAnsiTheme="minorHAnsi" w:cstheme="minorHAnsi"/>
          <w:sz w:val="18"/>
          <w:szCs w:val="18"/>
          <w:lang w:val="es-ES"/>
        </w:rPr>
        <w:t>contabilización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 ejercicio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que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ocurran)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margen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fecha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que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produzca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corriente financiera,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ya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que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consecución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fines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Asociación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exige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poner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 manifiesto</w:t>
      </w:r>
      <w:r w:rsidR="001833B2" w:rsidRPr="00D91768">
        <w:rPr>
          <w:rFonts w:asciiTheme="minorHAnsi" w:hAnsiTheme="minorHAnsi" w:cstheme="minorHAnsi"/>
          <w:sz w:val="18"/>
          <w:szCs w:val="18"/>
          <w:lang w:val="es-ES"/>
        </w:rPr>
        <w:t xml:space="preserve"> </w:t>
      </w:r>
      <w:r w:rsidR="00360499"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relación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entre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gastos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realizados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y</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ingresos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necesarios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para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 xml:space="preserve">su </w:t>
      </w:r>
      <w:r w:rsidR="009578F5" w:rsidRPr="00D91768">
        <w:rPr>
          <w:rFonts w:asciiTheme="minorHAnsi" w:hAnsiTheme="minorHAnsi" w:cstheme="minorHAnsi"/>
          <w:sz w:val="18"/>
          <w:szCs w:val="18"/>
          <w:lang w:val="es-ES"/>
        </w:rPr>
        <w:t>financiación</w:t>
      </w:r>
      <w:r w:rsidRPr="00D91768">
        <w:rPr>
          <w:rFonts w:asciiTheme="minorHAnsi" w:hAnsiTheme="minorHAnsi" w:cstheme="minorHAnsi"/>
          <w:sz w:val="18"/>
          <w:szCs w:val="18"/>
          <w:lang w:val="es-ES"/>
        </w:rPr>
        <w:t>.</w:t>
      </w:r>
    </w:p>
    <w:p w14:paraId="4A304A25" w14:textId="47793D27"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ingresos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por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entregas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prestaciones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002053F2" w:rsidRPr="00D91768">
        <w:rPr>
          <w:rFonts w:asciiTheme="minorHAnsi" w:hAnsiTheme="minorHAnsi" w:cstheme="minorHAnsi"/>
          <w:sz w:val="18"/>
          <w:szCs w:val="18"/>
          <w:lang w:val="es-ES"/>
        </w:rPr>
        <w:t xml:space="preserve">servicios se reconocen por el valor razonable de la contrapartida recibida o a recibir derivada de </w:t>
      </w:r>
      <w:r w:rsidR="008333D8" w:rsidRPr="00D91768">
        <w:rPr>
          <w:rFonts w:asciiTheme="minorHAnsi" w:hAnsiTheme="minorHAnsi" w:cstheme="minorHAnsi"/>
          <w:sz w:val="18"/>
          <w:szCs w:val="18"/>
          <w:lang w:val="es-ES"/>
        </w:rPr>
        <w:t>estos</w:t>
      </w:r>
      <w:proofErr w:type="gramStart"/>
      <w:r w:rsidR="002053F2" w:rsidRPr="00D91768">
        <w:rPr>
          <w:rFonts w:asciiTheme="minorHAnsi" w:hAnsiTheme="minorHAnsi" w:cstheme="minorHAnsi"/>
          <w:sz w:val="18"/>
          <w:szCs w:val="18"/>
          <w:lang w:val="es-ES"/>
        </w:rPr>
        <w:t>.</w:t>
      </w:r>
      <w:r w:rsidR="00AF0E1E" w:rsidRPr="00D91768">
        <w:rPr>
          <w:rFonts w:asciiTheme="minorHAnsi" w:hAnsiTheme="minorHAnsi" w:cstheme="minorHAnsi"/>
          <w:sz w:val="18"/>
          <w:szCs w:val="18"/>
        </w:rPr>
        <w:t xml:space="preserve"> </w:t>
      </w:r>
      <w:r w:rsidR="00AF0E1E" w:rsidRPr="00D91768">
        <w:rPr>
          <w:rFonts w:asciiTheme="minorHAnsi" w:hAnsiTheme="minorHAnsi" w:cstheme="minorHAnsi"/>
          <w:sz w:val="18"/>
          <w:szCs w:val="18"/>
          <w:lang w:val="es-ES"/>
        </w:rPr>
        <w:t>.</w:t>
      </w:r>
      <w:proofErr w:type="gramEnd"/>
      <w:r w:rsidR="00AF0E1E" w:rsidRPr="00D91768">
        <w:rPr>
          <w:rFonts w:asciiTheme="minorHAnsi" w:hAnsiTheme="minorHAnsi" w:cstheme="minorHAnsi"/>
          <w:sz w:val="18"/>
          <w:szCs w:val="18"/>
          <w:lang w:val="es-ES"/>
        </w:rPr>
        <w:t xml:space="preserve"> Los descuentos por pronto pago, por volumen u otro tipo de descuentos, así como los intereses incorporados al nominal de los créditos, se registran como una minoración de los mismos. No obstante la Entidad incluye los intereses incorporados a los créditos comerciales con vencimiento no superior a un año que no tienen un tipo de interés contractual, cuando el efecto de no actualizar los flujos de efectivo no es significativo.</w:t>
      </w:r>
    </w:p>
    <w:p w14:paraId="39993F90" w14:textId="77777777" w:rsidR="002053F2" w:rsidRPr="00D91768" w:rsidRDefault="002304E7" w:rsidP="00DD04FE">
      <w:pPr>
        <w:pStyle w:val="Sangradetextonormal"/>
        <w:spacing w:after="100" w:afterAutospacing="1"/>
        <w:ind w:left="0" w:firstLine="567"/>
        <w:jc w:val="both"/>
        <w:rPr>
          <w:rFonts w:asciiTheme="minorHAnsi" w:hAnsiTheme="minorHAnsi" w:cstheme="minorHAnsi"/>
          <w:sz w:val="18"/>
          <w:szCs w:val="18"/>
        </w:rPr>
      </w:pPr>
      <w:r w:rsidRPr="00D91768">
        <w:rPr>
          <w:rFonts w:asciiTheme="minorHAnsi" w:hAnsiTheme="minorHAnsi" w:cstheme="minorHAnsi"/>
          <w:sz w:val="18"/>
          <w:szCs w:val="18"/>
          <w:lang w:val="es-ES"/>
        </w:rPr>
        <w:t>Los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ingresos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financieros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han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contabilizado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por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su</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valor</w:t>
      </w:r>
      <w:r w:rsidR="001833B2" w:rsidRPr="00D91768">
        <w:rPr>
          <w:rFonts w:asciiTheme="minorHAnsi" w:hAnsiTheme="minorHAnsi" w:cstheme="minorHAnsi"/>
          <w:sz w:val="18"/>
          <w:szCs w:val="18"/>
          <w:lang w:val="es-ES"/>
        </w:rPr>
        <w:t xml:space="preserve"> </w:t>
      </w:r>
      <w:r w:rsidR="00FE13CB" w:rsidRPr="00D91768">
        <w:rPr>
          <w:rFonts w:asciiTheme="minorHAnsi" w:hAnsiTheme="minorHAnsi" w:cstheme="minorHAnsi"/>
          <w:sz w:val="18"/>
          <w:szCs w:val="18"/>
          <w:lang w:val="es-ES"/>
        </w:rPr>
        <w:t>íntegro</w:t>
      </w:r>
      <w:r w:rsidRPr="00D91768">
        <w:rPr>
          <w:rFonts w:asciiTheme="minorHAnsi" w:hAnsiTheme="minorHAnsi" w:cstheme="minorHAnsi"/>
          <w:sz w:val="18"/>
          <w:szCs w:val="18"/>
          <w:lang w:val="es-ES"/>
        </w:rPr>
        <w:t>,</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incluyendo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las retenciones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practicadas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cuenta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Impuesto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Sociedades.</w:t>
      </w:r>
      <w:r w:rsidR="002053F2" w:rsidRPr="00D91768">
        <w:rPr>
          <w:rFonts w:asciiTheme="minorHAnsi" w:hAnsiTheme="minorHAnsi" w:cstheme="minorHAnsi"/>
          <w:sz w:val="18"/>
          <w:szCs w:val="18"/>
        </w:rPr>
        <w:t xml:space="preserve"> </w:t>
      </w:r>
    </w:p>
    <w:p w14:paraId="47285426" w14:textId="77777777" w:rsidR="002053F2" w:rsidRPr="00D91768" w:rsidRDefault="002053F2" w:rsidP="00DD04FE">
      <w:pPr>
        <w:pStyle w:val="Sangradetextonormal"/>
        <w:spacing w:after="100" w:afterAutospacing="1"/>
        <w:ind w:left="0" w:firstLine="567"/>
        <w:jc w:val="both"/>
        <w:rPr>
          <w:rFonts w:asciiTheme="minorHAnsi" w:hAnsiTheme="minorHAnsi" w:cstheme="minorHAnsi"/>
          <w:sz w:val="18"/>
          <w:szCs w:val="18"/>
        </w:rPr>
      </w:pPr>
      <w:r w:rsidRPr="00D91768">
        <w:rPr>
          <w:rFonts w:asciiTheme="minorHAnsi" w:hAnsiTheme="minorHAnsi" w:cstheme="minorHAnsi"/>
          <w:sz w:val="18"/>
          <w:szCs w:val="18"/>
          <w:lang w:val="es-ES"/>
        </w:rPr>
        <w:t>Las cuotas de usuarios o afiliados se reconocen como ingresos en el periodo al que corresponden.</w:t>
      </w:r>
      <w:r w:rsidRPr="00D91768">
        <w:rPr>
          <w:rFonts w:asciiTheme="minorHAnsi" w:hAnsiTheme="minorHAnsi" w:cstheme="minorHAnsi"/>
          <w:sz w:val="18"/>
          <w:szCs w:val="18"/>
        </w:rPr>
        <w:t xml:space="preserve"> </w:t>
      </w:r>
    </w:p>
    <w:p w14:paraId="713111AA" w14:textId="77777777" w:rsidR="00FF10A3" w:rsidRPr="00D91768" w:rsidRDefault="002053F2"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Los ingresos procedentes de promociones para captación de recursos, de patrocinadores y de colaboraciones se reconocen cuando las campañas y actos se producen</w:t>
      </w:r>
    </w:p>
    <w:p w14:paraId="3663AE8D" w14:textId="77777777" w:rsidR="00135064" w:rsidRPr="00D91768" w:rsidRDefault="00135064" w:rsidP="00D536B3">
      <w:pPr>
        <w:widowControl w:val="0"/>
        <w:autoSpaceDE w:val="0"/>
        <w:autoSpaceDN w:val="0"/>
        <w:adjustRightInd w:val="0"/>
        <w:spacing w:after="0" w:line="241" w:lineRule="exact"/>
        <w:ind w:left="274"/>
        <w:rPr>
          <w:rFonts w:cstheme="minorHAnsi"/>
          <w:color w:val="000000"/>
          <w:w w:val="107"/>
          <w:sz w:val="18"/>
          <w:szCs w:val="18"/>
        </w:rPr>
      </w:pPr>
    </w:p>
    <w:p w14:paraId="270AAF57" w14:textId="77777777" w:rsidR="00FF10A3" w:rsidRPr="00D91768" w:rsidRDefault="004E3CCF" w:rsidP="00D536B3">
      <w:pPr>
        <w:widowControl w:val="0"/>
        <w:tabs>
          <w:tab w:val="left" w:pos="979"/>
        </w:tabs>
        <w:autoSpaceDE w:val="0"/>
        <w:autoSpaceDN w:val="0"/>
        <w:adjustRightInd w:val="0"/>
        <w:spacing w:before="168" w:after="0" w:line="241" w:lineRule="exact"/>
        <w:ind w:left="274"/>
        <w:rPr>
          <w:rFonts w:cstheme="minorHAnsi"/>
          <w:b/>
          <w:bCs/>
          <w:color w:val="000000"/>
          <w:w w:val="117"/>
          <w:sz w:val="18"/>
          <w:szCs w:val="18"/>
        </w:rPr>
      </w:pPr>
      <w:r w:rsidRPr="00D91768">
        <w:rPr>
          <w:rFonts w:cstheme="minorHAnsi"/>
          <w:b/>
          <w:bCs/>
          <w:color w:val="000000"/>
          <w:w w:val="102"/>
          <w:sz w:val="18"/>
          <w:szCs w:val="18"/>
        </w:rPr>
        <w:t>l</w:t>
      </w:r>
      <w:r w:rsidR="002304E7" w:rsidRPr="00D91768">
        <w:rPr>
          <w:rFonts w:cstheme="minorHAnsi"/>
          <w:b/>
          <w:bCs/>
          <w:color w:val="000000"/>
          <w:w w:val="102"/>
          <w:sz w:val="18"/>
          <w:szCs w:val="18"/>
        </w:rPr>
        <w:t>)</w:t>
      </w:r>
      <w:r w:rsidR="00355767" w:rsidRPr="00D91768">
        <w:rPr>
          <w:rFonts w:cstheme="minorHAnsi"/>
          <w:b/>
          <w:bCs/>
          <w:color w:val="000000"/>
          <w:w w:val="102"/>
          <w:sz w:val="18"/>
          <w:szCs w:val="18"/>
        </w:rPr>
        <w:t xml:space="preserve"> </w:t>
      </w:r>
      <w:r w:rsidR="002304E7" w:rsidRPr="00D91768">
        <w:rPr>
          <w:rFonts w:cstheme="minorHAnsi"/>
          <w:b/>
          <w:bCs/>
          <w:color w:val="000000"/>
          <w:w w:val="102"/>
          <w:sz w:val="18"/>
          <w:szCs w:val="18"/>
        </w:rPr>
        <w:t>Provisiones</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y</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Contingencias</w:t>
      </w:r>
      <w:r w:rsidR="002304E7" w:rsidRPr="00D91768">
        <w:rPr>
          <w:rFonts w:cstheme="minorHAnsi"/>
          <w:b/>
          <w:bCs/>
          <w:color w:val="000000"/>
          <w:w w:val="117"/>
          <w:sz w:val="18"/>
          <w:szCs w:val="18"/>
        </w:rPr>
        <w:t>.</w:t>
      </w:r>
    </w:p>
    <w:p w14:paraId="5FF5539A" w14:textId="77777777" w:rsidR="00FF10A3" w:rsidRPr="00D91768" w:rsidRDefault="00FF10A3" w:rsidP="00D536B3">
      <w:pPr>
        <w:widowControl w:val="0"/>
        <w:autoSpaceDE w:val="0"/>
        <w:autoSpaceDN w:val="0"/>
        <w:adjustRightInd w:val="0"/>
        <w:spacing w:after="0" w:line="260" w:lineRule="exact"/>
        <w:ind w:left="264"/>
        <w:rPr>
          <w:rFonts w:cstheme="minorHAnsi"/>
          <w:b/>
          <w:bCs/>
          <w:color w:val="000000"/>
          <w:w w:val="117"/>
          <w:sz w:val="18"/>
          <w:szCs w:val="18"/>
        </w:rPr>
      </w:pPr>
    </w:p>
    <w:p w14:paraId="61952139" w14:textId="22C65F8B"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provisiones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son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obligaciones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presentes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fecha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balance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surgidas</w:t>
      </w:r>
      <w:r w:rsidR="001833B2" w:rsidRPr="00D91768">
        <w:rPr>
          <w:rFonts w:asciiTheme="minorHAnsi" w:hAnsiTheme="minorHAnsi" w:cstheme="minorHAnsi"/>
          <w:sz w:val="18"/>
          <w:szCs w:val="18"/>
          <w:lang w:val="es-ES"/>
        </w:rPr>
        <w:t xml:space="preserve"> </w:t>
      </w:r>
      <w:r w:rsidR="00496BC8" w:rsidRPr="00D91768">
        <w:rPr>
          <w:rFonts w:asciiTheme="minorHAnsi" w:hAnsiTheme="minorHAnsi" w:cstheme="minorHAnsi"/>
          <w:sz w:val="18"/>
          <w:szCs w:val="18"/>
          <w:lang w:val="es-ES"/>
        </w:rPr>
        <w:t>como</w:t>
      </w:r>
      <w:r w:rsidRPr="00D91768">
        <w:rPr>
          <w:rFonts w:asciiTheme="minorHAnsi" w:hAnsiTheme="minorHAnsi" w:cstheme="minorHAnsi"/>
          <w:sz w:val="18"/>
          <w:szCs w:val="18"/>
          <w:lang w:val="es-ES"/>
        </w:rPr>
        <w:t xml:space="preserve"> consecuencia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sucesos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pasados</w:t>
      </w:r>
      <w:r w:rsidR="001833B2" w:rsidRPr="00D91768">
        <w:rPr>
          <w:rFonts w:asciiTheme="minorHAnsi" w:hAnsiTheme="minorHAnsi" w:cstheme="minorHAnsi"/>
          <w:sz w:val="18"/>
          <w:szCs w:val="18"/>
          <w:lang w:val="es-ES"/>
        </w:rPr>
        <w:t xml:space="preserve"> </w:t>
      </w:r>
      <w:r w:rsidR="00AF0E1E" w:rsidRPr="00D91768">
        <w:rPr>
          <w:rFonts w:asciiTheme="minorHAnsi" w:hAnsiTheme="minorHAnsi" w:cstheme="minorHAnsi"/>
          <w:sz w:val="18"/>
          <w:szCs w:val="18"/>
          <w:lang w:val="es-ES"/>
        </w:rPr>
        <w:t xml:space="preserve">de los que pueden derivarse perjuicios patrimoniales para la Entidad </w:t>
      </w:r>
      <w:r w:rsidRPr="00D91768">
        <w:rPr>
          <w:rFonts w:asciiTheme="minorHAnsi" w:hAnsiTheme="minorHAnsi" w:cstheme="minorHAnsi"/>
          <w:sz w:val="18"/>
          <w:szCs w:val="18"/>
          <w:lang w:val="es-ES"/>
        </w:rPr>
        <w:t>cuyo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imp</w:t>
      </w:r>
      <w:r w:rsidR="00360499" w:rsidRPr="00D91768">
        <w:rPr>
          <w:rFonts w:asciiTheme="minorHAnsi" w:hAnsiTheme="minorHAnsi" w:cstheme="minorHAnsi"/>
          <w:sz w:val="18"/>
          <w:szCs w:val="18"/>
          <w:lang w:val="es-ES"/>
        </w:rPr>
        <w:t>orte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y/o</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momento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cancelación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son indeterminados.</w:t>
      </w:r>
    </w:p>
    <w:p w14:paraId="31285F39" w14:textId="77777777"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provisiones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registran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par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valor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actual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importe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estimado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que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Asociación</w:t>
      </w:r>
      <w:r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tendrá</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que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desembolsar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para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cancelar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obligación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futuro.</w:t>
      </w:r>
    </w:p>
    <w:p w14:paraId="74D9ED8A" w14:textId="77777777" w:rsidR="00675512"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pasivos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contingentes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son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obligaciones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posibles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surgidas</w:t>
      </w:r>
      <w:r w:rsidR="001833B2" w:rsidRPr="00D91768">
        <w:rPr>
          <w:rFonts w:asciiTheme="minorHAnsi" w:hAnsiTheme="minorHAnsi" w:cstheme="minorHAnsi"/>
          <w:sz w:val="18"/>
          <w:szCs w:val="18"/>
          <w:lang w:val="es-ES"/>
        </w:rPr>
        <w:t xml:space="preserve"> </w:t>
      </w:r>
      <w:r w:rsidR="00496BC8" w:rsidRPr="00D91768">
        <w:rPr>
          <w:rFonts w:asciiTheme="minorHAnsi" w:hAnsiTheme="minorHAnsi" w:cstheme="minorHAnsi"/>
          <w:sz w:val="18"/>
          <w:szCs w:val="18"/>
          <w:lang w:val="es-ES"/>
        </w:rPr>
        <w:t>como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consecuencia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 sucesos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pasados,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cuya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materialización</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está</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condicionada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que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ocurra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uno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 xml:space="preserve">o </w:t>
      </w:r>
      <w:r w:rsidR="009578F5" w:rsidRPr="00D91768">
        <w:rPr>
          <w:rFonts w:asciiTheme="minorHAnsi" w:hAnsiTheme="minorHAnsi" w:cstheme="minorHAnsi"/>
          <w:sz w:val="18"/>
          <w:szCs w:val="18"/>
          <w:lang w:val="es-ES"/>
        </w:rPr>
        <w:t>más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sucesos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futuros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independientes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voluntad</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Asociación</w:t>
      </w:r>
      <w:r w:rsidRPr="00D91768">
        <w:rPr>
          <w:rFonts w:asciiTheme="minorHAnsi" w:hAnsiTheme="minorHAnsi" w:cstheme="minorHAnsi"/>
          <w:sz w:val="18"/>
          <w:szCs w:val="18"/>
          <w:lang w:val="es-ES"/>
        </w:rPr>
        <w:t>.</w:t>
      </w:r>
      <w:r w:rsidR="001833B2" w:rsidRPr="00D91768">
        <w:rPr>
          <w:rFonts w:asciiTheme="minorHAnsi" w:hAnsiTheme="minorHAnsi" w:cstheme="minorHAnsi"/>
          <w:sz w:val="18"/>
          <w:szCs w:val="18"/>
          <w:lang w:val="es-ES"/>
        </w:rPr>
        <w:t xml:space="preserve"> </w:t>
      </w:r>
    </w:p>
    <w:p w14:paraId="677AAD2F" w14:textId="77777777" w:rsidR="00FF10A3" w:rsidRPr="00D91768" w:rsidRDefault="00675512" w:rsidP="00DD04FE">
      <w:pPr>
        <w:pStyle w:val="Sangradetextonormal"/>
        <w:spacing w:after="100" w:afterAutospacing="1"/>
        <w:ind w:left="0" w:firstLine="567"/>
        <w:jc w:val="both"/>
        <w:rPr>
          <w:rFonts w:asciiTheme="minorHAnsi" w:hAnsiTheme="minorHAnsi" w:cstheme="minorHAnsi"/>
          <w:color w:val="000000"/>
          <w:w w:val="105"/>
          <w:sz w:val="18"/>
          <w:szCs w:val="18"/>
        </w:rPr>
      </w:pPr>
      <w:r w:rsidRPr="00D91768">
        <w:rPr>
          <w:rFonts w:asciiTheme="minorHAnsi" w:hAnsiTheme="minorHAnsi" w:cstheme="minorHAnsi"/>
          <w:sz w:val="18"/>
          <w:szCs w:val="18"/>
          <w:lang w:val="es-ES"/>
        </w:rPr>
        <w:t>En el caso de existir</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pasivos contingentes</w:t>
      </w:r>
      <w:r w:rsidR="002304E7" w:rsidRPr="00D91768">
        <w:rPr>
          <w:rFonts w:asciiTheme="minorHAnsi" w:hAnsiTheme="minorHAnsi" w:cstheme="minorHAnsi"/>
          <w:sz w:val="18"/>
          <w:szCs w:val="18"/>
          <w:lang w:val="es-ES"/>
        </w:rPr>
        <w:t>,</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así</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como</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provisiones</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cuyo</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importe</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pued</w:t>
      </w:r>
      <w:r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estimarse</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forma fiable</w:t>
      </w:r>
      <w:r w:rsidR="009578F5"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o</w:t>
      </w:r>
      <w:r w:rsidR="009578F5"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que</w:t>
      </w:r>
      <w:r w:rsidR="009578F5"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no</w:t>
      </w:r>
      <w:r w:rsidR="009578F5"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sea</w:t>
      </w:r>
      <w:r w:rsidR="009578F5"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muy</w:t>
      </w:r>
      <w:r w:rsidR="009578F5"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probable</w:t>
      </w:r>
      <w:r w:rsidR="009578F5"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para</w:t>
      </w:r>
      <w:r w:rsidR="009578F5"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su</w:t>
      </w:r>
      <w:r w:rsidR="009578F5" w:rsidRPr="00D91768">
        <w:rPr>
          <w:rFonts w:asciiTheme="minorHAnsi" w:hAnsiTheme="minorHAnsi" w:cstheme="minorHAnsi"/>
          <w:sz w:val="18"/>
          <w:szCs w:val="18"/>
          <w:lang w:val="es-ES"/>
        </w:rPr>
        <w:t xml:space="preserve"> cancelación</w:t>
      </w:r>
      <w:r w:rsidRPr="00D91768">
        <w:rPr>
          <w:rFonts w:asciiTheme="minorHAnsi" w:hAnsiTheme="minorHAnsi" w:cstheme="minorHAnsi"/>
          <w:sz w:val="18"/>
          <w:szCs w:val="18"/>
          <w:lang w:val="es-ES"/>
        </w:rPr>
        <w:t>,</w:t>
      </w:r>
      <w:r w:rsidR="009578F5"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la</w:t>
      </w:r>
      <w:r w:rsidR="009578F5" w:rsidRPr="00D91768">
        <w:rPr>
          <w:rFonts w:asciiTheme="minorHAnsi" w:hAnsiTheme="minorHAnsi" w:cstheme="minorHAnsi"/>
          <w:sz w:val="18"/>
          <w:szCs w:val="18"/>
          <w:lang w:val="es-ES"/>
        </w:rPr>
        <w:t xml:space="preserve"> Asociación </w:t>
      </w:r>
      <w:r w:rsidR="002304E7" w:rsidRPr="00D91768">
        <w:rPr>
          <w:rFonts w:asciiTheme="minorHAnsi" w:hAnsiTheme="minorHAnsi" w:cstheme="minorHAnsi"/>
          <w:sz w:val="18"/>
          <w:szCs w:val="18"/>
          <w:lang w:val="es-ES"/>
        </w:rPr>
        <w:t>debe desprenderse</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recursos</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que</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incorporan</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lastRenderedPageBreak/>
        <w:t>beneficios</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económicos</w:t>
      </w:r>
      <w:r w:rsidR="002304E7" w:rsidRPr="00D91768">
        <w:rPr>
          <w:rFonts w:asciiTheme="minorHAnsi" w:hAnsiTheme="minorHAnsi" w:cstheme="minorHAnsi"/>
          <w:sz w:val="18"/>
          <w:szCs w:val="18"/>
          <w:lang w:val="es-ES"/>
        </w:rPr>
        <w:t>,</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reconocen</w:t>
      </w:r>
      <w:r w:rsidR="00355767"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notablemente</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si</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que</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desglosan</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y</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informan</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adecuadamente</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memoria</w:t>
      </w:r>
      <w:r w:rsidR="002304E7" w:rsidRPr="00D91768">
        <w:rPr>
          <w:rFonts w:asciiTheme="minorHAnsi" w:hAnsiTheme="minorHAnsi" w:cstheme="minorHAnsi"/>
          <w:color w:val="000000"/>
          <w:w w:val="105"/>
          <w:sz w:val="18"/>
          <w:szCs w:val="18"/>
        </w:rPr>
        <w:t>.</w:t>
      </w:r>
    </w:p>
    <w:p w14:paraId="4B96F14C" w14:textId="246D9284" w:rsidR="00FF10A3" w:rsidRPr="00D91768" w:rsidRDefault="00F13226" w:rsidP="002D4138">
      <w:pPr>
        <w:widowControl w:val="0"/>
        <w:tabs>
          <w:tab w:val="left" w:pos="979"/>
        </w:tabs>
        <w:autoSpaceDE w:val="0"/>
        <w:autoSpaceDN w:val="0"/>
        <w:adjustRightInd w:val="0"/>
        <w:spacing w:before="168" w:after="0" w:line="241" w:lineRule="exact"/>
        <w:ind w:left="274"/>
        <w:rPr>
          <w:rFonts w:cstheme="minorHAnsi"/>
          <w:b/>
          <w:bCs/>
          <w:color w:val="000000"/>
          <w:w w:val="102"/>
          <w:sz w:val="18"/>
          <w:szCs w:val="18"/>
        </w:rPr>
      </w:pPr>
      <w:bookmarkStart w:id="31" w:name="Pg18"/>
      <w:bookmarkEnd w:id="31"/>
      <w:r w:rsidRPr="00D91768">
        <w:rPr>
          <w:rFonts w:cstheme="minorHAnsi"/>
          <w:b/>
          <w:bCs/>
          <w:color w:val="000000"/>
          <w:w w:val="102"/>
          <w:sz w:val="18"/>
          <w:szCs w:val="18"/>
        </w:rPr>
        <w:t>m</w:t>
      </w:r>
      <w:r w:rsidR="002304E7" w:rsidRPr="00D91768">
        <w:rPr>
          <w:rFonts w:cstheme="minorHAnsi"/>
          <w:b/>
          <w:bCs/>
          <w:color w:val="000000"/>
          <w:w w:val="102"/>
          <w:sz w:val="18"/>
          <w:szCs w:val="18"/>
        </w:rPr>
        <w:t>)</w:t>
      </w:r>
      <w:r w:rsidR="009578F5" w:rsidRPr="00D91768">
        <w:rPr>
          <w:rFonts w:cstheme="minorHAnsi"/>
          <w:b/>
          <w:bCs/>
          <w:color w:val="000000"/>
          <w:w w:val="102"/>
          <w:sz w:val="18"/>
          <w:szCs w:val="18"/>
        </w:rPr>
        <w:t xml:space="preserve"> </w:t>
      </w:r>
      <w:r w:rsidR="002304E7" w:rsidRPr="00D91768">
        <w:rPr>
          <w:rFonts w:cstheme="minorHAnsi"/>
          <w:b/>
          <w:bCs/>
          <w:color w:val="000000"/>
          <w:w w:val="102"/>
          <w:sz w:val="18"/>
          <w:szCs w:val="18"/>
        </w:rPr>
        <w:t>Criterios</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para</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el</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registro</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y</w:t>
      </w:r>
      <w:r w:rsidR="001833B2" w:rsidRPr="00D91768">
        <w:rPr>
          <w:rFonts w:cstheme="minorHAnsi"/>
          <w:b/>
          <w:bCs/>
          <w:color w:val="000000"/>
          <w:w w:val="102"/>
          <w:sz w:val="18"/>
          <w:szCs w:val="18"/>
        </w:rPr>
        <w:t xml:space="preserve"> </w:t>
      </w:r>
      <w:r w:rsidR="009578F5" w:rsidRPr="00D91768">
        <w:rPr>
          <w:rFonts w:cstheme="minorHAnsi"/>
          <w:b/>
          <w:bCs/>
          <w:color w:val="000000"/>
          <w:w w:val="102"/>
          <w:sz w:val="18"/>
          <w:szCs w:val="18"/>
        </w:rPr>
        <w:t>valoración</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de</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los</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gastos</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de</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personal.</w:t>
      </w:r>
    </w:p>
    <w:p w14:paraId="78B3CD4B" w14:textId="77777777" w:rsidR="00FF10A3" w:rsidRPr="00D91768" w:rsidRDefault="00FF10A3" w:rsidP="00D536B3">
      <w:pPr>
        <w:widowControl w:val="0"/>
        <w:autoSpaceDE w:val="0"/>
        <w:autoSpaceDN w:val="0"/>
        <w:adjustRightInd w:val="0"/>
        <w:spacing w:after="0" w:line="260" w:lineRule="exact"/>
        <w:ind w:left="302"/>
        <w:rPr>
          <w:rFonts w:cstheme="minorHAnsi"/>
          <w:b/>
          <w:bCs/>
          <w:color w:val="000000"/>
          <w:w w:val="104"/>
          <w:sz w:val="18"/>
          <w:szCs w:val="18"/>
        </w:rPr>
      </w:pPr>
    </w:p>
    <w:p w14:paraId="24D7AA89" w14:textId="77777777"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Estos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gastos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reconocen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base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su</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devengo,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considerando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que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pagas extraordinarias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devengan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base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anual.</w:t>
      </w:r>
    </w:p>
    <w:p w14:paraId="00B62004" w14:textId="77777777"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existen</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compromisos</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por</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pensiones</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ni</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premios</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 xml:space="preserve">jubilación </w:t>
      </w:r>
      <w:r w:rsidRPr="00D91768">
        <w:rPr>
          <w:rFonts w:asciiTheme="minorHAnsi" w:hAnsiTheme="minorHAnsi" w:cstheme="minorHAnsi"/>
          <w:sz w:val="18"/>
          <w:szCs w:val="18"/>
          <w:lang w:val="es-ES"/>
        </w:rPr>
        <w:t>en</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 xml:space="preserve">la </w:t>
      </w:r>
      <w:r w:rsidR="009578F5" w:rsidRPr="00D91768">
        <w:rPr>
          <w:rFonts w:asciiTheme="minorHAnsi" w:hAnsiTheme="minorHAnsi" w:cstheme="minorHAnsi"/>
          <w:sz w:val="18"/>
          <w:szCs w:val="18"/>
          <w:lang w:val="es-ES"/>
        </w:rPr>
        <w:t>Asociación</w:t>
      </w:r>
      <w:r w:rsidRPr="00D91768">
        <w:rPr>
          <w:rFonts w:asciiTheme="minorHAnsi" w:hAnsiTheme="minorHAnsi" w:cstheme="minorHAnsi"/>
          <w:sz w:val="18"/>
          <w:szCs w:val="18"/>
          <w:lang w:val="es-ES"/>
        </w:rPr>
        <w:t>.</w:t>
      </w:r>
    </w:p>
    <w:p w14:paraId="4D50D39B" w14:textId="77777777" w:rsidR="00FF10A3" w:rsidRPr="00D91768" w:rsidRDefault="00F13226" w:rsidP="00510C71">
      <w:pPr>
        <w:widowControl w:val="0"/>
        <w:tabs>
          <w:tab w:val="left" w:pos="979"/>
        </w:tabs>
        <w:autoSpaceDE w:val="0"/>
        <w:autoSpaceDN w:val="0"/>
        <w:adjustRightInd w:val="0"/>
        <w:spacing w:before="168" w:after="0" w:line="241" w:lineRule="exact"/>
        <w:ind w:left="274"/>
        <w:rPr>
          <w:rFonts w:cstheme="minorHAnsi"/>
          <w:b/>
          <w:bCs/>
          <w:color w:val="000000"/>
          <w:w w:val="102"/>
          <w:sz w:val="18"/>
          <w:szCs w:val="18"/>
        </w:rPr>
      </w:pPr>
      <w:r w:rsidRPr="00D91768">
        <w:rPr>
          <w:rFonts w:cstheme="minorHAnsi"/>
          <w:b/>
          <w:bCs/>
          <w:color w:val="000000"/>
          <w:w w:val="102"/>
          <w:sz w:val="18"/>
          <w:szCs w:val="18"/>
        </w:rPr>
        <w:t>n</w:t>
      </w:r>
      <w:r w:rsidR="002304E7" w:rsidRPr="00D91768">
        <w:rPr>
          <w:rFonts w:cstheme="minorHAnsi"/>
          <w:b/>
          <w:bCs/>
          <w:color w:val="000000"/>
          <w:w w:val="102"/>
          <w:sz w:val="18"/>
          <w:szCs w:val="18"/>
        </w:rPr>
        <w:t>)</w:t>
      </w:r>
      <w:r w:rsidR="009578F5" w:rsidRPr="00D91768">
        <w:rPr>
          <w:rFonts w:cstheme="minorHAnsi"/>
          <w:b/>
          <w:bCs/>
          <w:color w:val="000000"/>
          <w:w w:val="102"/>
          <w:sz w:val="18"/>
          <w:szCs w:val="18"/>
        </w:rPr>
        <w:t xml:space="preserve"> </w:t>
      </w:r>
      <w:r w:rsidR="002304E7" w:rsidRPr="00D91768">
        <w:rPr>
          <w:rFonts w:cstheme="minorHAnsi"/>
          <w:b/>
          <w:bCs/>
          <w:color w:val="000000"/>
          <w:w w:val="102"/>
          <w:sz w:val="18"/>
          <w:szCs w:val="18"/>
        </w:rPr>
        <w:t>Subvenciones,</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donaciones</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y</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legados.</w:t>
      </w:r>
    </w:p>
    <w:p w14:paraId="30D2CF61" w14:textId="77777777" w:rsidR="00FF10A3" w:rsidRPr="00D91768" w:rsidRDefault="00FF10A3" w:rsidP="00D536B3">
      <w:pPr>
        <w:widowControl w:val="0"/>
        <w:autoSpaceDE w:val="0"/>
        <w:autoSpaceDN w:val="0"/>
        <w:adjustRightInd w:val="0"/>
        <w:spacing w:after="0" w:line="252" w:lineRule="exact"/>
        <w:ind w:left="288"/>
        <w:rPr>
          <w:rFonts w:cstheme="minorHAnsi"/>
          <w:b/>
          <w:bCs/>
          <w:color w:val="000000"/>
          <w:w w:val="112"/>
          <w:sz w:val="18"/>
          <w:szCs w:val="18"/>
        </w:rPr>
      </w:pPr>
    </w:p>
    <w:p w14:paraId="18A01CD8" w14:textId="1E173847" w:rsidR="0064269B" w:rsidRPr="00D91768" w:rsidRDefault="0064269B" w:rsidP="0064269B">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w:t>
      </w:r>
      <w:r w:rsidRPr="00D91768">
        <w:rPr>
          <w:rFonts w:asciiTheme="minorHAnsi" w:hAnsiTheme="minorHAnsi" w:cstheme="minorHAnsi"/>
          <w:sz w:val="18"/>
          <w:szCs w:val="18"/>
          <w:lang w:val="es-ES"/>
        </w:rPr>
        <w:tab/>
        <w:t>Las subvenciones, donaciones y legados, de capital no reintegrables se valoran por el importe concedido, reconociéndose inicialmente como ingresos directamente imputados al patrimonio neto y se imputan a resultados en proporción a la depreciación experimentada durante el período por los activos financiados por dichas subvenciones, salvo que se trate de activos no depreciables en cuyo caso se imputarán al resultado del ejercicio en que se produzca la enajenación o baja en inventario de los mismos.</w:t>
      </w:r>
    </w:p>
    <w:p w14:paraId="517F3F98" w14:textId="35BCEF2D" w:rsidR="0064269B" w:rsidRPr="00D91768" w:rsidRDefault="0064269B" w:rsidP="0064269B">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-Si las subvenciones, donaciones o legados fueran concedidos por los asociados, fundadores o patronos se sigue el mismo criterio que el punto anterior, salvo que se otorguen a título de dotación fundacional o fondo social, en cuyo caso se reconocen directamente en los fondos propios de la entidad.</w:t>
      </w:r>
    </w:p>
    <w:p w14:paraId="19B77BBE" w14:textId="661B1046" w:rsidR="0064269B" w:rsidRPr="00D91768" w:rsidRDefault="0064269B" w:rsidP="0064269B">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-Las aportaciones efectuadas por un tercero a la dotación fundacional o al fondo social también se reconocen directamente en los fondos propios.</w:t>
      </w:r>
    </w:p>
    <w:p w14:paraId="2F12F37A" w14:textId="582B9CA6" w:rsidR="0064269B" w:rsidRPr="00D91768" w:rsidRDefault="0064269B" w:rsidP="0064269B">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-Mientras tienen el carácter de subvenciones, donaciones y legados, reintegrables se contabilizan como deudas a largo plazo transformables en subvenciones.</w:t>
      </w:r>
    </w:p>
    <w:p w14:paraId="57A68C50" w14:textId="2D6ED0FF" w:rsidR="00FF10A3" w:rsidRDefault="0064269B" w:rsidP="0064269B">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-Cuando las subvenciones, donaciones y legados se concedan para financiar gastos específicos se imputarán como ingresos en el ejercicio en que se devenguen los gastos que están financiando. </w:t>
      </w:r>
    </w:p>
    <w:p w14:paraId="1DDEF5F2" w14:textId="77777777" w:rsidR="00135064" w:rsidRPr="00D91768" w:rsidRDefault="00135064" w:rsidP="0064269B">
      <w:pPr>
        <w:pStyle w:val="Sangradetextonormal"/>
        <w:spacing w:after="100" w:afterAutospacing="1"/>
        <w:ind w:left="0" w:firstLine="567"/>
        <w:jc w:val="both"/>
        <w:rPr>
          <w:rFonts w:asciiTheme="minorHAnsi" w:hAnsiTheme="minorHAnsi" w:cstheme="minorHAnsi"/>
          <w:sz w:val="18"/>
          <w:szCs w:val="18"/>
          <w:lang w:val="es-ES"/>
        </w:rPr>
      </w:pPr>
    </w:p>
    <w:p w14:paraId="2B61AD0F" w14:textId="77777777" w:rsidR="00FF10A3" w:rsidRPr="00D91768" w:rsidRDefault="00F13226" w:rsidP="00510C71">
      <w:pPr>
        <w:widowControl w:val="0"/>
        <w:tabs>
          <w:tab w:val="left" w:pos="979"/>
        </w:tabs>
        <w:autoSpaceDE w:val="0"/>
        <w:autoSpaceDN w:val="0"/>
        <w:adjustRightInd w:val="0"/>
        <w:spacing w:before="168" w:after="0" w:line="241" w:lineRule="exact"/>
        <w:ind w:left="274"/>
        <w:rPr>
          <w:rFonts w:cstheme="minorHAnsi"/>
          <w:b/>
          <w:bCs/>
          <w:color w:val="000000"/>
          <w:w w:val="102"/>
          <w:sz w:val="18"/>
          <w:szCs w:val="18"/>
        </w:rPr>
      </w:pPr>
      <w:r w:rsidRPr="00D91768">
        <w:rPr>
          <w:rFonts w:cstheme="minorHAnsi"/>
          <w:b/>
          <w:bCs/>
          <w:color w:val="000000"/>
          <w:w w:val="102"/>
          <w:sz w:val="18"/>
          <w:szCs w:val="18"/>
        </w:rPr>
        <w:t>ñ</w:t>
      </w:r>
      <w:r w:rsidR="002304E7" w:rsidRPr="00D91768">
        <w:rPr>
          <w:rFonts w:cstheme="minorHAnsi"/>
          <w:b/>
          <w:bCs/>
          <w:color w:val="000000"/>
          <w:w w:val="102"/>
          <w:sz w:val="18"/>
          <w:szCs w:val="18"/>
        </w:rPr>
        <w:t xml:space="preserve">) </w:t>
      </w:r>
      <w:r w:rsidR="009578F5" w:rsidRPr="00D91768">
        <w:rPr>
          <w:rFonts w:cstheme="minorHAnsi"/>
          <w:b/>
          <w:bCs/>
          <w:color w:val="000000"/>
          <w:w w:val="102"/>
          <w:sz w:val="18"/>
          <w:szCs w:val="18"/>
        </w:rPr>
        <w:t>Clasificación</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de</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saldos</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entre</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corriente</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y</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no</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corriente</w:t>
      </w:r>
      <w:r w:rsidR="00510C71" w:rsidRPr="00D91768">
        <w:rPr>
          <w:rFonts w:cstheme="minorHAnsi"/>
          <w:b/>
          <w:bCs/>
          <w:color w:val="000000"/>
          <w:w w:val="102"/>
          <w:sz w:val="18"/>
          <w:szCs w:val="18"/>
        </w:rPr>
        <w:t>.</w:t>
      </w:r>
    </w:p>
    <w:p w14:paraId="5D38E3AD" w14:textId="77777777" w:rsidR="00FF10A3" w:rsidRPr="00D91768" w:rsidRDefault="00FF10A3" w:rsidP="00D536B3">
      <w:pPr>
        <w:widowControl w:val="0"/>
        <w:autoSpaceDE w:val="0"/>
        <w:autoSpaceDN w:val="0"/>
        <w:adjustRightInd w:val="0"/>
        <w:spacing w:after="0" w:line="260" w:lineRule="exact"/>
        <w:ind w:left="259"/>
        <w:rPr>
          <w:rFonts w:cstheme="minorHAnsi"/>
          <w:b/>
          <w:bCs/>
          <w:color w:val="000000"/>
          <w:w w:val="104"/>
          <w:sz w:val="18"/>
          <w:szCs w:val="18"/>
        </w:rPr>
      </w:pPr>
    </w:p>
    <w:p w14:paraId="6A834BC5" w14:textId="77777777" w:rsidR="00FF10A3"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balance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situación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adjunto,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saldos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vencimiento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inferior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 xml:space="preserve">un </w:t>
      </w:r>
      <w:r w:rsidR="009578F5" w:rsidRPr="00D91768">
        <w:rPr>
          <w:rFonts w:asciiTheme="minorHAnsi" w:hAnsiTheme="minorHAnsi" w:cstheme="minorHAnsi"/>
          <w:sz w:val="18"/>
          <w:szCs w:val="18"/>
          <w:lang w:val="es-ES"/>
        </w:rPr>
        <w:t>a</w:t>
      </w:r>
      <w:r w:rsidR="00142895" w:rsidRPr="00D91768">
        <w:rPr>
          <w:rFonts w:asciiTheme="minorHAnsi" w:hAnsiTheme="minorHAnsi" w:cstheme="minorHAnsi"/>
          <w:sz w:val="18"/>
          <w:szCs w:val="18"/>
          <w:lang w:val="es-ES"/>
        </w:rPr>
        <w:t>ño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desde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fecha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balance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clasifican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como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corrientes,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vencimiento superior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consideran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corrientes.</w:t>
      </w:r>
    </w:p>
    <w:p w14:paraId="49FEC24C" w14:textId="77777777" w:rsidR="00FF10A3" w:rsidRPr="00D91768" w:rsidRDefault="00510C71" w:rsidP="00510C71">
      <w:pPr>
        <w:widowControl w:val="0"/>
        <w:tabs>
          <w:tab w:val="left" w:pos="979"/>
        </w:tabs>
        <w:autoSpaceDE w:val="0"/>
        <w:autoSpaceDN w:val="0"/>
        <w:adjustRightInd w:val="0"/>
        <w:spacing w:before="168" w:after="0" w:line="241" w:lineRule="exact"/>
        <w:ind w:left="274"/>
        <w:rPr>
          <w:rFonts w:cstheme="minorHAnsi"/>
          <w:b/>
          <w:bCs/>
          <w:color w:val="000000"/>
          <w:w w:val="102"/>
          <w:sz w:val="18"/>
          <w:szCs w:val="18"/>
        </w:rPr>
      </w:pPr>
      <w:r w:rsidRPr="00D91768">
        <w:rPr>
          <w:rFonts w:cstheme="minorHAnsi"/>
          <w:b/>
          <w:bCs/>
          <w:color w:val="000000"/>
          <w:w w:val="102"/>
          <w:sz w:val="18"/>
          <w:szCs w:val="18"/>
        </w:rPr>
        <w:t xml:space="preserve">o) </w:t>
      </w:r>
      <w:r w:rsidR="002304E7" w:rsidRPr="00D91768">
        <w:rPr>
          <w:rFonts w:cstheme="minorHAnsi"/>
          <w:b/>
          <w:bCs/>
          <w:color w:val="000000"/>
          <w:w w:val="102"/>
          <w:sz w:val="18"/>
          <w:szCs w:val="18"/>
        </w:rPr>
        <w:t>Combinaciones</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de</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negocios</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y</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negocios</w:t>
      </w:r>
      <w:r w:rsidR="001833B2" w:rsidRPr="00D91768">
        <w:rPr>
          <w:rFonts w:cstheme="minorHAnsi"/>
          <w:b/>
          <w:bCs/>
          <w:color w:val="000000"/>
          <w:w w:val="102"/>
          <w:sz w:val="18"/>
          <w:szCs w:val="18"/>
        </w:rPr>
        <w:t xml:space="preserve"> </w:t>
      </w:r>
      <w:r w:rsidR="002304E7" w:rsidRPr="00D91768">
        <w:rPr>
          <w:rFonts w:cstheme="minorHAnsi"/>
          <w:b/>
          <w:bCs/>
          <w:color w:val="000000"/>
          <w:w w:val="102"/>
          <w:sz w:val="18"/>
          <w:szCs w:val="18"/>
        </w:rPr>
        <w:t>conjuntos.</w:t>
      </w:r>
    </w:p>
    <w:p w14:paraId="4D70AF81" w14:textId="77777777" w:rsidR="00FF10A3" w:rsidRPr="00D91768" w:rsidRDefault="00FF10A3" w:rsidP="00D536B3">
      <w:pPr>
        <w:widowControl w:val="0"/>
        <w:autoSpaceDE w:val="0"/>
        <w:autoSpaceDN w:val="0"/>
        <w:adjustRightInd w:val="0"/>
        <w:spacing w:after="0" w:line="241" w:lineRule="exact"/>
        <w:ind w:left="970"/>
        <w:rPr>
          <w:rFonts w:cstheme="minorHAnsi"/>
          <w:b/>
          <w:bCs/>
          <w:color w:val="000000"/>
          <w:w w:val="107"/>
          <w:sz w:val="18"/>
          <w:szCs w:val="18"/>
        </w:rPr>
      </w:pPr>
    </w:p>
    <w:p w14:paraId="7709D628" w14:textId="77777777" w:rsidR="00FF10A3" w:rsidRDefault="002304E7" w:rsidP="00510C71">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existen.</w:t>
      </w:r>
    </w:p>
    <w:p w14:paraId="4F69A4C2" w14:textId="77777777" w:rsidR="00FF10A3" w:rsidRPr="00D91768" w:rsidRDefault="002304E7" w:rsidP="00510C71">
      <w:pPr>
        <w:widowControl w:val="0"/>
        <w:tabs>
          <w:tab w:val="left" w:pos="979"/>
        </w:tabs>
        <w:autoSpaceDE w:val="0"/>
        <w:autoSpaceDN w:val="0"/>
        <w:adjustRightInd w:val="0"/>
        <w:spacing w:before="168" w:after="0" w:line="241" w:lineRule="exact"/>
        <w:ind w:left="274"/>
        <w:rPr>
          <w:rFonts w:cstheme="minorHAnsi"/>
          <w:b/>
          <w:bCs/>
          <w:color w:val="000000"/>
          <w:w w:val="102"/>
          <w:sz w:val="18"/>
          <w:szCs w:val="18"/>
        </w:rPr>
      </w:pPr>
      <w:bookmarkStart w:id="32" w:name="Pg19"/>
      <w:bookmarkEnd w:id="32"/>
      <w:r w:rsidRPr="00D91768">
        <w:rPr>
          <w:rFonts w:cstheme="minorHAnsi"/>
          <w:b/>
          <w:bCs/>
          <w:color w:val="000000"/>
          <w:w w:val="102"/>
          <w:sz w:val="18"/>
          <w:szCs w:val="18"/>
        </w:rPr>
        <w:t>p)</w:t>
      </w:r>
      <w:r w:rsidR="00675512" w:rsidRPr="00D91768">
        <w:rPr>
          <w:rFonts w:cstheme="minorHAnsi"/>
          <w:b/>
          <w:bCs/>
          <w:color w:val="000000"/>
          <w:w w:val="102"/>
          <w:sz w:val="18"/>
          <w:szCs w:val="18"/>
        </w:rPr>
        <w:t xml:space="preserve"> </w:t>
      </w:r>
      <w:r w:rsidRPr="00D91768">
        <w:rPr>
          <w:rFonts w:cstheme="minorHAnsi"/>
          <w:b/>
          <w:bCs/>
          <w:color w:val="000000"/>
          <w:w w:val="102"/>
          <w:sz w:val="18"/>
          <w:szCs w:val="18"/>
        </w:rPr>
        <w:t>Transacciones</w:t>
      </w:r>
      <w:r w:rsidR="001833B2" w:rsidRPr="00D91768">
        <w:rPr>
          <w:rFonts w:cstheme="minorHAnsi"/>
          <w:b/>
          <w:bCs/>
          <w:color w:val="000000"/>
          <w:w w:val="102"/>
          <w:sz w:val="18"/>
          <w:szCs w:val="18"/>
        </w:rPr>
        <w:t xml:space="preserve"> </w:t>
      </w:r>
      <w:r w:rsidRPr="00D91768">
        <w:rPr>
          <w:rFonts w:cstheme="minorHAnsi"/>
          <w:b/>
          <w:bCs/>
          <w:color w:val="000000"/>
          <w:w w:val="102"/>
          <w:sz w:val="18"/>
          <w:szCs w:val="18"/>
        </w:rPr>
        <w:t>entre</w:t>
      </w:r>
      <w:r w:rsidR="001833B2" w:rsidRPr="00D91768">
        <w:rPr>
          <w:rFonts w:cstheme="minorHAnsi"/>
          <w:b/>
          <w:bCs/>
          <w:color w:val="000000"/>
          <w:w w:val="102"/>
          <w:sz w:val="18"/>
          <w:szCs w:val="18"/>
        </w:rPr>
        <w:t xml:space="preserve"> </w:t>
      </w:r>
      <w:r w:rsidRPr="00D91768">
        <w:rPr>
          <w:rFonts w:cstheme="minorHAnsi"/>
          <w:b/>
          <w:bCs/>
          <w:color w:val="000000"/>
          <w:w w:val="102"/>
          <w:sz w:val="18"/>
          <w:szCs w:val="18"/>
        </w:rPr>
        <w:t>partes</w:t>
      </w:r>
      <w:r w:rsidR="001833B2" w:rsidRPr="00D91768">
        <w:rPr>
          <w:rFonts w:cstheme="minorHAnsi"/>
          <w:b/>
          <w:bCs/>
          <w:color w:val="000000"/>
          <w:w w:val="102"/>
          <w:sz w:val="18"/>
          <w:szCs w:val="18"/>
        </w:rPr>
        <w:t xml:space="preserve"> </w:t>
      </w:r>
      <w:r w:rsidRPr="00D91768">
        <w:rPr>
          <w:rFonts w:cstheme="minorHAnsi"/>
          <w:b/>
          <w:bCs/>
          <w:color w:val="000000"/>
          <w:w w:val="102"/>
          <w:sz w:val="18"/>
          <w:szCs w:val="18"/>
        </w:rPr>
        <w:t>vinculadas</w:t>
      </w:r>
      <w:r w:rsidR="00510C71" w:rsidRPr="00D91768">
        <w:rPr>
          <w:rFonts w:cstheme="minorHAnsi"/>
          <w:b/>
          <w:bCs/>
          <w:color w:val="000000"/>
          <w:w w:val="102"/>
          <w:sz w:val="18"/>
          <w:szCs w:val="18"/>
        </w:rPr>
        <w:t>.</w:t>
      </w:r>
    </w:p>
    <w:p w14:paraId="22E2736E" w14:textId="77777777" w:rsidR="00FF10A3" w:rsidRPr="00D91768" w:rsidRDefault="00FF10A3" w:rsidP="00D536B3">
      <w:pPr>
        <w:widowControl w:val="0"/>
        <w:autoSpaceDE w:val="0"/>
        <w:autoSpaceDN w:val="0"/>
        <w:adjustRightInd w:val="0"/>
        <w:spacing w:after="0" w:line="253" w:lineRule="exact"/>
        <w:ind w:left="1022"/>
        <w:rPr>
          <w:rFonts w:cstheme="minorHAnsi"/>
          <w:b/>
          <w:bCs/>
          <w:color w:val="000000"/>
          <w:w w:val="115"/>
          <w:sz w:val="18"/>
          <w:szCs w:val="18"/>
        </w:rPr>
      </w:pPr>
    </w:p>
    <w:p w14:paraId="64730B57" w14:textId="77777777" w:rsidR="00FF10A3" w:rsidRPr="00D91768" w:rsidRDefault="0013721C" w:rsidP="00510C71">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 existen.</w:t>
      </w:r>
    </w:p>
    <w:p w14:paraId="5056224E" w14:textId="77777777" w:rsidR="00675512" w:rsidRDefault="00675512" w:rsidP="00D536B3">
      <w:pPr>
        <w:widowControl w:val="0"/>
        <w:autoSpaceDE w:val="0"/>
        <w:autoSpaceDN w:val="0"/>
        <w:adjustRightInd w:val="0"/>
        <w:spacing w:after="0" w:line="253" w:lineRule="exact"/>
        <w:ind w:left="307"/>
        <w:rPr>
          <w:rFonts w:cstheme="minorHAnsi"/>
          <w:color w:val="000000"/>
          <w:w w:val="102"/>
          <w:sz w:val="18"/>
          <w:szCs w:val="18"/>
        </w:rPr>
      </w:pPr>
    </w:p>
    <w:p w14:paraId="57E6F3DB" w14:textId="77777777" w:rsidR="00135064" w:rsidRDefault="00135064" w:rsidP="00D536B3">
      <w:pPr>
        <w:widowControl w:val="0"/>
        <w:autoSpaceDE w:val="0"/>
        <w:autoSpaceDN w:val="0"/>
        <w:adjustRightInd w:val="0"/>
        <w:spacing w:after="0" w:line="253" w:lineRule="exact"/>
        <w:ind w:left="307"/>
        <w:rPr>
          <w:rFonts w:cstheme="minorHAnsi"/>
          <w:color w:val="000000"/>
          <w:w w:val="102"/>
          <w:sz w:val="18"/>
          <w:szCs w:val="18"/>
        </w:rPr>
      </w:pPr>
    </w:p>
    <w:p w14:paraId="192972AE" w14:textId="77777777" w:rsidR="00135064" w:rsidRDefault="00135064" w:rsidP="00D536B3">
      <w:pPr>
        <w:widowControl w:val="0"/>
        <w:autoSpaceDE w:val="0"/>
        <w:autoSpaceDN w:val="0"/>
        <w:adjustRightInd w:val="0"/>
        <w:spacing w:after="0" w:line="253" w:lineRule="exact"/>
        <w:ind w:left="307"/>
        <w:rPr>
          <w:rFonts w:cstheme="minorHAnsi"/>
          <w:color w:val="000000"/>
          <w:w w:val="102"/>
          <w:sz w:val="18"/>
          <w:szCs w:val="18"/>
        </w:rPr>
      </w:pPr>
    </w:p>
    <w:p w14:paraId="4DD70FFB" w14:textId="77777777" w:rsidR="00135064" w:rsidRPr="00D91768" w:rsidRDefault="00135064" w:rsidP="00D536B3">
      <w:pPr>
        <w:widowControl w:val="0"/>
        <w:autoSpaceDE w:val="0"/>
        <w:autoSpaceDN w:val="0"/>
        <w:adjustRightInd w:val="0"/>
        <w:spacing w:after="0" w:line="253" w:lineRule="exact"/>
        <w:ind w:left="307"/>
        <w:rPr>
          <w:rFonts w:cstheme="minorHAnsi"/>
          <w:color w:val="000000"/>
          <w:w w:val="102"/>
          <w:sz w:val="18"/>
          <w:szCs w:val="18"/>
        </w:rPr>
      </w:pPr>
    </w:p>
    <w:p w14:paraId="136EF45D" w14:textId="77777777" w:rsidR="00FF10A3" w:rsidRPr="00D91768" w:rsidRDefault="002304E7" w:rsidP="00804715">
      <w:pPr>
        <w:pStyle w:val="Ttulo1"/>
        <w:rPr>
          <w:w w:val="102"/>
        </w:rPr>
      </w:pPr>
      <w:bookmarkStart w:id="33" w:name="_Toc170137704"/>
      <w:r w:rsidRPr="00D91768">
        <w:rPr>
          <w:w w:val="102"/>
        </w:rPr>
        <w:lastRenderedPageBreak/>
        <w:t>5-</w:t>
      </w:r>
      <w:r w:rsidR="009049AE" w:rsidRPr="00D91768">
        <w:rPr>
          <w:w w:val="102"/>
        </w:rPr>
        <w:t xml:space="preserve"> </w:t>
      </w:r>
      <w:r w:rsidRPr="00D91768">
        <w:rPr>
          <w:w w:val="102"/>
        </w:rPr>
        <w:t>INMOVILIZADO</w:t>
      </w:r>
      <w:r w:rsidR="001833B2" w:rsidRPr="00D91768">
        <w:rPr>
          <w:w w:val="102"/>
        </w:rPr>
        <w:t xml:space="preserve"> </w:t>
      </w:r>
      <w:r w:rsidRPr="00D91768">
        <w:rPr>
          <w:w w:val="102"/>
        </w:rPr>
        <w:t>INTANGIBLE,</w:t>
      </w:r>
      <w:r w:rsidR="001833B2" w:rsidRPr="00D91768">
        <w:rPr>
          <w:w w:val="102"/>
        </w:rPr>
        <w:t xml:space="preserve"> </w:t>
      </w:r>
      <w:r w:rsidRPr="00D91768">
        <w:rPr>
          <w:w w:val="102"/>
        </w:rPr>
        <w:t>MATERIAL</w:t>
      </w:r>
      <w:r w:rsidR="001833B2" w:rsidRPr="00D91768">
        <w:rPr>
          <w:w w:val="102"/>
        </w:rPr>
        <w:t xml:space="preserve"> </w:t>
      </w:r>
      <w:r w:rsidRPr="00D91768">
        <w:rPr>
          <w:w w:val="102"/>
        </w:rPr>
        <w:t>E</w:t>
      </w:r>
      <w:r w:rsidR="001833B2" w:rsidRPr="00D91768">
        <w:rPr>
          <w:w w:val="102"/>
        </w:rPr>
        <w:t xml:space="preserve"> </w:t>
      </w:r>
      <w:r w:rsidRPr="00D91768">
        <w:rPr>
          <w:w w:val="102"/>
        </w:rPr>
        <w:t>INVERSIONES</w:t>
      </w:r>
      <w:r w:rsidR="00017CE2" w:rsidRPr="00D91768">
        <w:rPr>
          <w:w w:val="102"/>
        </w:rPr>
        <w:t xml:space="preserve"> INMOBILIARIAS</w:t>
      </w:r>
      <w:bookmarkEnd w:id="33"/>
    </w:p>
    <w:p w14:paraId="22A14816" w14:textId="77777777" w:rsidR="00FF10A3" w:rsidRPr="00D91768" w:rsidRDefault="00FF10A3" w:rsidP="00D536B3">
      <w:pPr>
        <w:widowControl w:val="0"/>
        <w:autoSpaceDE w:val="0"/>
        <w:autoSpaceDN w:val="0"/>
        <w:adjustRightInd w:val="0"/>
        <w:spacing w:after="0" w:line="253" w:lineRule="exact"/>
        <w:ind w:left="302"/>
        <w:rPr>
          <w:rFonts w:cstheme="minorHAnsi"/>
          <w:b/>
          <w:bCs/>
          <w:i/>
          <w:iCs/>
          <w:color w:val="000000"/>
          <w:spacing w:val="-1"/>
          <w:sz w:val="18"/>
          <w:szCs w:val="18"/>
        </w:rPr>
      </w:pPr>
    </w:p>
    <w:p w14:paraId="20574597" w14:textId="77777777" w:rsidR="00FF10A3" w:rsidRPr="00D91768" w:rsidRDefault="002304E7" w:rsidP="00804715">
      <w:pPr>
        <w:pStyle w:val="Ttulo2"/>
        <w:rPr>
          <w:w w:val="102"/>
        </w:rPr>
      </w:pPr>
      <w:bookmarkStart w:id="34" w:name="_Toc170137705"/>
      <w:r w:rsidRPr="00D91768">
        <w:rPr>
          <w:w w:val="102"/>
        </w:rPr>
        <w:t>5.1</w:t>
      </w:r>
      <w:r w:rsidR="001833B2" w:rsidRPr="00D91768">
        <w:rPr>
          <w:w w:val="102"/>
        </w:rPr>
        <w:t xml:space="preserve"> </w:t>
      </w:r>
      <w:r w:rsidRPr="00D91768">
        <w:rPr>
          <w:w w:val="102"/>
        </w:rPr>
        <w:t>inmovilizado</w:t>
      </w:r>
      <w:r w:rsidR="001833B2" w:rsidRPr="00D91768">
        <w:rPr>
          <w:w w:val="102"/>
        </w:rPr>
        <w:t xml:space="preserve"> </w:t>
      </w:r>
      <w:r w:rsidRPr="00D91768">
        <w:rPr>
          <w:w w:val="102"/>
        </w:rPr>
        <w:t>Intangible:</w:t>
      </w:r>
      <w:bookmarkEnd w:id="34"/>
    </w:p>
    <w:p w14:paraId="4F158447" w14:textId="77777777" w:rsidR="00FF10A3" w:rsidRPr="00D91768" w:rsidRDefault="00FF10A3" w:rsidP="00D536B3">
      <w:pPr>
        <w:widowControl w:val="0"/>
        <w:autoSpaceDE w:val="0"/>
        <w:autoSpaceDN w:val="0"/>
        <w:adjustRightInd w:val="0"/>
        <w:spacing w:after="0" w:line="260" w:lineRule="exact"/>
        <w:ind w:left="302"/>
        <w:rPr>
          <w:rFonts w:cstheme="minorHAnsi"/>
          <w:b/>
          <w:bCs/>
          <w:color w:val="000000"/>
          <w:spacing w:val="1"/>
          <w:sz w:val="18"/>
          <w:szCs w:val="18"/>
        </w:rPr>
      </w:pPr>
    </w:p>
    <w:p w14:paraId="07806A25" w14:textId="54CE88A3" w:rsidR="00FF10A3" w:rsidRPr="00D91768" w:rsidRDefault="002304E7" w:rsidP="001440D5">
      <w:pPr>
        <w:pStyle w:val="Sangradetextonormal"/>
        <w:spacing w:after="100" w:afterAutospacing="1"/>
        <w:ind w:left="0" w:firstLine="567"/>
        <w:jc w:val="both"/>
        <w:rPr>
          <w:rFonts w:asciiTheme="minorHAnsi" w:hAnsiTheme="minorHAnsi" w:cstheme="minorHAnsi"/>
          <w:sz w:val="18"/>
          <w:szCs w:val="18"/>
        </w:rPr>
      </w:pPr>
      <w:r w:rsidRPr="00D91768">
        <w:rPr>
          <w:rFonts w:asciiTheme="minorHAnsi" w:hAnsiTheme="minorHAnsi" w:cstheme="minorHAnsi"/>
          <w:sz w:val="18"/>
          <w:szCs w:val="18"/>
          <w:lang w:val="es-ES"/>
        </w:rPr>
        <w:t>Los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movimientos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habidos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durante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ejercicio 20</w:t>
      </w:r>
      <w:r w:rsidR="0073420A" w:rsidRPr="00D91768">
        <w:rPr>
          <w:rFonts w:asciiTheme="minorHAnsi" w:hAnsiTheme="minorHAnsi" w:cstheme="minorHAnsi"/>
          <w:sz w:val="18"/>
          <w:szCs w:val="18"/>
          <w:lang w:val="es-ES"/>
        </w:rPr>
        <w:t>2</w:t>
      </w:r>
      <w:r w:rsidR="0064269B" w:rsidRPr="00D91768">
        <w:rPr>
          <w:rFonts w:asciiTheme="minorHAnsi" w:hAnsiTheme="minorHAnsi" w:cstheme="minorHAnsi"/>
          <w:sz w:val="18"/>
          <w:szCs w:val="18"/>
          <w:lang w:val="es-ES"/>
        </w:rPr>
        <w:t>3</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 xml:space="preserve">y </w:t>
      </w:r>
      <w:r w:rsidR="0073420A" w:rsidRPr="00D91768">
        <w:rPr>
          <w:rFonts w:asciiTheme="minorHAnsi" w:hAnsiTheme="minorHAnsi" w:cstheme="minorHAnsi"/>
          <w:sz w:val="18"/>
          <w:szCs w:val="18"/>
          <w:lang w:val="es-ES"/>
        </w:rPr>
        <w:t>20</w:t>
      </w:r>
      <w:r w:rsidR="00730921" w:rsidRPr="00D91768">
        <w:rPr>
          <w:rFonts w:asciiTheme="minorHAnsi" w:hAnsiTheme="minorHAnsi" w:cstheme="minorHAnsi"/>
          <w:sz w:val="18"/>
          <w:szCs w:val="18"/>
          <w:lang w:val="es-ES"/>
        </w:rPr>
        <w:t>2</w:t>
      </w:r>
      <w:r w:rsidR="0064269B" w:rsidRPr="00D91768">
        <w:rPr>
          <w:rFonts w:asciiTheme="minorHAnsi" w:hAnsiTheme="minorHAnsi" w:cstheme="minorHAnsi"/>
          <w:sz w:val="18"/>
          <w:szCs w:val="18"/>
          <w:lang w:val="es-ES"/>
        </w:rPr>
        <w:t>2</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resumen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 xml:space="preserve">a </w:t>
      </w:r>
      <w:r w:rsidR="009578F5" w:rsidRPr="00D91768">
        <w:rPr>
          <w:rFonts w:asciiTheme="minorHAnsi" w:hAnsiTheme="minorHAnsi" w:cstheme="minorHAnsi"/>
          <w:sz w:val="18"/>
          <w:szCs w:val="18"/>
          <w:lang w:val="es-ES"/>
        </w:rPr>
        <w:t>continuación</w:t>
      </w:r>
      <w:r w:rsidRPr="00D91768">
        <w:rPr>
          <w:rFonts w:asciiTheme="minorHAnsi" w:hAnsiTheme="minorHAnsi" w:cstheme="minorHAnsi"/>
          <w:sz w:val="18"/>
          <w:szCs w:val="18"/>
          <w:lang w:val="es-ES"/>
        </w:rPr>
        <w:t>:</w:t>
      </w:r>
      <w:r w:rsidR="005E1B50" w:rsidRPr="00D91768">
        <w:rPr>
          <w:rFonts w:asciiTheme="minorHAnsi" w:hAnsiTheme="minorHAnsi" w:cstheme="minorHAnsi"/>
          <w:sz w:val="18"/>
          <w:szCs w:val="18"/>
        </w:rPr>
        <w:t xml:space="preserve"> </w:t>
      </w:r>
    </w:p>
    <w:tbl>
      <w:tblPr>
        <w:tblW w:w="8260" w:type="dxa"/>
        <w:tblCellMar>
          <w:left w:w="70" w:type="dxa"/>
          <w:right w:w="70" w:type="dxa"/>
        </w:tblCellMar>
        <w:tblLook w:val="04A0" w:firstRow="1" w:lastRow="0" w:firstColumn="1" w:lastColumn="0" w:noHBand="0" w:noVBand="1"/>
      </w:tblPr>
      <w:tblGrid>
        <w:gridCol w:w="6780"/>
        <w:gridCol w:w="1480"/>
      </w:tblGrid>
      <w:tr w:rsidR="00757DF8" w:rsidRPr="00D91768" w14:paraId="6BC2D6AF" w14:textId="77777777" w:rsidTr="00757DF8">
        <w:trPr>
          <w:trHeight w:val="800"/>
        </w:trPr>
        <w:tc>
          <w:tcPr>
            <w:tcW w:w="6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BE81FE"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w:t>
            </w:r>
          </w:p>
        </w:tc>
        <w:tc>
          <w:tcPr>
            <w:tcW w:w="1480" w:type="dxa"/>
            <w:tcBorders>
              <w:top w:val="single" w:sz="4" w:space="0" w:color="auto"/>
              <w:left w:val="nil"/>
              <w:bottom w:val="single" w:sz="4" w:space="0" w:color="auto"/>
              <w:right w:val="single" w:sz="4" w:space="0" w:color="auto"/>
            </w:tcBorders>
            <w:shd w:val="clear" w:color="auto" w:fill="auto"/>
            <w:vAlign w:val="bottom"/>
            <w:hideMark/>
          </w:tcPr>
          <w:p w14:paraId="5B8DD8CB" w14:textId="2F45B010" w:rsidR="00757DF8" w:rsidRPr="00D91768" w:rsidRDefault="000A7717" w:rsidP="00757DF8">
            <w:pPr>
              <w:spacing w:after="0" w:line="240" w:lineRule="auto"/>
              <w:jc w:val="center"/>
              <w:rPr>
                <w:rFonts w:eastAsia="Times New Roman" w:cstheme="minorHAnsi"/>
                <w:sz w:val="18"/>
                <w:szCs w:val="18"/>
              </w:rPr>
            </w:pPr>
            <w:r w:rsidRPr="00D91768">
              <w:rPr>
                <w:rFonts w:eastAsia="Times New Roman" w:cstheme="minorHAnsi"/>
                <w:sz w:val="18"/>
                <w:szCs w:val="18"/>
              </w:rPr>
              <w:t>I</w:t>
            </w:r>
            <w:r w:rsidR="00757DF8" w:rsidRPr="00D91768">
              <w:rPr>
                <w:rFonts w:eastAsia="Times New Roman" w:cstheme="minorHAnsi"/>
                <w:sz w:val="18"/>
                <w:szCs w:val="18"/>
              </w:rPr>
              <w:t xml:space="preserve">nmovilizado </w:t>
            </w:r>
            <w:r w:rsidRPr="00D91768">
              <w:rPr>
                <w:rFonts w:eastAsia="Times New Roman" w:cstheme="minorHAnsi"/>
                <w:sz w:val="18"/>
                <w:szCs w:val="18"/>
              </w:rPr>
              <w:t>intangible</w:t>
            </w:r>
          </w:p>
        </w:tc>
      </w:tr>
      <w:tr w:rsidR="00757DF8" w:rsidRPr="00D91768" w14:paraId="3099F354"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2CB2E9D7"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A) SALDO INICIAL BRUTO, EJERCICIO 2022</w:t>
            </w:r>
          </w:p>
        </w:tc>
        <w:tc>
          <w:tcPr>
            <w:tcW w:w="1480" w:type="dxa"/>
            <w:tcBorders>
              <w:top w:val="nil"/>
              <w:left w:val="nil"/>
              <w:bottom w:val="single" w:sz="4" w:space="0" w:color="auto"/>
              <w:right w:val="single" w:sz="4" w:space="0" w:color="auto"/>
            </w:tcBorders>
            <w:shd w:val="clear" w:color="auto" w:fill="auto"/>
            <w:noWrap/>
            <w:vAlign w:val="bottom"/>
            <w:hideMark/>
          </w:tcPr>
          <w:p w14:paraId="66C1B718" w14:textId="77777777" w:rsidR="00757DF8" w:rsidRPr="00D91768" w:rsidRDefault="00757DF8" w:rsidP="00757DF8">
            <w:pPr>
              <w:spacing w:after="0" w:line="240" w:lineRule="auto"/>
              <w:jc w:val="right"/>
              <w:rPr>
                <w:rFonts w:eastAsia="Times New Roman" w:cstheme="minorHAnsi"/>
                <w:sz w:val="18"/>
                <w:szCs w:val="18"/>
              </w:rPr>
            </w:pPr>
            <w:r w:rsidRPr="00D91768">
              <w:rPr>
                <w:rFonts w:eastAsia="Times New Roman" w:cstheme="minorHAnsi"/>
                <w:sz w:val="18"/>
                <w:szCs w:val="18"/>
              </w:rPr>
              <w:t>848,21</w:t>
            </w:r>
          </w:p>
        </w:tc>
      </w:tr>
      <w:tr w:rsidR="00757DF8" w:rsidRPr="00D91768" w14:paraId="0997B703"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1D18AEAA"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Adquisiciones mediante combinaciones de negocios</w:t>
            </w:r>
          </w:p>
        </w:tc>
        <w:tc>
          <w:tcPr>
            <w:tcW w:w="1480" w:type="dxa"/>
            <w:tcBorders>
              <w:top w:val="nil"/>
              <w:left w:val="nil"/>
              <w:bottom w:val="single" w:sz="4" w:space="0" w:color="auto"/>
              <w:right w:val="single" w:sz="4" w:space="0" w:color="auto"/>
            </w:tcBorders>
            <w:shd w:val="clear" w:color="auto" w:fill="auto"/>
            <w:noWrap/>
            <w:vAlign w:val="bottom"/>
            <w:hideMark/>
          </w:tcPr>
          <w:p w14:paraId="56F17EBB"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w:t>
            </w:r>
          </w:p>
        </w:tc>
      </w:tr>
      <w:tr w:rsidR="00757DF8" w:rsidRPr="00D91768" w14:paraId="6068371A"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1C5490DC"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Aportaciones no dinerarias</w:t>
            </w:r>
          </w:p>
        </w:tc>
        <w:tc>
          <w:tcPr>
            <w:tcW w:w="1480" w:type="dxa"/>
            <w:tcBorders>
              <w:top w:val="nil"/>
              <w:left w:val="nil"/>
              <w:bottom w:val="single" w:sz="4" w:space="0" w:color="auto"/>
              <w:right w:val="single" w:sz="4" w:space="0" w:color="auto"/>
            </w:tcBorders>
            <w:shd w:val="clear" w:color="auto" w:fill="auto"/>
            <w:noWrap/>
            <w:vAlign w:val="bottom"/>
            <w:hideMark/>
          </w:tcPr>
          <w:p w14:paraId="7346062F"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w:t>
            </w:r>
          </w:p>
        </w:tc>
      </w:tr>
      <w:tr w:rsidR="00757DF8" w:rsidRPr="00D91768" w14:paraId="2B628FE4"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1916CE5E"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Ampliaciones y mejoras</w:t>
            </w:r>
          </w:p>
        </w:tc>
        <w:tc>
          <w:tcPr>
            <w:tcW w:w="1480" w:type="dxa"/>
            <w:tcBorders>
              <w:top w:val="nil"/>
              <w:left w:val="nil"/>
              <w:bottom w:val="single" w:sz="4" w:space="0" w:color="auto"/>
              <w:right w:val="single" w:sz="4" w:space="0" w:color="auto"/>
            </w:tcBorders>
            <w:shd w:val="clear" w:color="auto" w:fill="auto"/>
            <w:noWrap/>
            <w:vAlign w:val="bottom"/>
            <w:hideMark/>
          </w:tcPr>
          <w:p w14:paraId="1AF7B189"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w:t>
            </w:r>
          </w:p>
        </w:tc>
      </w:tr>
      <w:tr w:rsidR="00757DF8" w:rsidRPr="00D91768" w14:paraId="39E01197"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7F36DD5D"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Resto de entradas</w:t>
            </w:r>
          </w:p>
        </w:tc>
        <w:tc>
          <w:tcPr>
            <w:tcW w:w="1480" w:type="dxa"/>
            <w:tcBorders>
              <w:top w:val="nil"/>
              <w:left w:val="nil"/>
              <w:bottom w:val="single" w:sz="4" w:space="0" w:color="auto"/>
              <w:right w:val="single" w:sz="4" w:space="0" w:color="auto"/>
            </w:tcBorders>
            <w:shd w:val="clear" w:color="auto" w:fill="auto"/>
            <w:noWrap/>
            <w:vAlign w:val="bottom"/>
            <w:hideMark/>
          </w:tcPr>
          <w:p w14:paraId="76D73A2F"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w:t>
            </w:r>
          </w:p>
        </w:tc>
      </w:tr>
      <w:tr w:rsidR="00757DF8" w:rsidRPr="00D91768" w14:paraId="6FB7D03E"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640F92B6"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Salidas, bajas o reducciones</w:t>
            </w:r>
          </w:p>
        </w:tc>
        <w:tc>
          <w:tcPr>
            <w:tcW w:w="1480" w:type="dxa"/>
            <w:tcBorders>
              <w:top w:val="nil"/>
              <w:left w:val="nil"/>
              <w:bottom w:val="single" w:sz="4" w:space="0" w:color="auto"/>
              <w:right w:val="single" w:sz="4" w:space="0" w:color="auto"/>
            </w:tcBorders>
            <w:shd w:val="clear" w:color="auto" w:fill="auto"/>
            <w:noWrap/>
            <w:vAlign w:val="bottom"/>
            <w:hideMark/>
          </w:tcPr>
          <w:p w14:paraId="447C4D8C" w14:textId="77777777" w:rsidR="00757DF8" w:rsidRPr="00D91768" w:rsidRDefault="00757DF8" w:rsidP="00757DF8">
            <w:pPr>
              <w:spacing w:after="0" w:line="240" w:lineRule="auto"/>
              <w:jc w:val="right"/>
              <w:rPr>
                <w:rFonts w:eastAsia="Times New Roman" w:cstheme="minorHAnsi"/>
                <w:sz w:val="18"/>
                <w:szCs w:val="18"/>
              </w:rPr>
            </w:pPr>
            <w:r w:rsidRPr="00D91768">
              <w:rPr>
                <w:rFonts w:eastAsia="Times New Roman" w:cstheme="minorHAnsi"/>
                <w:sz w:val="18"/>
                <w:szCs w:val="18"/>
              </w:rPr>
              <w:t>-219,80</w:t>
            </w:r>
          </w:p>
        </w:tc>
      </w:tr>
      <w:tr w:rsidR="00757DF8" w:rsidRPr="00D91768" w14:paraId="7C23BF10" w14:textId="77777777" w:rsidTr="00757DF8">
        <w:trPr>
          <w:trHeight w:val="4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79BCD94D"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 +) Traspasos a / de activos no corrientes mantenidos para la venta u operaciones interrumpidas</w:t>
            </w:r>
          </w:p>
        </w:tc>
        <w:tc>
          <w:tcPr>
            <w:tcW w:w="1480" w:type="dxa"/>
            <w:tcBorders>
              <w:top w:val="nil"/>
              <w:left w:val="nil"/>
              <w:bottom w:val="single" w:sz="4" w:space="0" w:color="auto"/>
              <w:right w:val="single" w:sz="4" w:space="0" w:color="auto"/>
            </w:tcBorders>
            <w:shd w:val="clear" w:color="auto" w:fill="auto"/>
            <w:noWrap/>
            <w:vAlign w:val="bottom"/>
            <w:hideMark/>
          </w:tcPr>
          <w:p w14:paraId="5CE945B3"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w:t>
            </w:r>
          </w:p>
        </w:tc>
      </w:tr>
      <w:tr w:rsidR="00757DF8" w:rsidRPr="00D91768" w14:paraId="49FA23EC"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0265BD41"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 +) Traspasos a / de otras partidas</w:t>
            </w:r>
          </w:p>
        </w:tc>
        <w:tc>
          <w:tcPr>
            <w:tcW w:w="1480" w:type="dxa"/>
            <w:tcBorders>
              <w:top w:val="nil"/>
              <w:left w:val="nil"/>
              <w:bottom w:val="single" w:sz="4" w:space="0" w:color="auto"/>
              <w:right w:val="single" w:sz="4" w:space="0" w:color="auto"/>
            </w:tcBorders>
            <w:shd w:val="clear" w:color="auto" w:fill="auto"/>
            <w:noWrap/>
            <w:vAlign w:val="bottom"/>
            <w:hideMark/>
          </w:tcPr>
          <w:p w14:paraId="141A2495"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w:t>
            </w:r>
          </w:p>
        </w:tc>
      </w:tr>
      <w:tr w:rsidR="00757DF8" w:rsidRPr="00D91768" w14:paraId="5EE9A091"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1C4103A1"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B) SALDO FINAL BRUTO, EJERCICIO 2022</w:t>
            </w:r>
          </w:p>
        </w:tc>
        <w:tc>
          <w:tcPr>
            <w:tcW w:w="1480" w:type="dxa"/>
            <w:tcBorders>
              <w:top w:val="nil"/>
              <w:left w:val="nil"/>
              <w:bottom w:val="single" w:sz="4" w:space="0" w:color="auto"/>
              <w:right w:val="single" w:sz="4" w:space="0" w:color="auto"/>
            </w:tcBorders>
            <w:shd w:val="clear" w:color="auto" w:fill="auto"/>
            <w:noWrap/>
            <w:vAlign w:val="bottom"/>
            <w:hideMark/>
          </w:tcPr>
          <w:p w14:paraId="05350ABD" w14:textId="77777777" w:rsidR="00757DF8" w:rsidRPr="00D91768" w:rsidRDefault="00757DF8" w:rsidP="00757DF8">
            <w:pPr>
              <w:spacing w:after="0" w:line="240" w:lineRule="auto"/>
              <w:jc w:val="right"/>
              <w:rPr>
                <w:rFonts w:eastAsia="Times New Roman" w:cstheme="minorHAnsi"/>
                <w:sz w:val="18"/>
                <w:szCs w:val="18"/>
              </w:rPr>
            </w:pPr>
            <w:r w:rsidRPr="00D91768">
              <w:rPr>
                <w:rFonts w:eastAsia="Times New Roman" w:cstheme="minorHAnsi"/>
                <w:sz w:val="18"/>
                <w:szCs w:val="18"/>
              </w:rPr>
              <w:t>628,41</w:t>
            </w:r>
          </w:p>
        </w:tc>
      </w:tr>
      <w:tr w:rsidR="00757DF8" w:rsidRPr="00D91768" w14:paraId="27D637CE"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43C1C573"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C) SALDO INICIAL BRUTO, EJERCICIO 2023</w:t>
            </w:r>
          </w:p>
        </w:tc>
        <w:tc>
          <w:tcPr>
            <w:tcW w:w="1480" w:type="dxa"/>
            <w:tcBorders>
              <w:top w:val="nil"/>
              <w:left w:val="nil"/>
              <w:bottom w:val="single" w:sz="4" w:space="0" w:color="auto"/>
              <w:right w:val="single" w:sz="4" w:space="0" w:color="auto"/>
            </w:tcBorders>
            <w:shd w:val="clear" w:color="auto" w:fill="auto"/>
            <w:noWrap/>
            <w:vAlign w:val="bottom"/>
            <w:hideMark/>
          </w:tcPr>
          <w:p w14:paraId="7BC0A065" w14:textId="77777777" w:rsidR="00757DF8" w:rsidRPr="00D91768" w:rsidRDefault="00757DF8" w:rsidP="00757DF8">
            <w:pPr>
              <w:spacing w:after="0" w:line="240" w:lineRule="auto"/>
              <w:jc w:val="right"/>
              <w:rPr>
                <w:rFonts w:eastAsia="Times New Roman" w:cstheme="minorHAnsi"/>
                <w:sz w:val="18"/>
                <w:szCs w:val="18"/>
              </w:rPr>
            </w:pPr>
            <w:r w:rsidRPr="00D91768">
              <w:rPr>
                <w:rFonts w:eastAsia="Times New Roman" w:cstheme="minorHAnsi"/>
                <w:sz w:val="18"/>
                <w:szCs w:val="18"/>
              </w:rPr>
              <w:t>628,41</w:t>
            </w:r>
          </w:p>
        </w:tc>
      </w:tr>
      <w:tr w:rsidR="00757DF8" w:rsidRPr="00D91768" w14:paraId="66867DF4"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6027B014"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Adquisiciones mediante combinaciones de negocios</w:t>
            </w:r>
          </w:p>
        </w:tc>
        <w:tc>
          <w:tcPr>
            <w:tcW w:w="1480" w:type="dxa"/>
            <w:tcBorders>
              <w:top w:val="nil"/>
              <w:left w:val="nil"/>
              <w:bottom w:val="single" w:sz="4" w:space="0" w:color="auto"/>
              <w:right w:val="single" w:sz="4" w:space="0" w:color="auto"/>
            </w:tcBorders>
            <w:shd w:val="clear" w:color="auto" w:fill="auto"/>
            <w:noWrap/>
            <w:vAlign w:val="bottom"/>
            <w:hideMark/>
          </w:tcPr>
          <w:p w14:paraId="6D9ACBBA"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w:t>
            </w:r>
          </w:p>
        </w:tc>
      </w:tr>
      <w:tr w:rsidR="00757DF8" w:rsidRPr="00D91768" w14:paraId="71C0368B"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509ADC52"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Aportaciones no dinerarias</w:t>
            </w:r>
          </w:p>
        </w:tc>
        <w:tc>
          <w:tcPr>
            <w:tcW w:w="1480" w:type="dxa"/>
            <w:tcBorders>
              <w:top w:val="nil"/>
              <w:left w:val="nil"/>
              <w:bottom w:val="single" w:sz="4" w:space="0" w:color="auto"/>
              <w:right w:val="single" w:sz="4" w:space="0" w:color="auto"/>
            </w:tcBorders>
            <w:shd w:val="clear" w:color="auto" w:fill="auto"/>
            <w:noWrap/>
            <w:vAlign w:val="bottom"/>
            <w:hideMark/>
          </w:tcPr>
          <w:p w14:paraId="60031818"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w:t>
            </w:r>
          </w:p>
        </w:tc>
      </w:tr>
      <w:tr w:rsidR="00757DF8" w:rsidRPr="00D91768" w14:paraId="07C2A8A8"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75F96CED"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Ampliaciones y mejoras</w:t>
            </w:r>
          </w:p>
        </w:tc>
        <w:tc>
          <w:tcPr>
            <w:tcW w:w="1480" w:type="dxa"/>
            <w:tcBorders>
              <w:top w:val="nil"/>
              <w:left w:val="nil"/>
              <w:bottom w:val="single" w:sz="4" w:space="0" w:color="auto"/>
              <w:right w:val="single" w:sz="4" w:space="0" w:color="auto"/>
            </w:tcBorders>
            <w:shd w:val="clear" w:color="auto" w:fill="auto"/>
            <w:noWrap/>
            <w:vAlign w:val="bottom"/>
            <w:hideMark/>
          </w:tcPr>
          <w:p w14:paraId="7CD4B8CE"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w:t>
            </w:r>
          </w:p>
        </w:tc>
      </w:tr>
      <w:tr w:rsidR="00757DF8" w:rsidRPr="00D91768" w14:paraId="6642E1C1"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51CCE536"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Resto de entradas</w:t>
            </w:r>
          </w:p>
        </w:tc>
        <w:tc>
          <w:tcPr>
            <w:tcW w:w="1480" w:type="dxa"/>
            <w:tcBorders>
              <w:top w:val="nil"/>
              <w:left w:val="nil"/>
              <w:bottom w:val="single" w:sz="4" w:space="0" w:color="auto"/>
              <w:right w:val="single" w:sz="4" w:space="0" w:color="auto"/>
            </w:tcBorders>
            <w:shd w:val="clear" w:color="auto" w:fill="auto"/>
            <w:noWrap/>
            <w:vAlign w:val="bottom"/>
            <w:hideMark/>
          </w:tcPr>
          <w:p w14:paraId="3C821A97"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w:t>
            </w:r>
          </w:p>
        </w:tc>
      </w:tr>
      <w:tr w:rsidR="00757DF8" w:rsidRPr="00D91768" w14:paraId="2B972D79"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2EDB8D38"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Salidas, bajas o reducciones</w:t>
            </w:r>
          </w:p>
        </w:tc>
        <w:tc>
          <w:tcPr>
            <w:tcW w:w="1480" w:type="dxa"/>
            <w:tcBorders>
              <w:top w:val="nil"/>
              <w:left w:val="nil"/>
              <w:bottom w:val="single" w:sz="4" w:space="0" w:color="auto"/>
              <w:right w:val="single" w:sz="4" w:space="0" w:color="auto"/>
            </w:tcBorders>
            <w:shd w:val="clear" w:color="auto" w:fill="auto"/>
            <w:noWrap/>
            <w:vAlign w:val="bottom"/>
            <w:hideMark/>
          </w:tcPr>
          <w:p w14:paraId="37C56A98"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w:t>
            </w:r>
          </w:p>
        </w:tc>
      </w:tr>
      <w:tr w:rsidR="00757DF8" w:rsidRPr="00D91768" w14:paraId="27512F14" w14:textId="77777777" w:rsidTr="00757DF8">
        <w:trPr>
          <w:trHeight w:val="4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61B85625"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 +) Traspasos a / de activos no corrientes mantenidos para la venta u operaciones interrumpidas</w:t>
            </w:r>
          </w:p>
        </w:tc>
        <w:tc>
          <w:tcPr>
            <w:tcW w:w="1480" w:type="dxa"/>
            <w:tcBorders>
              <w:top w:val="nil"/>
              <w:left w:val="nil"/>
              <w:bottom w:val="single" w:sz="4" w:space="0" w:color="auto"/>
              <w:right w:val="single" w:sz="4" w:space="0" w:color="auto"/>
            </w:tcBorders>
            <w:shd w:val="clear" w:color="auto" w:fill="auto"/>
            <w:noWrap/>
            <w:vAlign w:val="bottom"/>
            <w:hideMark/>
          </w:tcPr>
          <w:p w14:paraId="77CDA573"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w:t>
            </w:r>
          </w:p>
        </w:tc>
      </w:tr>
      <w:tr w:rsidR="00757DF8" w:rsidRPr="00D91768" w14:paraId="27676439"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7087E74E"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 +) Traspasos a / de otras partidas</w:t>
            </w:r>
          </w:p>
        </w:tc>
        <w:tc>
          <w:tcPr>
            <w:tcW w:w="1480" w:type="dxa"/>
            <w:tcBorders>
              <w:top w:val="nil"/>
              <w:left w:val="nil"/>
              <w:bottom w:val="single" w:sz="4" w:space="0" w:color="auto"/>
              <w:right w:val="single" w:sz="4" w:space="0" w:color="auto"/>
            </w:tcBorders>
            <w:shd w:val="clear" w:color="auto" w:fill="auto"/>
            <w:noWrap/>
            <w:vAlign w:val="bottom"/>
            <w:hideMark/>
          </w:tcPr>
          <w:p w14:paraId="28C1A1C2"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w:t>
            </w:r>
          </w:p>
        </w:tc>
      </w:tr>
      <w:tr w:rsidR="00757DF8" w:rsidRPr="00D91768" w14:paraId="1EF74465"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447CA2E4"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D) SALDO FINAL BRUTO, EJERCICIO 2023</w:t>
            </w:r>
          </w:p>
        </w:tc>
        <w:tc>
          <w:tcPr>
            <w:tcW w:w="1480" w:type="dxa"/>
            <w:tcBorders>
              <w:top w:val="nil"/>
              <w:left w:val="nil"/>
              <w:bottom w:val="single" w:sz="4" w:space="0" w:color="auto"/>
              <w:right w:val="single" w:sz="4" w:space="0" w:color="auto"/>
            </w:tcBorders>
            <w:shd w:val="clear" w:color="auto" w:fill="auto"/>
            <w:noWrap/>
            <w:vAlign w:val="bottom"/>
            <w:hideMark/>
          </w:tcPr>
          <w:p w14:paraId="7C81E9E7" w14:textId="77777777" w:rsidR="00757DF8" w:rsidRPr="00D91768" w:rsidRDefault="00757DF8" w:rsidP="00757DF8">
            <w:pPr>
              <w:spacing w:after="0" w:line="240" w:lineRule="auto"/>
              <w:jc w:val="right"/>
              <w:rPr>
                <w:rFonts w:eastAsia="Times New Roman" w:cstheme="minorHAnsi"/>
                <w:sz w:val="18"/>
                <w:szCs w:val="18"/>
              </w:rPr>
            </w:pPr>
            <w:r w:rsidRPr="00D91768">
              <w:rPr>
                <w:rFonts w:eastAsia="Times New Roman" w:cstheme="minorHAnsi"/>
                <w:sz w:val="18"/>
                <w:szCs w:val="18"/>
              </w:rPr>
              <w:t>628,41</w:t>
            </w:r>
          </w:p>
        </w:tc>
      </w:tr>
      <w:tr w:rsidR="00757DF8" w:rsidRPr="00D91768" w14:paraId="1C1016A8"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0F07ABBD"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E) AMORTIZACIÓN ACUMULADA, SALDO INICIAL EJERCICIO 2022</w:t>
            </w:r>
          </w:p>
        </w:tc>
        <w:tc>
          <w:tcPr>
            <w:tcW w:w="1480" w:type="dxa"/>
            <w:tcBorders>
              <w:top w:val="nil"/>
              <w:left w:val="nil"/>
              <w:bottom w:val="single" w:sz="4" w:space="0" w:color="auto"/>
              <w:right w:val="single" w:sz="4" w:space="0" w:color="auto"/>
            </w:tcBorders>
            <w:shd w:val="clear" w:color="auto" w:fill="auto"/>
            <w:noWrap/>
            <w:vAlign w:val="bottom"/>
            <w:hideMark/>
          </w:tcPr>
          <w:p w14:paraId="34542B5B" w14:textId="77777777" w:rsidR="00757DF8" w:rsidRPr="00D91768" w:rsidRDefault="00757DF8" w:rsidP="00757DF8">
            <w:pPr>
              <w:spacing w:after="0" w:line="240" w:lineRule="auto"/>
              <w:jc w:val="right"/>
              <w:rPr>
                <w:rFonts w:eastAsia="Times New Roman" w:cstheme="minorHAnsi"/>
                <w:sz w:val="18"/>
                <w:szCs w:val="18"/>
              </w:rPr>
            </w:pPr>
            <w:r w:rsidRPr="00D91768">
              <w:rPr>
                <w:rFonts w:eastAsia="Times New Roman" w:cstheme="minorHAnsi"/>
                <w:sz w:val="18"/>
                <w:szCs w:val="18"/>
              </w:rPr>
              <w:t xml:space="preserve">848,21 </w:t>
            </w:r>
          </w:p>
        </w:tc>
      </w:tr>
      <w:tr w:rsidR="00757DF8" w:rsidRPr="00D91768" w14:paraId="57FD88E6"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3041E148"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Dotación a la amortización del ejercicio 2022</w:t>
            </w:r>
          </w:p>
        </w:tc>
        <w:tc>
          <w:tcPr>
            <w:tcW w:w="1480" w:type="dxa"/>
            <w:tcBorders>
              <w:top w:val="nil"/>
              <w:left w:val="nil"/>
              <w:bottom w:val="single" w:sz="4" w:space="0" w:color="auto"/>
              <w:right w:val="single" w:sz="4" w:space="0" w:color="auto"/>
            </w:tcBorders>
            <w:shd w:val="clear" w:color="auto" w:fill="auto"/>
            <w:noWrap/>
            <w:vAlign w:val="bottom"/>
            <w:hideMark/>
          </w:tcPr>
          <w:p w14:paraId="6A6C4E1C"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w:t>
            </w:r>
          </w:p>
        </w:tc>
      </w:tr>
      <w:tr w:rsidR="00757DF8" w:rsidRPr="00D91768" w14:paraId="1EE216E6"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3479BBA5"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Aumentos por adquisiciones o traspasos</w:t>
            </w:r>
          </w:p>
        </w:tc>
        <w:tc>
          <w:tcPr>
            <w:tcW w:w="1480" w:type="dxa"/>
            <w:tcBorders>
              <w:top w:val="nil"/>
              <w:left w:val="nil"/>
              <w:bottom w:val="single" w:sz="4" w:space="0" w:color="auto"/>
              <w:right w:val="single" w:sz="4" w:space="0" w:color="auto"/>
            </w:tcBorders>
            <w:shd w:val="clear" w:color="auto" w:fill="auto"/>
            <w:noWrap/>
            <w:vAlign w:val="bottom"/>
            <w:hideMark/>
          </w:tcPr>
          <w:p w14:paraId="3D20657C"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w:t>
            </w:r>
          </w:p>
        </w:tc>
      </w:tr>
      <w:tr w:rsidR="00757DF8" w:rsidRPr="00D91768" w14:paraId="79D49AB3"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629528A7"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Disminuciones por salidas, bajas, reducciones o traspasos</w:t>
            </w:r>
          </w:p>
        </w:tc>
        <w:tc>
          <w:tcPr>
            <w:tcW w:w="1480" w:type="dxa"/>
            <w:tcBorders>
              <w:top w:val="nil"/>
              <w:left w:val="nil"/>
              <w:bottom w:val="single" w:sz="4" w:space="0" w:color="auto"/>
              <w:right w:val="single" w:sz="4" w:space="0" w:color="auto"/>
            </w:tcBorders>
            <w:shd w:val="clear" w:color="auto" w:fill="auto"/>
            <w:noWrap/>
            <w:vAlign w:val="bottom"/>
            <w:hideMark/>
          </w:tcPr>
          <w:p w14:paraId="0F458A3A" w14:textId="77777777" w:rsidR="00757DF8" w:rsidRPr="00D91768" w:rsidRDefault="00757DF8" w:rsidP="00757DF8">
            <w:pPr>
              <w:spacing w:after="0" w:line="240" w:lineRule="auto"/>
              <w:jc w:val="right"/>
              <w:rPr>
                <w:rFonts w:eastAsia="Times New Roman" w:cstheme="minorHAnsi"/>
                <w:sz w:val="18"/>
                <w:szCs w:val="18"/>
              </w:rPr>
            </w:pPr>
            <w:r w:rsidRPr="00D91768">
              <w:rPr>
                <w:rFonts w:eastAsia="Times New Roman" w:cstheme="minorHAnsi"/>
                <w:sz w:val="18"/>
                <w:szCs w:val="18"/>
              </w:rPr>
              <w:t xml:space="preserve">-219,80 </w:t>
            </w:r>
          </w:p>
        </w:tc>
      </w:tr>
      <w:tr w:rsidR="00757DF8" w:rsidRPr="00D91768" w14:paraId="2D0862D3"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6C3FB7BD"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F) AMORTIZACION ACUMULADA, SALDO FINAL EJERCICIO 2022</w:t>
            </w:r>
          </w:p>
        </w:tc>
        <w:tc>
          <w:tcPr>
            <w:tcW w:w="1480" w:type="dxa"/>
            <w:tcBorders>
              <w:top w:val="nil"/>
              <w:left w:val="nil"/>
              <w:bottom w:val="single" w:sz="4" w:space="0" w:color="auto"/>
              <w:right w:val="single" w:sz="4" w:space="0" w:color="auto"/>
            </w:tcBorders>
            <w:shd w:val="clear" w:color="auto" w:fill="auto"/>
            <w:noWrap/>
            <w:vAlign w:val="bottom"/>
            <w:hideMark/>
          </w:tcPr>
          <w:p w14:paraId="6378D175" w14:textId="77777777" w:rsidR="00757DF8" w:rsidRPr="00D91768" w:rsidRDefault="00757DF8" w:rsidP="00757DF8">
            <w:pPr>
              <w:spacing w:after="0" w:line="240" w:lineRule="auto"/>
              <w:jc w:val="right"/>
              <w:rPr>
                <w:rFonts w:eastAsia="Times New Roman" w:cstheme="minorHAnsi"/>
                <w:sz w:val="18"/>
                <w:szCs w:val="18"/>
              </w:rPr>
            </w:pPr>
            <w:r w:rsidRPr="00D91768">
              <w:rPr>
                <w:rFonts w:eastAsia="Times New Roman" w:cstheme="minorHAnsi"/>
                <w:sz w:val="18"/>
                <w:szCs w:val="18"/>
              </w:rPr>
              <w:t xml:space="preserve">628,41 </w:t>
            </w:r>
          </w:p>
        </w:tc>
      </w:tr>
      <w:tr w:rsidR="00757DF8" w:rsidRPr="00D91768" w14:paraId="145CFD0B"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35C41304"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G) AMORTIZACIÓN ACUMULADA, SALDO INICIAL EJERCICIO 2023</w:t>
            </w:r>
          </w:p>
        </w:tc>
        <w:tc>
          <w:tcPr>
            <w:tcW w:w="1480" w:type="dxa"/>
            <w:tcBorders>
              <w:top w:val="nil"/>
              <w:left w:val="nil"/>
              <w:bottom w:val="single" w:sz="4" w:space="0" w:color="auto"/>
              <w:right w:val="single" w:sz="4" w:space="0" w:color="auto"/>
            </w:tcBorders>
            <w:shd w:val="clear" w:color="auto" w:fill="auto"/>
            <w:noWrap/>
            <w:vAlign w:val="bottom"/>
            <w:hideMark/>
          </w:tcPr>
          <w:p w14:paraId="3E1A5C8A" w14:textId="77777777" w:rsidR="00757DF8" w:rsidRPr="00D91768" w:rsidRDefault="00757DF8" w:rsidP="00757DF8">
            <w:pPr>
              <w:spacing w:after="0" w:line="240" w:lineRule="auto"/>
              <w:jc w:val="right"/>
              <w:rPr>
                <w:rFonts w:eastAsia="Times New Roman" w:cstheme="minorHAnsi"/>
                <w:sz w:val="18"/>
                <w:szCs w:val="18"/>
              </w:rPr>
            </w:pPr>
            <w:r w:rsidRPr="00D91768">
              <w:rPr>
                <w:rFonts w:eastAsia="Times New Roman" w:cstheme="minorHAnsi"/>
                <w:sz w:val="18"/>
                <w:szCs w:val="18"/>
              </w:rPr>
              <w:t xml:space="preserve">628,41 </w:t>
            </w:r>
          </w:p>
        </w:tc>
      </w:tr>
      <w:tr w:rsidR="00757DF8" w:rsidRPr="00D91768" w14:paraId="2BE57000"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4E64397B"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Dotación a la amortización del ejercicio 2023</w:t>
            </w:r>
          </w:p>
        </w:tc>
        <w:tc>
          <w:tcPr>
            <w:tcW w:w="1480" w:type="dxa"/>
            <w:tcBorders>
              <w:top w:val="nil"/>
              <w:left w:val="nil"/>
              <w:bottom w:val="single" w:sz="4" w:space="0" w:color="auto"/>
              <w:right w:val="single" w:sz="4" w:space="0" w:color="auto"/>
            </w:tcBorders>
            <w:shd w:val="clear" w:color="auto" w:fill="auto"/>
            <w:noWrap/>
            <w:vAlign w:val="bottom"/>
            <w:hideMark/>
          </w:tcPr>
          <w:p w14:paraId="75FDFD25"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w:t>
            </w:r>
          </w:p>
        </w:tc>
      </w:tr>
      <w:tr w:rsidR="00757DF8" w:rsidRPr="00D91768" w14:paraId="76936824"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1C0677B5"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Aumentos por adquisiciones o traspasos</w:t>
            </w:r>
          </w:p>
        </w:tc>
        <w:tc>
          <w:tcPr>
            <w:tcW w:w="1480" w:type="dxa"/>
            <w:tcBorders>
              <w:top w:val="nil"/>
              <w:left w:val="nil"/>
              <w:bottom w:val="single" w:sz="4" w:space="0" w:color="auto"/>
              <w:right w:val="single" w:sz="4" w:space="0" w:color="auto"/>
            </w:tcBorders>
            <w:shd w:val="clear" w:color="auto" w:fill="auto"/>
            <w:noWrap/>
            <w:vAlign w:val="bottom"/>
            <w:hideMark/>
          </w:tcPr>
          <w:p w14:paraId="3F2B2E13"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w:t>
            </w:r>
          </w:p>
        </w:tc>
      </w:tr>
      <w:tr w:rsidR="00757DF8" w:rsidRPr="00D91768" w14:paraId="731FF56D"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100F13BC"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Disminuciones por salidas, bajas, reducciones o traspasos</w:t>
            </w:r>
          </w:p>
        </w:tc>
        <w:tc>
          <w:tcPr>
            <w:tcW w:w="1480" w:type="dxa"/>
            <w:tcBorders>
              <w:top w:val="nil"/>
              <w:left w:val="nil"/>
              <w:bottom w:val="single" w:sz="4" w:space="0" w:color="auto"/>
              <w:right w:val="single" w:sz="4" w:space="0" w:color="auto"/>
            </w:tcBorders>
            <w:shd w:val="clear" w:color="auto" w:fill="auto"/>
            <w:noWrap/>
            <w:vAlign w:val="bottom"/>
            <w:hideMark/>
          </w:tcPr>
          <w:p w14:paraId="2D74C114"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 </w:t>
            </w:r>
          </w:p>
        </w:tc>
      </w:tr>
      <w:tr w:rsidR="00757DF8" w:rsidRPr="00D91768" w14:paraId="0CA7302D" w14:textId="77777777" w:rsidTr="00757DF8">
        <w:trPr>
          <w:trHeight w:val="200"/>
        </w:trPr>
        <w:tc>
          <w:tcPr>
            <w:tcW w:w="6780" w:type="dxa"/>
            <w:tcBorders>
              <w:top w:val="nil"/>
              <w:left w:val="single" w:sz="4" w:space="0" w:color="auto"/>
              <w:bottom w:val="single" w:sz="4" w:space="0" w:color="auto"/>
              <w:right w:val="single" w:sz="4" w:space="0" w:color="auto"/>
            </w:tcBorders>
            <w:shd w:val="clear" w:color="auto" w:fill="auto"/>
            <w:vAlign w:val="bottom"/>
            <w:hideMark/>
          </w:tcPr>
          <w:p w14:paraId="2C175CA5" w14:textId="77777777" w:rsidR="00757DF8" w:rsidRPr="00D91768" w:rsidRDefault="00757DF8" w:rsidP="00757DF8">
            <w:pPr>
              <w:spacing w:after="0" w:line="240" w:lineRule="auto"/>
              <w:rPr>
                <w:rFonts w:eastAsia="Times New Roman" w:cstheme="minorHAnsi"/>
                <w:sz w:val="18"/>
                <w:szCs w:val="18"/>
              </w:rPr>
            </w:pPr>
            <w:r w:rsidRPr="00D91768">
              <w:rPr>
                <w:rFonts w:eastAsia="Times New Roman" w:cstheme="minorHAnsi"/>
                <w:sz w:val="18"/>
                <w:szCs w:val="18"/>
              </w:rPr>
              <w:t>H) AMORTIZACIÓN ACUMULADA, SALDO FINAL EJERCICIO 2023</w:t>
            </w:r>
          </w:p>
        </w:tc>
        <w:tc>
          <w:tcPr>
            <w:tcW w:w="1480" w:type="dxa"/>
            <w:tcBorders>
              <w:top w:val="nil"/>
              <w:left w:val="nil"/>
              <w:bottom w:val="single" w:sz="4" w:space="0" w:color="auto"/>
              <w:right w:val="single" w:sz="4" w:space="0" w:color="auto"/>
            </w:tcBorders>
            <w:shd w:val="clear" w:color="auto" w:fill="auto"/>
            <w:noWrap/>
            <w:vAlign w:val="bottom"/>
            <w:hideMark/>
          </w:tcPr>
          <w:p w14:paraId="1749FE23" w14:textId="77777777" w:rsidR="00757DF8" w:rsidRPr="00D91768" w:rsidRDefault="00757DF8" w:rsidP="00757DF8">
            <w:pPr>
              <w:spacing w:after="0" w:line="240" w:lineRule="auto"/>
              <w:jc w:val="right"/>
              <w:rPr>
                <w:rFonts w:eastAsia="Times New Roman" w:cstheme="minorHAnsi"/>
                <w:sz w:val="18"/>
                <w:szCs w:val="18"/>
              </w:rPr>
            </w:pPr>
            <w:r w:rsidRPr="00D91768">
              <w:rPr>
                <w:rFonts w:eastAsia="Times New Roman" w:cstheme="minorHAnsi"/>
                <w:sz w:val="18"/>
                <w:szCs w:val="18"/>
              </w:rPr>
              <w:t xml:space="preserve">628,41 </w:t>
            </w:r>
          </w:p>
        </w:tc>
      </w:tr>
    </w:tbl>
    <w:p w14:paraId="1A8402C7" w14:textId="77777777" w:rsidR="00757DF8" w:rsidRPr="00D91768" w:rsidRDefault="00757DF8" w:rsidP="001440D5">
      <w:pPr>
        <w:pStyle w:val="Sangradetextonormal"/>
        <w:spacing w:after="100" w:afterAutospacing="1"/>
        <w:ind w:left="0" w:firstLine="567"/>
        <w:jc w:val="both"/>
        <w:rPr>
          <w:rFonts w:asciiTheme="minorHAnsi" w:hAnsiTheme="minorHAnsi" w:cstheme="minorHAnsi"/>
          <w:sz w:val="18"/>
          <w:szCs w:val="18"/>
          <w:lang w:val="es-ES"/>
        </w:rPr>
      </w:pPr>
    </w:p>
    <w:p w14:paraId="4B2CAF7D" w14:textId="77777777"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Otra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informaci</w:t>
      </w:r>
      <w:r w:rsidR="00455C2E" w:rsidRPr="00D91768">
        <w:rPr>
          <w:rFonts w:asciiTheme="minorHAnsi" w:hAnsiTheme="minorHAnsi" w:cstheme="minorHAnsi"/>
          <w:sz w:val="18"/>
          <w:szCs w:val="18"/>
          <w:lang w:val="es-ES"/>
        </w:rPr>
        <w:t>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sobre</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inmovilizado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Intangible:</w:t>
      </w:r>
    </w:p>
    <w:p w14:paraId="0C55210F" w14:textId="77777777" w:rsidR="00FF10A3" w:rsidRPr="00D91768" w:rsidRDefault="002304E7" w:rsidP="001440D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existen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activos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afectos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garantías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y</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reversión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durante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ejercicio.</w:t>
      </w:r>
    </w:p>
    <w:p w14:paraId="38E1FD56" w14:textId="77777777" w:rsidR="00FF10A3" w:rsidRPr="00D91768" w:rsidRDefault="002304E7" w:rsidP="001440D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han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realizado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cambios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estimación</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afecten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valores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residuales,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 xml:space="preserve">vidas </w:t>
      </w:r>
      <w:r w:rsidR="00142895" w:rsidRPr="00D91768">
        <w:rPr>
          <w:rFonts w:asciiTheme="minorHAnsi" w:hAnsiTheme="minorHAnsi" w:cstheme="minorHAnsi"/>
          <w:sz w:val="18"/>
          <w:szCs w:val="18"/>
          <w:lang w:val="es-ES"/>
        </w:rPr>
        <w:t>ú</w:t>
      </w:r>
      <w:r w:rsidR="009578F5" w:rsidRPr="00D91768">
        <w:rPr>
          <w:rFonts w:asciiTheme="minorHAnsi" w:hAnsiTheme="minorHAnsi" w:cstheme="minorHAnsi"/>
          <w:sz w:val="18"/>
          <w:szCs w:val="18"/>
          <w:lang w:val="es-ES"/>
        </w:rPr>
        <w:t>tiles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y</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métodos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amortizaci</w:t>
      </w:r>
      <w:r w:rsidR="00510C71" w:rsidRPr="00D91768">
        <w:rPr>
          <w:rFonts w:asciiTheme="minorHAnsi" w:hAnsiTheme="minorHAnsi" w:cstheme="minorHAnsi"/>
          <w:sz w:val="18"/>
          <w:szCs w:val="18"/>
          <w:lang w:val="es-ES"/>
        </w:rPr>
        <w:t>ó</w:t>
      </w:r>
      <w:r w:rsidRPr="00D91768">
        <w:rPr>
          <w:rFonts w:asciiTheme="minorHAnsi" w:hAnsiTheme="minorHAnsi" w:cstheme="minorHAnsi"/>
          <w:sz w:val="18"/>
          <w:szCs w:val="18"/>
          <w:lang w:val="es-ES"/>
        </w:rPr>
        <w:t>n.</w:t>
      </w:r>
    </w:p>
    <w:p w14:paraId="50C0B19F" w14:textId="77777777" w:rsidR="00FF10A3" w:rsidRPr="00D91768" w:rsidRDefault="002304E7" w:rsidP="001440D5">
      <w:pPr>
        <w:pStyle w:val="Sangradetextonormal"/>
        <w:numPr>
          <w:ilvl w:val="0"/>
          <w:numId w:val="7"/>
        </w:numPr>
        <w:spacing w:after="100" w:afterAutospacing="1"/>
        <w:jc w:val="both"/>
        <w:rPr>
          <w:rFonts w:asciiTheme="minorHAnsi" w:hAnsiTheme="minorHAnsi" w:cstheme="minorHAnsi"/>
          <w:sz w:val="18"/>
          <w:szCs w:val="18"/>
          <w:lang w:val="es-ES"/>
        </w:rPr>
      </w:pPr>
      <w:bookmarkStart w:id="35" w:name="Pg20"/>
      <w:bookmarkEnd w:id="35"/>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entidad</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está</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integrada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ningún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grupo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mercantil,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por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ello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que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hay adquisiciones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elementos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inmovilizado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intangible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empresas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grupo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y asociadas.</w:t>
      </w:r>
    </w:p>
    <w:p w14:paraId="0B6AF163" w14:textId="77777777" w:rsidR="00FF10A3" w:rsidRPr="00D91768" w:rsidRDefault="002304E7" w:rsidP="001440D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dispone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inversiones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inmovilizado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intangible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situada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fuera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 xml:space="preserve">territorio </w:t>
      </w:r>
      <w:r w:rsidR="009578F5" w:rsidRPr="00D91768">
        <w:rPr>
          <w:rFonts w:asciiTheme="minorHAnsi" w:hAnsiTheme="minorHAnsi" w:cstheme="minorHAnsi"/>
          <w:sz w:val="18"/>
          <w:szCs w:val="18"/>
          <w:lang w:val="es-ES"/>
        </w:rPr>
        <w:t>espa</w:t>
      </w:r>
      <w:r w:rsidR="00301038" w:rsidRPr="00D91768">
        <w:rPr>
          <w:rFonts w:asciiTheme="minorHAnsi" w:hAnsiTheme="minorHAnsi" w:cstheme="minorHAnsi"/>
          <w:sz w:val="18"/>
          <w:szCs w:val="18"/>
          <w:lang w:val="es-ES"/>
        </w:rPr>
        <w:t>ñol</w:t>
      </w:r>
      <w:r w:rsidRPr="00D91768">
        <w:rPr>
          <w:rFonts w:asciiTheme="minorHAnsi" w:hAnsiTheme="minorHAnsi" w:cstheme="minorHAnsi"/>
          <w:sz w:val="18"/>
          <w:szCs w:val="18"/>
          <w:lang w:val="es-ES"/>
        </w:rPr>
        <w:t>.</w:t>
      </w:r>
    </w:p>
    <w:p w14:paraId="20BB2787" w14:textId="77777777" w:rsidR="00FF10A3" w:rsidRPr="00D91768" w:rsidRDefault="002304E7" w:rsidP="001440D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han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capitalizado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gastos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financieros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durante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ejercicio.</w:t>
      </w:r>
    </w:p>
    <w:p w14:paraId="46E8213C" w14:textId="2A162817" w:rsidR="00FF10A3" w:rsidRPr="00D91768" w:rsidRDefault="002304E7" w:rsidP="001440D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existen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indicios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deterioro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31</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diciembre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0073420A" w:rsidRPr="00D91768">
        <w:rPr>
          <w:rFonts w:asciiTheme="minorHAnsi" w:hAnsiTheme="minorHAnsi" w:cstheme="minorHAnsi"/>
          <w:sz w:val="18"/>
          <w:szCs w:val="18"/>
          <w:lang w:val="es-ES"/>
        </w:rPr>
        <w:t>202</w:t>
      </w:r>
      <w:r w:rsidR="00757DF8" w:rsidRPr="00D91768">
        <w:rPr>
          <w:rFonts w:asciiTheme="minorHAnsi" w:hAnsiTheme="minorHAnsi" w:cstheme="minorHAnsi"/>
          <w:sz w:val="18"/>
          <w:szCs w:val="18"/>
          <w:lang w:val="es-ES"/>
        </w:rPr>
        <w:t>3</w:t>
      </w:r>
      <w:r w:rsidRPr="00D91768">
        <w:rPr>
          <w:rFonts w:asciiTheme="minorHAnsi" w:hAnsiTheme="minorHAnsi" w:cstheme="minorHAnsi"/>
          <w:sz w:val="18"/>
          <w:szCs w:val="18"/>
          <w:lang w:val="es-ES"/>
        </w:rPr>
        <w:t>,</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por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que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han efectuado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correcciones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valorativas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para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estos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otros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elementos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valor.</w:t>
      </w:r>
    </w:p>
    <w:p w14:paraId="524FE7AB" w14:textId="77777777" w:rsidR="00FF10A3" w:rsidRPr="00D91768" w:rsidRDefault="002304E7" w:rsidP="001440D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existe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inmovilizado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intangible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afecto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actividad.</w:t>
      </w:r>
    </w:p>
    <w:p w14:paraId="5E776209" w14:textId="77777777" w:rsidR="00FF10A3" w:rsidRPr="00D91768" w:rsidRDefault="002304E7" w:rsidP="001440D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lastRenderedPageBreak/>
        <w:t>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inmovilizado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intangible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totalmente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amortizado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asciende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00017CE2" w:rsidRPr="00D91768">
        <w:rPr>
          <w:rFonts w:asciiTheme="minorHAnsi" w:hAnsiTheme="minorHAnsi" w:cstheme="minorHAnsi"/>
          <w:sz w:val="18"/>
          <w:szCs w:val="18"/>
          <w:lang w:val="es-ES"/>
        </w:rPr>
        <w:t>628,41</w:t>
      </w:r>
      <w:r w:rsidR="00EA0D14"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w:t>
      </w:r>
      <w:r w:rsidR="001440D5" w:rsidRPr="00D91768">
        <w:rPr>
          <w:rFonts w:asciiTheme="minorHAnsi" w:hAnsiTheme="minorHAnsi" w:cstheme="minorHAnsi"/>
          <w:sz w:val="18"/>
          <w:szCs w:val="18"/>
          <w:lang w:val="es-ES"/>
        </w:rPr>
        <w:t xml:space="preserve"> </w:t>
      </w:r>
    </w:p>
    <w:p w14:paraId="24F8E816" w14:textId="77777777" w:rsidR="00FF10A3" w:rsidRPr="00D91768" w:rsidRDefault="002304E7" w:rsidP="001440D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Asociación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dispone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compromisos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firmes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compra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y/o</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venta</w:t>
      </w:r>
      <w:r w:rsidRPr="00D91768">
        <w:rPr>
          <w:rFonts w:asciiTheme="minorHAnsi" w:hAnsiTheme="minorHAnsi" w:cstheme="minorHAnsi"/>
          <w:sz w:val="18"/>
          <w:szCs w:val="18"/>
          <w:lang w:val="es-ES"/>
        </w:rPr>
        <w:t>. 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existen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inmovilizados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vida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útil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indefinida</w:t>
      </w:r>
    </w:p>
    <w:p w14:paraId="7BEC4E48" w14:textId="77777777" w:rsidR="00FF10A3" w:rsidRPr="00D91768" w:rsidRDefault="002304E7" w:rsidP="001440D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existen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arrendamientos,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seguros,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litigios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ni</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embargos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que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afecten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forma sustantiva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inmovilizado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intangible.</w:t>
      </w:r>
    </w:p>
    <w:p w14:paraId="33842C7F" w14:textId="77777777" w:rsidR="00FF10A3" w:rsidRPr="00D91768" w:rsidRDefault="002304E7" w:rsidP="001440D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existe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inmovilizado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intangible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incluido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ninguna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unidad</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generadora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 efectivo.</w:t>
      </w:r>
    </w:p>
    <w:p w14:paraId="00DC1AFF" w14:textId="77777777" w:rsidR="001C3925" w:rsidRPr="00D91768" w:rsidRDefault="001C3925" w:rsidP="00D536B3">
      <w:pPr>
        <w:widowControl w:val="0"/>
        <w:autoSpaceDE w:val="0"/>
        <w:autoSpaceDN w:val="0"/>
        <w:adjustRightInd w:val="0"/>
        <w:spacing w:after="0" w:line="253" w:lineRule="exact"/>
        <w:ind w:left="269"/>
        <w:rPr>
          <w:rFonts w:cstheme="minorHAnsi"/>
          <w:color w:val="000000"/>
          <w:w w:val="101"/>
          <w:sz w:val="18"/>
          <w:szCs w:val="18"/>
        </w:rPr>
      </w:pPr>
    </w:p>
    <w:p w14:paraId="0DABC345" w14:textId="77777777" w:rsidR="00FF10A3" w:rsidRPr="00D91768" w:rsidRDefault="002304E7" w:rsidP="00804715">
      <w:pPr>
        <w:pStyle w:val="Ttulo2"/>
        <w:rPr>
          <w:w w:val="102"/>
        </w:rPr>
      </w:pPr>
      <w:bookmarkStart w:id="36" w:name="_Toc170137706"/>
      <w:r w:rsidRPr="00D91768">
        <w:rPr>
          <w:w w:val="102"/>
        </w:rPr>
        <w:t>5.2</w:t>
      </w:r>
      <w:r w:rsidR="001833B2" w:rsidRPr="00D91768">
        <w:rPr>
          <w:w w:val="102"/>
        </w:rPr>
        <w:t xml:space="preserve"> </w:t>
      </w:r>
      <w:r w:rsidRPr="00D91768">
        <w:rPr>
          <w:w w:val="102"/>
        </w:rPr>
        <w:t>Inmovilizado</w:t>
      </w:r>
      <w:r w:rsidR="001833B2" w:rsidRPr="00D91768">
        <w:rPr>
          <w:w w:val="102"/>
        </w:rPr>
        <w:t xml:space="preserve"> </w:t>
      </w:r>
      <w:r w:rsidRPr="00D91768">
        <w:rPr>
          <w:w w:val="102"/>
        </w:rPr>
        <w:t>Material:</w:t>
      </w:r>
      <w:bookmarkEnd w:id="36"/>
    </w:p>
    <w:p w14:paraId="116EE824" w14:textId="77777777" w:rsidR="00FF10A3" w:rsidRPr="00D91768" w:rsidRDefault="00FF10A3" w:rsidP="00D536B3">
      <w:pPr>
        <w:widowControl w:val="0"/>
        <w:autoSpaceDE w:val="0"/>
        <w:autoSpaceDN w:val="0"/>
        <w:adjustRightInd w:val="0"/>
        <w:spacing w:after="0" w:line="253" w:lineRule="exact"/>
        <w:ind w:left="816"/>
        <w:rPr>
          <w:rFonts w:cstheme="minorHAnsi"/>
          <w:b/>
          <w:bCs/>
          <w:color w:val="000000"/>
          <w:spacing w:val="-6"/>
          <w:sz w:val="18"/>
          <w:szCs w:val="18"/>
        </w:rPr>
      </w:pPr>
    </w:p>
    <w:p w14:paraId="66CC57C9" w14:textId="2727D1A0"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movimientos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habidos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durante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ejercicio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20</w:t>
      </w:r>
      <w:r w:rsidR="0073420A" w:rsidRPr="00D91768">
        <w:rPr>
          <w:rFonts w:asciiTheme="minorHAnsi" w:hAnsiTheme="minorHAnsi" w:cstheme="minorHAnsi"/>
          <w:sz w:val="18"/>
          <w:szCs w:val="18"/>
          <w:lang w:val="es-ES"/>
        </w:rPr>
        <w:t>2</w:t>
      </w:r>
      <w:r w:rsidR="000A7717" w:rsidRPr="00D91768">
        <w:rPr>
          <w:rFonts w:asciiTheme="minorHAnsi" w:hAnsiTheme="minorHAnsi" w:cstheme="minorHAnsi"/>
          <w:sz w:val="18"/>
          <w:szCs w:val="18"/>
          <w:lang w:val="es-ES"/>
        </w:rPr>
        <w:t>3</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y</w:t>
      </w:r>
      <w:r w:rsidR="001833B2" w:rsidRPr="00D91768">
        <w:rPr>
          <w:rFonts w:asciiTheme="minorHAnsi" w:hAnsiTheme="minorHAnsi" w:cstheme="minorHAnsi"/>
          <w:sz w:val="18"/>
          <w:szCs w:val="18"/>
          <w:lang w:val="es-ES"/>
        </w:rPr>
        <w:t xml:space="preserve"> </w:t>
      </w:r>
      <w:r w:rsidR="0073420A" w:rsidRPr="00D91768">
        <w:rPr>
          <w:rFonts w:asciiTheme="minorHAnsi" w:hAnsiTheme="minorHAnsi" w:cstheme="minorHAnsi"/>
          <w:sz w:val="18"/>
          <w:szCs w:val="18"/>
          <w:lang w:val="es-ES"/>
        </w:rPr>
        <w:t>20</w:t>
      </w:r>
      <w:r w:rsidR="0013597D" w:rsidRPr="00D91768">
        <w:rPr>
          <w:rFonts w:asciiTheme="minorHAnsi" w:hAnsiTheme="minorHAnsi" w:cstheme="minorHAnsi"/>
          <w:sz w:val="18"/>
          <w:szCs w:val="18"/>
          <w:lang w:val="es-ES"/>
        </w:rPr>
        <w:t>2</w:t>
      </w:r>
      <w:r w:rsidR="000A7717" w:rsidRPr="00D91768">
        <w:rPr>
          <w:rFonts w:asciiTheme="minorHAnsi" w:hAnsiTheme="minorHAnsi" w:cstheme="minorHAnsi"/>
          <w:sz w:val="18"/>
          <w:szCs w:val="18"/>
          <w:lang w:val="es-ES"/>
        </w:rPr>
        <w:t>2</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resumen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continuación</w:t>
      </w:r>
      <w:r w:rsidRPr="00D91768">
        <w:rPr>
          <w:rFonts w:asciiTheme="minorHAnsi" w:hAnsiTheme="minorHAnsi" w:cstheme="minorHAnsi"/>
          <w:sz w:val="18"/>
          <w:szCs w:val="18"/>
          <w:lang w:val="es-ES"/>
        </w:rPr>
        <w:t>:</w:t>
      </w:r>
    </w:p>
    <w:tbl>
      <w:tblPr>
        <w:tblW w:w="7340" w:type="dxa"/>
        <w:tblCellMar>
          <w:left w:w="70" w:type="dxa"/>
          <w:right w:w="70" w:type="dxa"/>
        </w:tblCellMar>
        <w:tblLook w:val="04A0" w:firstRow="1" w:lastRow="0" w:firstColumn="1" w:lastColumn="0" w:noHBand="0" w:noVBand="1"/>
      </w:tblPr>
      <w:tblGrid>
        <w:gridCol w:w="5720"/>
        <w:gridCol w:w="1620"/>
      </w:tblGrid>
      <w:tr w:rsidR="000A7717" w:rsidRPr="00D91768" w14:paraId="6D5F49CD" w14:textId="77777777" w:rsidTr="000A7717">
        <w:trPr>
          <w:trHeight w:val="600"/>
        </w:trPr>
        <w:tc>
          <w:tcPr>
            <w:tcW w:w="5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A3D728"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w:t>
            </w:r>
          </w:p>
        </w:tc>
        <w:tc>
          <w:tcPr>
            <w:tcW w:w="1620" w:type="dxa"/>
            <w:tcBorders>
              <w:top w:val="single" w:sz="4" w:space="0" w:color="auto"/>
              <w:left w:val="nil"/>
              <w:bottom w:val="single" w:sz="4" w:space="0" w:color="auto"/>
              <w:right w:val="single" w:sz="4" w:space="0" w:color="auto"/>
            </w:tcBorders>
            <w:shd w:val="clear" w:color="auto" w:fill="auto"/>
            <w:vAlign w:val="bottom"/>
            <w:hideMark/>
          </w:tcPr>
          <w:p w14:paraId="3881F9F7" w14:textId="77777777" w:rsidR="000A7717" w:rsidRPr="00D91768" w:rsidRDefault="000A7717" w:rsidP="000A7717">
            <w:pPr>
              <w:spacing w:after="0" w:line="240" w:lineRule="auto"/>
              <w:jc w:val="center"/>
              <w:rPr>
                <w:rFonts w:eastAsia="Times New Roman" w:cstheme="minorHAnsi"/>
                <w:sz w:val="18"/>
                <w:szCs w:val="18"/>
              </w:rPr>
            </w:pPr>
            <w:r w:rsidRPr="00D91768">
              <w:rPr>
                <w:rFonts w:eastAsia="Times New Roman" w:cstheme="minorHAnsi"/>
                <w:sz w:val="18"/>
                <w:szCs w:val="18"/>
              </w:rPr>
              <w:t>Instalaciones técnicas y otro inmovilizado material</w:t>
            </w:r>
          </w:p>
        </w:tc>
      </w:tr>
      <w:tr w:rsidR="000A7717" w:rsidRPr="00D91768" w14:paraId="560420AC"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7B9F2BD7"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A) SALDO INICIAL BRUTO, EJERCICIO 2022</w:t>
            </w:r>
          </w:p>
        </w:tc>
        <w:tc>
          <w:tcPr>
            <w:tcW w:w="1620" w:type="dxa"/>
            <w:tcBorders>
              <w:top w:val="nil"/>
              <w:left w:val="nil"/>
              <w:bottom w:val="single" w:sz="4" w:space="0" w:color="auto"/>
              <w:right w:val="single" w:sz="4" w:space="0" w:color="auto"/>
            </w:tcBorders>
            <w:shd w:val="clear" w:color="auto" w:fill="auto"/>
            <w:noWrap/>
            <w:vAlign w:val="bottom"/>
            <w:hideMark/>
          </w:tcPr>
          <w:p w14:paraId="2461C660" w14:textId="77777777" w:rsidR="000A7717" w:rsidRPr="00D91768" w:rsidRDefault="000A7717" w:rsidP="000A7717">
            <w:pPr>
              <w:spacing w:after="0" w:line="240" w:lineRule="auto"/>
              <w:jc w:val="right"/>
              <w:rPr>
                <w:rFonts w:eastAsia="Times New Roman" w:cstheme="minorHAnsi"/>
                <w:sz w:val="18"/>
                <w:szCs w:val="18"/>
              </w:rPr>
            </w:pPr>
            <w:r w:rsidRPr="00D91768">
              <w:rPr>
                <w:rFonts w:eastAsia="Times New Roman" w:cstheme="minorHAnsi"/>
                <w:sz w:val="18"/>
                <w:szCs w:val="18"/>
              </w:rPr>
              <w:t>47.407,19</w:t>
            </w:r>
          </w:p>
        </w:tc>
      </w:tr>
      <w:tr w:rsidR="000A7717" w:rsidRPr="00D91768" w14:paraId="54840E14"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7766517B"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Adquisiciones mediante combinaciones de negocios</w:t>
            </w:r>
          </w:p>
        </w:tc>
        <w:tc>
          <w:tcPr>
            <w:tcW w:w="1620" w:type="dxa"/>
            <w:tcBorders>
              <w:top w:val="nil"/>
              <w:left w:val="nil"/>
              <w:bottom w:val="single" w:sz="4" w:space="0" w:color="auto"/>
              <w:right w:val="single" w:sz="4" w:space="0" w:color="auto"/>
            </w:tcBorders>
            <w:shd w:val="clear" w:color="auto" w:fill="auto"/>
            <w:noWrap/>
            <w:vAlign w:val="bottom"/>
            <w:hideMark/>
          </w:tcPr>
          <w:p w14:paraId="2B50C436"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w:t>
            </w:r>
          </w:p>
        </w:tc>
      </w:tr>
      <w:tr w:rsidR="000A7717" w:rsidRPr="00D91768" w14:paraId="10729FA0"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691CF386"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Aportaciones no dinerarias</w:t>
            </w:r>
          </w:p>
        </w:tc>
        <w:tc>
          <w:tcPr>
            <w:tcW w:w="1620" w:type="dxa"/>
            <w:tcBorders>
              <w:top w:val="nil"/>
              <w:left w:val="nil"/>
              <w:bottom w:val="single" w:sz="4" w:space="0" w:color="auto"/>
              <w:right w:val="single" w:sz="4" w:space="0" w:color="auto"/>
            </w:tcBorders>
            <w:shd w:val="clear" w:color="auto" w:fill="auto"/>
            <w:noWrap/>
            <w:vAlign w:val="bottom"/>
            <w:hideMark/>
          </w:tcPr>
          <w:p w14:paraId="16B748DA"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w:t>
            </w:r>
          </w:p>
        </w:tc>
      </w:tr>
      <w:tr w:rsidR="000A7717" w:rsidRPr="00D91768" w14:paraId="7BA8907A"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18627B18"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Ampliaciones y mejoras</w:t>
            </w:r>
          </w:p>
        </w:tc>
        <w:tc>
          <w:tcPr>
            <w:tcW w:w="1620" w:type="dxa"/>
            <w:tcBorders>
              <w:top w:val="nil"/>
              <w:left w:val="nil"/>
              <w:bottom w:val="single" w:sz="4" w:space="0" w:color="auto"/>
              <w:right w:val="single" w:sz="4" w:space="0" w:color="auto"/>
            </w:tcBorders>
            <w:shd w:val="clear" w:color="auto" w:fill="auto"/>
            <w:noWrap/>
            <w:vAlign w:val="bottom"/>
            <w:hideMark/>
          </w:tcPr>
          <w:p w14:paraId="15190384"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w:t>
            </w:r>
          </w:p>
        </w:tc>
      </w:tr>
      <w:tr w:rsidR="000A7717" w:rsidRPr="00D91768" w14:paraId="75C7E279"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0CBB9B00"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Resto de entradas</w:t>
            </w:r>
          </w:p>
        </w:tc>
        <w:tc>
          <w:tcPr>
            <w:tcW w:w="1620" w:type="dxa"/>
            <w:tcBorders>
              <w:top w:val="nil"/>
              <w:left w:val="nil"/>
              <w:bottom w:val="single" w:sz="4" w:space="0" w:color="auto"/>
              <w:right w:val="single" w:sz="4" w:space="0" w:color="auto"/>
            </w:tcBorders>
            <w:shd w:val="clear" w:color="auto" w:fill="auto"/>
            <w:noWrap/>
            <w:vAlign w:val="bottom"/>
            <w:hideMark/>
          </w:tcPr>
          <w:p w14:paraId="1435FA16" w14:textId="77777777" w:rsidR="000A7717" w:rsidRPr="00D91768" w:rsidRDefault="000A7717" w:rsidP="000A7717">
            <w:pPr>
              <w:spacing w:after="0" w:line="240" w:lineRule="auto"/>
              <w:jc w:val="right"/>
              <w:rPr>
                <w:rFonts w:eastAsia="Times New Roman" w:cstheme="minorHAnsi"/>
                <w:sz w:val="18"/>
                <w:szCs w:val="18"/>
              </w:rPr>
            </w:pPr>
            <w:r w:rsidRPr="00D91768">
              <w:rPr>
                <w:rFonts w:eastAsia="Times New Roman" w:cstheme="minorHAnsi"/>
                <w:sz w:val="18"/>
                <w:szCs w:val="18"/>
              </w:rPr>
              <w:t>3.825,00</w:t>
            </w:r>
          </w:p>
        </w:tc>
      </w:tr>
      <w:tr w:rsidR="000A7717" w:rsidRPr="00D91768" w14:paraId="715010D7"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10483CE9"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Salidas, bajas o reducciones</w:t>
            </w:r>
          </w:p>
        </w:tc>
        <w:tc>
          <w:tcPr>
            <w:tcW w:w="1620" w:type="dxa"/>
            <w:tcBorders>
              <w:top w:val="nil"/>
              <w:left w:val="nil"/>
              <w:bottom w:val="single" w:sz="4" w:space="0" w:color="auto"/>
              <w:right w:val="single" w:sz="4" w:space="0" w:color="auto"/>
            </w:tcBorders>
            <w:shd w:val="clear" w:color="auto" w:fill="auto"/>
            <w:noWrap/>
            <w:vAlign w:val="bottom"/>
            <w:hideMark/>
          </w:tcPr>
          <w:p w14:paraId="3E558159" w14:textId="77777777" w:rsidR="000A7717" w:rsidRPr="00D91768" w:rsidRDefault="000A7717" w:rsidP="000A7717">
            <w:pPr>
              <w:spacing w:after="0" w:line="240" w:lineRule="auto"/>
              <w:jc w:val="right"/>
              <w:rPr>
                <w:rFonts w:eastAsia="Times New Roman" w:cstheme="minorHAnsi"/>
                <w:sz w:val="18"/>
                <w:szCs w:val="18"/>
              </w:rPr>
            </w:pPr>
            <w:r w:rsidRPr="00D91768">
              <w:rPr>
                <w:rFonts w:eastAsia="Times New Roman" w:cstheme="minorHAnsi"/>
                <w:sz w:val="18"/>
                <w:szCs w:val="18"/>
              </w:rPr>
              <w:t>-5.378,91</w:t>
            </w:r>
          </w:p>
        </w:tc>
      </w:tr>
      <w:tr w:rsidR="000A7717" w:rsidRPr="00D91768" w14:paraId="23EA1745" w14:textId="77777777" w:rsidTr="000A7717">
        <w:trPr>
          <w:trHeight w:val="4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27A2FC52"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 +) Traspasos a / de activos no corrientes mantenidos para la venta u operaciones interrumpidas</w:t>
            </w:r>
          </w:p>
        </w:tc>
        <w:tc>
          <w:tcPr>
            <w:tcW w:w="1620" w:type="dxa"/>
            <w:tcBorders>
              <w:top w:val="nil"/>
              <w:left w:val="nil"/>
              <w:bottom w:val="single" w:sz="4" w:space="0" w:color="auto"/>
              <w:right w:val="single" w:sz="4" w:space="0" w:color="auto"/>
            </w:tcBorders>
            <w:shd w:val="clear" w:color="auto" w:fill="auto"/>
            <w:noWrap/>
            <w:vAlign w:val="bottom"/>
            <w:hideMark/>
          </w:tcPr>
          <w:p w14:paraId="32B6A524"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w:t>
            </w:r>
          </w:p>
        </w:tc>
      </w:tr>
      <w:tr w:rsidR="000A7717" w:rsidRPr="00D91768" w14:paraId="44CDB07B"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668B6697"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 +) Traspasos a / de otras partidas</w:t>
            </w:r>
          </w:p>
        </w:tc>
        <w:tc>
          <w:tcPr>
            <w:tcW w:w="1620" w:type="dxa"/>
            <w:tcBorders>
              <w:top w:val="nil"/>
              <w:left w:val="nil"/>
              <w:bottom w:val="single" w:sz="4" w:space="0" w:color="auto"/>
              <w:right w:val="single" w:sz="4" w:space="0" w:color="auto"/>
            </w:tcBorders>
            <w:shd w:val="clear" w:color="auto" w:fill="auto"/>
            <w:noWrap/>
            <w:vAlign w:val="bottom"/>
            <w:hideMark/>
          </w:tcPr>
          <w:p w14:paraId="0CEB955C"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w:t>
            </w:r>
          </w:p>
        </w:tc>
      </w:tr>
      <w:tr w:rsidR="000A7717" w:rsidRPr="00D91768" w14:paraId="700CB360"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21F83228"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B) SALDO FINAL BRUTO, EJERCICIO 2022</w:t>
            </w:r>
          </w:p>
        </w:tc>
        <w:tc>
          <w:tcPr>
            <w:tcW w:w="1620" w:type="dxa"/>
            <w:tcBorders>
              <w:top w:val="nil"/>
              <w:left w:val="nil"/>
              <w:bottom w:val="single" w:sz="4" w:space="0" w:color="auto"/>
              <w:right w:val="single" w:sz="4" w:space="0" w:color="auto"/>
            </w:tcBorders>
            <w:shd w:val="clear" w:color="auto" w:fill="auto"/>
            <w:noWrap/>
            <w:vAlign w:val="bottom"/>
            <w:hideMark/>
          </w:tcPr>
          <w:p w14:paraId="49A8E958" w14:textId="77777777" w:rsidR="000A7717" w:rsidRPr="00D91768" w:rsidRDefault="000A7717" w:rsidP="000A7717">
            <w:pPr>
              <w:spacing w:after="0" w:line="240" w:lineRule="auto"/>
              <w:jc w:val="right"/>
              <w:rPr>
                <w:rFonts w:eastAsia="Times New Roman" w:cstheme="minorHAnsi"/>
                <w:sz w:val="18"/>
                <w:szCs w:val="18"/>
              </w:rPr>
            </w:pPr>
            <w:r w:rsidRPr="00D91768">
              <w:rPr>
                <w:rFonts w:eastAsia="Times New Roman" w:cstheme="minorHAnsi"/>
                <w:sz w:val="18"/>
                <w:szCs w:val="18"/>
              </w:rPr>
              <w:t>45.853,28</w:t>
            </w:r>
          </w:p>
        </w:tc>
      </w:tr>
      <w:tr w:rsidR="000A7717" w:rsidRPr="00D91768" w14:paraId="00CD59E3"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324A64FC"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C) SALDO INICIAL BRUTO, EJERCICIO 2023</w:t>
            </w:r>
          </w:p>
        </w:tc>
        <w:tc>
          <w:tcPr>
            <w:tcW w:w="1620" w:type="dxa"/>
            <w:tcBorders>
              <w:top w:val="nil"/>
              <w:left w:val="nil"/>
              <w:bottom w:val="single" w:sz="4" w:space="0" w:color="auto"/>
              <w:right w:val="single" w:sz="4" w:space="0" w:color="auto"/>
            </w:tcBorders>
            <w:shd w:val="clear" w:color="auto" w:fill="auto"/>
            <w:noWrap/>
            <w:vAlign w:val="bottom"/>
            <w:hideMark/>
          </w:tcPr>
          <w:p w14:paraId="6B10DBCE" w14:textId="77777777" w:rsidR="000A7717" w:rsidRPr="00D91768" w:rsidRDefault="000A7717" w:rsidP="000A7717">
            <w:pPr>
              <w:spacing w:after="0" w:line="240" w:lineRule="auto"/>
              <w:jc w:val="right"/>
              <w:rPr>
                <w:rFonts w:eastAsia="Times New Roman" w:cstheme="minorHAnsi"/>
                <w:sz w:val="18"/>
                <w:szCs w:val="18"/>
              </w:rPr>
            </w:pPr>
            <w:r w:rsidRPr="00D91768">
              <w:rPr>
                <w:rFonts w:eastAsia="Times New Roman" w:cstheme="minorHAnsi"/>
                <w:sz w:val="18"/>
                <w:szCs w:val="18"/>
              </w:rPr>
              <w:t>45.853,28</w:t>
            </w:r>
          </w:p>
        </w:tc>
      </w:tr>
      <w:tr w:rsidR="000A7717" w:rsidRPr="00D91768" w14:paraId="67C2CA7F"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60FE0A3E"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Adquisiciones mediante combinaciones de negocios</w:t>
            </w:r>
          </w:p>
        </w:tc>
        <w:tc>
          <w:tcPr>
            <w:tcW w:w="1620" w:type="dxa"/>
            <w:tcBorders>
              <w:top w:val="nil"/>
              <w:left w:val="nil"/>
              <w:bottom w:val="single" w:sz="4" w:space="0" w:color="auto"/>
              <w:right w:val="single" w:sz="4" w:space="0" w:color="auto"/>
            </w:tcBorders>
            <w:shd w:val="clear" w:color="auto" w:fill="auto"/>
            <w:noWrap/>
            <w:vAlign w:val="bottom"/>
            <w:hideMark/>
          </w:tcPr>
          <w:p w14:paraId="0CDBCFE2"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w:t>
            </w:r>
          </w:p>
        </w:tc>
      </w:tr>
      <w:tr w:rsidR="000A7717" w:rsidRPr="00D91768" w14:paraId="01177283"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36DF4939"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Aportaciones no dinerarias</w:t>
            </w:r>
          </w:p>
        </w:tc>
        <w:tc>
          <w:tcPr>
            <w:tcW w:w="1620" w:type="dxa"/>
            <w:tcBorders>
              <w:top w:val="nil"/>
              <w:left w:val="nil"/>
              <w:bottom w:val="single" w:sz="4" w:space="0" w:color="auto"/>
              <w:right w:val="single" w:sz="4" w:space="0" w:color="auto"/>
            </w:tcBorders>
            <w:shd w:val="clear" w:color="auto" w:fill="auto"/>
            <w:noWrap/>
            <w:vAlign w:val="bottom"/>
            <w:hideMark/>
          </w:tcPr>
          <w:p w14:paraId="2F08D671"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w:t>
            </w:r>
          </w:p>
        </w:tc>
      </w:tr>
      <w:tr w:rsidR="000A7717" w:rsidRPr="00D91768" w14:paraId="19DBD284"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7B90CDAC"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Ampliaciones y mejoras</w:t>
            </w:r>
          </w:p>
        </w:tc>
        <w:tc>
          <w:tcPr>
            <w:tcW w:w="1620" w:type="dxa"/>
            <w:tcBorders>
              <w:top w:val="nil"/>
              <w:left w:val="nil"/>
              <w:bottom w:val="single" w:sz="4" w:space="0" w:color="auto"/>
              <w:right w:val="single" w:sz="4" w:space="0" w:color="auto"/>
            </w:tcBorders>
            <w:shd w:val="clear" w:color="auto" w:fill="auto"/>
            <w:noWrap/>
            <w:vAlign w:val="bottom"/>
            <w:hideMark/>
          </w:tcPr>
          <w:p w14:paraId="7D2F47A0"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w:t>
            </w:r>
          </w:p>
        </w:tc>
      </w:tr>
      <w:tr w:rsidR="000A7717" w:rsidRPr="00D91768" w14:paraId="509B43D1"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2127E281"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Resto de entradas</w:t>
            </w:r>
          </w:p>
        </w:tc>
        <w:tc>
          <w:tcPr>
            <w:tcW w:w="1620" w:type="dxa"/>
            <w:tcBorders>
              <w:top w:val="nil"/>
              <w:left w:val="nil"/>
              <w:bottom w:val="single" w:sz="4" w:space="0" w:color="auto"/>
              <w:right w:val="single" w:sz="4" w:space="0" w:color="auto"/>
            </w:tcBorders>
            <w:shd w:val="clear" w:color="auto" w:fill="auto"/>
            <w:noWrap/>
            <w:vAlign w:val="bottom"/>
            <w:hideMark/>
          </w:tcPr>
          <w:p w14:paraId="12292C75" w14:textId="77777777" w:rsidR="000A7717" w:rsidRPr="00D91768" w:rsidRDefault="000A7717" w:rsidP="000A7717">
            <w:pPr>
              <w:spacing w:after="0" w:line="240" w:lineRule="auto"/>
              <w:jc w:val="right"/>
              <w:rPr>
                <w:rFonts w:eastAsia="Times New Roman" w:cstheme="minorHAnsi"/>
                <w:sz w:val="18"/>
                <w:szCs w:val="18"/>
              </w:rPr>
            </w:pPr>
            <w:r w:rsidRPr="00D91768">
              <w:rPr>
                <w:rFonts w:eastAsia="Times New Roman" w:cstheme="minorHAnsi"/>
                <w:sz w:val="18"/>
                <w:szCs w:val="18"/>
              </w:rPr>
              <w:t>825,00</w:t>
            </w:r>
          </w:p>
        </w:tc>
      </w:tr>
      <w:tr w:rsidR="000A7717" w:rsidRPr="00D91768" w14:paraId="1DEBEB9E"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6F85956B"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Salidas, bajas o reducciones</w:t>
            </w:r>
          </w:p>
        </w:tc>
        <w:tc>
          <w:tcPr>
            <w:tcW w:w="1620" w:type="dxa"/>
            <w:tcBorders>
              <w:top w:val="nil"/>
              <w:left w:val="nil"/>
              <w:bottom w:val="single" w:sz="4" w:space="0" w:color="auto"/>
              <w:right w:val="single" w:sz="4" w:space="0" w:color="auto"/>
            </w:tcBorders>
            <w:shd w:val="clear" w:color="auto" w:fill="auto"/>
            <w:noWrap/>
            <w:vAlign w:val="bottom"/>
            <w:hideMark/>
          </w:tcPr>
          <w:p w14:paraId="72C22AAC"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w:t>
            </w:r>
          </w:p>
        </w:tc>
      </w:tr>
      <w:tr w:rsidR="000A7717" w:rsidRPr="00D91768" w14:paraId="2A3FC268" w14:textId="77777777" w:rsidTr="000A7717">
        <w:trPr>
          <w:trHeight w:val="4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7EBACBDC"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 +) Traspasos a / de activos no corrientes mantenidos para la venta u operaciones interrumpidas</w:t>
            </w:r>
          </w:p>
        </w:tc>
        <w:tc>
          <w:tcPr>
            <w:tcW w:w="1620" w:type="dxa"/>
            <w:tcBorders>
              <w:top w:val="nil"/>
              <w:left w:val="nil"/>
              <w:bottom w:val="single" w:sz="4" w:space="0" w:color="auto"/>
              <w:right w:val="single" w:sz="4" w:space="0" w:color="auto"/>
            </w:tcBorders>
            <w:shd w:val="clear" w:color="auto" w:fill="auto"/>
            <w:noWrap/>
            <w:vAlign w:val="bottom"/>
            <w:hideMark/>
          </w:tcPr>
          <w:p w14:paraId="5F2BB15A"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w:t>
            </w:r>
          </w:p>
        </w:tc>
      </w:tr>
      <w:tr w:rsidR="000A7717" w:rsidRPr="00D91768" w14:paraId="65EA88E3"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6B11DB28"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 +) Traspasos a / de otras partidas</w:t>
            </w:r>
          </w:p>
        </w:tc>
        <w:tc>
          <w:tcPr>
            <w:tcW w:w="1620" w:type="dxa"/>
            <w:tcBorders>
              <w:top w:val="nil"/>
              <w:left w:val="nil"/>
              <w:bottom w:val="single" w:sz="4" w:space="0" w:color="auto"/>
              <w:right w:val="single" w:sz="4" w:space="0" w:color="auto"/>
            </w:tcBorders>
            <w:shd w:val="clear" w:color="auto" w:fill="auto"/>
            <w:noWrap/>
            <w:vAlign w:val="bottom"/>
            <w:hideMark/>
          </w:tcPr>
          <w:p w14:paraId="27118365"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w:t>
            </w:r>
          </w:p>
        </w:tc>
      </w:tr>
      <w:tr w:rsidR="000A7717" w:rsidRPr="00D91768" w14:paraId="3BC7E08A"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71926C71"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D) SALDO FINAL BRUTO, EJERCICIO 2023</w:t>
            </w:r>
          </w:p>
        </w:tc>
        <w:tc>
          <w:tcPr>
            <w:tcW w:w="1620" w:type="dxa"/>
            <w:tcBorders>
              <w:top w:val="nil"/>
              <w:left w:val="nil"/>
              <w:bottom w:val="single" w:sz="4" w:space="0" w:color="auto"/>
              <w:right w:val="single" w:sz="4" w:space="0" w:color="auto"/>
            </w:tcBorders>
            <w:shd w:val="clear" w:color="auto" w:fill="auto"/>
            <w:noWrap/>
            <w:vAlign w:val="bottom"/>
            <w:hideMark/>
          </w:tcPr>
          <w:p w14:paraId="19570E2F" w14:textId="77777777" w:rsidR="000A7717" w:rsidRPr="00D91768" w:rsidRDefault="000A7717" w:rsidP="000A7717">
            <w:pPr>
              <w:spacing w:after="0" w:line="240" w:lineRule="auto"/>
              <w:jc w:val="right"/>
              <w:rPr>
                <w:rFonts w:eastAsia="Times New Roman" w:cstheme="minorHAnsi"/>
                <w:sz w:val="18"/>
                <w:szCs w:val="18"/>
              </w:rPr>
            </w:pPr>
            <w:r w:rsidRPr="00D91768">
              <w:rPr>
                <w:rFonts w:eastAsia="Times New Roman" w:cstheme="minorHAnsi"/>
                <w:sz w:val="18"/>
                <w:szCs w:val="18"/>
              </w:rPr>
              <w:t>46.678,28</w:t>
            </w:r>
          </w:p>
        </w:tc>
      </w:tr>
      <w:tr w:rsidR="000A7717" w:rsidRPr="00D91768" w14:paraId="7B0BAADE"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7DFDE233"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E) AMORTIZACIÓN ACUMULADA, SALDO INICIAL EJERCICIO 2022</w:t>
            </w:r>
          </w:p>
        </w:tc>
        <w:tc>
          <w:tcPr>
            <w:tcW w:w="1620" w:type="dxa"/>
            <w:tcBorders>
              <w:top w:val="nil"/>
              <w:left w:val="nil"/>
              <w:bottom w:val="single" w:sz="4" w:space="0" w:color="auto"/>
              <w:right w:val="single" w:sz="4" w:space="0" w:color="auto"/>
            </w:tcBorders>
            <w:shd w:val="clear" w:color="auto" w:fill="auto"/>
            <w:noWrap/>
            <w:vAlign w:val="bottom"/>
            <w:hideMark/>
          </w:tcPr>
          <w:p w14:paraId="0FDBB717" w14:textId="77777777" w:rsidR="000A7717" w:rsidRPr="00D91768" w:rsidRDefault="000A7717" w:rsidP="000A7717">
            <w:pPr>
              <w:spacing w:after="0" w:line="240" w:lineRule="auto"/>
              <w:jc w:val="right"/>
              <w:rPr>
                <w:rFonts w:eastAsia="Times New Roman" w:cstheme="minorHAnsi"/>
                <w:sz w:val="18"/>
                <w:szCs w:val="18"/>
              </w:rPr>
            </w:pPr>
            <w:r w:rsidRPr="00D91768">
              <w:rPr>
                <w:rFonts w:eastAsia="Times New Roman" w:cstheme="minorHAnsi"/>
                <w:sz w:val="18"/>
                <w:szCs w:val="18"/>
              </w:rPr>
              <w:t xml:space="preserve">30.590,43 </w:t>
            </w:r>
          </w:p>
        </w:tc>
      </w:tr>
      <w:tr w:rsidR="000A7717" w:rsidRPr="00D91768" w14:paraId="188EC2EF"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09A70BBA"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Dotación a la amortización del ejercicio 2022</w:t>
            </w:r>
          </w:p>
        </w:tc>
        <w:tc>
          <w:tcPr>
            <w:tcW w:w="1620" w:type="dxa"/>
            <w:tcBorders>
              <w:top w:val="nil"/>
              <w:left w:val="nil"/>
              <w:bottom w:val="single" w:sz="4" w:space="0" w:color="auto"/>
              <w:right w:val="single" w:sz="4" w:space="0" w:color="auto"/>
            </w:tcBorders>
            <w:shd w:val="clear" w:color="auto" w:fill="auto"/>
            <w:noWrap/>
            <w:vAlign w:val="bottom"/>
            <w:hideMark/>
          </w:tcPr>
          <w:p w14:paraId="68798275" w14:textId="77777777" w:rsidR="000A7717" w:rsidRPr="00D91768" w:rsidRDefault="000A7717" w:rsidP="000A7717">
            <w:pPr>
              <w:spacing w:after="0" w:line="240" w:lineRule="auto"/>
              <w:jc w:val="right"/>
              <w:rPr>
                <w:rFonts w:eastAsia="Times New Roman" w:cstheme="minorHAnsi"/>
                <w:sz w:val="18"/>
                <w:szCs w:val="18"/>
              </w:rPr>
            </w:pPr>
            <w:r w:rsidRPr="00D91768">
              <w:rPr>
                <w:rFonts w:eastAsia="Times New Roman" w:cstheme="minorHAnsi"/>
                <w:sz w:val="18"/>
                <w:szCs w:val="18"/>
              </w:rPr>
              <w:t xml:space="preserve">7.288,17 </w:t>
            </w:r>
          </w:p>
        </w:tc>
      </w:tr>
      <w:tr w:rsidR="000A7717" w:rsidRPr="00D91768" w14:paraId="5A2861BE"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37D90B0A"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Aumentos por adquisiciones o traspasos</w:t>
            </w:r>
          </w:p>
        </w:tc>
        <w:tc>
          <w:tcPr>
            <w:tcW w:w="1620" w:type="dxa"/>
            <w:tcBorders>
              <w:top w:val="nil"/>
              <w:left w:val="nil"/>
              <w:bottom w:val="single" w:sz="4" w:space="0" w:color="auto"/>
              <w:right w:val="single" w:sz="4" w:space="0" w:color="auto"/>
            </w:tcBorders>
            <w:shd w:val="clear" w:color="auto" w:fill="auto"/>
            <w:noWrap/>
            <w:vAlign w:val="bottom"/>
            <w:hideMark/>
          </w:tcPr>
          <w:p w14:paraId="1C894BA9"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w:t>
            </w:r>
          </w:p>
        </w:tc>
      </w:tr>
      <w:tr w:rsidR="000A7717" w:rsidRPr="00D91768" w14:paraId="653E5C62"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5A3A9D93"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Disminuciones por salidas, bajas, reducciones o traspasos</w:t>
            </w:r>
          </w:p>
        </w:tc>
        <w:tc>
          <w:tcPr>
            <w:tcW w:w="1620" w:type="dxa"/>
            <w:tcBorders>
              <w:top w:val="nil"/>
              <w:left w:val="nil"/>
              <w:bottom w:val="single" w:sz="4" w:space="0" w:color="auto"/>
              <w:right w:val="single" w:sz="4" w:space="0" w:color="auto"/>
            </w:tcBorders>
            <w:shd w:val="clear" w:color="auto" w:fill="auto"/>
            <w:noWrap/>
            <w:vAlign w:val="bottom"/>
            <w:hideMark/>
          </w:tcPr>
          <w:p w14:paraId="15BBEB4B" w14:textId="77777777" w:rsidR="000A7717" w:rsidRPr="00D91768" w:rsidRDefault="000A7717" w:rsidP="000A7717">
            <w:pPr>
              <w:spacing w:after="0" w:line="240" w:lineRule="auto"/>
              <w:jc w:val="right"/>
              <w:rPr>
                <w:rFonts w:eastAsia="Times New Roman" w:cstheme="minorHAnsi"/>
                <w:sz w:val="18"/>
                <w:szCs w:val="18"/>
              </w:rPr>
            </w:pPr>
            <w:r w:rsidRPr="00D91768">
              <w:rPr>
                <w:rFonts w:eastAsia="Times New Roman" w:cstheme="minorHAnsi"/>
                <w:sz w:val="18"/>
                <w:szCs w:val="18"/>
              </w:rPr>
              <w:t xml:space="preserve">-5.378,91 </w:t>
            </w:r>
          </w:p>
        </w:tc>
      </w:tr>
      <w:tr w:rsidR="000A7717" w:rsidRPr="00D91768" w14:paraId="0D89447C"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246B0806"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F) AMORTIZACION ACUMULADA, SALDO FINAL EJERCICIO 2022</w:t>
            </w:r>
          </w:p>
        </w:tc>
        <w:tc>
          <w:tcPr>
            <w:tcW w:w="1620" w:type="dxa"/>
            <w:tcBorders>
              <w:top w:val="nil"/>
              <w:left w:val="nil"/>
              <w:bottom w:val="single" w:sz="4" w:space="0" w:color="auto"/>
              <w:right w:val="single" w:sz="4" w:space="0" w:color="auto"/>
            </w:tcBorders>
            <w:shd w:val="clear" w:color="auto" w:fill="auto"/>
            <w:noWrap/>
            <w:vAlign w:val="bottom"/>
            <w:hideMark/>
          </w:tcPr>
          <w:p w14:paraId="391FA1A7" w14:textId="77777777" w:rsidR="000A7717" w:rsidRPr="00D91768" w:rsidRDefault="000A7717" w:rsidP="000A7717">
            <w:pPr>
              <w:spacing w:after="0" w:line="240" w:lineRule="auto"/>
              <w:jc w:val="right"/>
              <w:rPr>
                <w:rFonts w:eastAsia="Times New Roman" w:cstheme="minorHAnsi"/>
                <w:sz w:val="18"/>
                <w:szCs w:val="18"/>
              </w:rPr>
            </w:pPr>
            <w:r w:rsidRPr="00D91768">
              <w:rPr>
                <w:rFonts w:eastAsia="Times New Roman" w:cstheme="minorHAnsi"/>
                <w:sz w:val="18"/>
                <w:szCs w:val="18"/>
              </w:rPr>
              <w:t xml:space="preserve">32.499,69 </w:t>
            </w:r>
          </w:p>
        </w:tc>
      </w:tr>
      <w:tr w:rsidR="000A7717" w:rsidRPr="00D91768" w14:paraId="477EFB6A"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66150117"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G) AMORTIZACIÓN ACUMULADA, SALDO INICIAL EJERCICIO 2023</w:t>
            </w:r>
          </w:p>
        </w:tc>
        <w:tc>
          <w:tcPr>
            <w:tcW w:w="1620" w:type="dxa"/>
            <w:tcBorders>
              <w:top w:val="nil"/>
              <w:left w:val="nil"/>
              <w:bottom w:val="single" w:sz="4" w:space="0" w:color="auto"/>
              <w:right w:val="single" w:sz="4" w:space="0" w:color="auto"/>
            </w:tcBorders>
            <w:shd w:val="clear" w:color="auto" w:fill="auto"/>
            <w:noWrap/>
            <w:vAlign w:val="bottom"/>
            <w:hideMark/>
          </w:tcPr>
          <w:p w14:paraId="4ED7CA76" w14:textId="77777777" w:rsidR="000A7717" w:rsidRPr="00D91768" w:rsidRDefault="000A7717" w:rsidP="000A7717">
            <w:pPr>
              <w:spacing w:after="0" w:line="240" w:lineRule="auto"/>
              <w:jc w:val="right"/>
              <w:rPr>
                <w:rFonts w:eastAsia="Times New Roman" w:cstheme="minorHAnsi"/>
                <w:sz w:val="18"/>
                <w:szCs w:val="18"/>
              </w:rPr>
            </w:pPr>
            <w:r w:rsidRPr="00D91768">
              <w:rPr>
                <w:rFonts w:eastAsia="Times New Roman" w:cstheme="minorHAnsi"/>
                <w:sz w:val="18"/>
                <w:szCs w:val="18"/>
              </w:rPr>
              <w:t xml:space="preserve">32.499,69 </w:t>
            </w:r>
          </w:p>
        </w:tc>
      </w:tr>
      <w:tr w:rsidR="000A7717" w:rsidRPr="00D91768" w14:paraId="31AE165A"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6D7FF695"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Dotación a la amortización del ejercicio 2023</w:t>
            </w:r>
          </w:p>
        </w:tc>
        <w:tc>
          <w:tcPr>
            <w:tcW w:w="1620" w:type="dxa"/>
            <w:tcBorders>
              <w:top w:val="nil"/>
              <w:left w:val="nil"/>
              <w:bottom w:val="single" w:sz="4" w:space="0" w:color="auto"/>
              <w:right w:val="single" w:sz="4" w:space="0" w:color="auto"/>
            </w:tcBorders>
            <w:shd w:val="clear" w:color="auto" w:fill="auto"/>
            <w:noWrap/>
            <w:vAlign w:val="bottom"/>
            <w:hideMark/>
          </w:tcPr>
          <w:p w14:paraId="6123B39A" w14:textId="77777777" w:rsidR="000A7717" w:rsidRPr="00D91768" w:rsidRDefault="000A7717" w:rsidP="000A7717">
            <w:pPr>
              <w:spacing w:after="0" w:line="240" w:lineRule="auto"/>
              <w:jc w:val="right"/>
              <w:rPr>
                <w:rFonts w:eastAsia="Times New Roman" w:cstheme="minorHAnsi"/>
                <w:sz w:val="18"/>
                <w:szCs w:val="18"/>
              </w:rPr>
            </w:pPr>
            <w:r w:rsidRPr="00D91768">
              <w:rPr>
                <w:rFonts w:eastAsia="Times New Roman" w:cstheme="minorHAnsi"/>
                <w:sz w:val="18"/>
                <w:szCs w:val="18"/>
              </w:rPr>
              <w:t xml:space="preserve">4.734,61 </w:t>
            </w:r>
          </w:p>
        </w:tc>
      </w:tr>
      <w:tr w:rsidR="000A7717" w:rsidRPr="00D91768" w14:paraId="29076671"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7E9C5AC0"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Aumentos por adquisiciones o traspasos</w:t>
            </w:r>
          </w:p>
        </w:tc>
        <w:tc>
          <w:tcPr>
            <w:tcW w:w="1620" w:type="dxa"/>
            <w:tcBorders>
              <w:top w:val="nil"/>
              <w:left w:val="nil"/>
              <w:bottom w:val="single" w:sz="4" w:space="0" w:color="auto"/>
              <w:right w:val="single" w:sz="4" w:space="0" w:color="auto"/>
            </w:tcBorders>
            <w:shd w:val="clear" w:color="auto" w:fill="auto"/>
            <w:noWrap/>
            <w:vAlign w:val="bottom"/>
            <w:hideMark/>
          </w:tcPr>
          <w:p w14:paraId="4F5272B5"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w:t>
            </w:r>
          </w:p>
        </w:tc>
      </w:tr>
      <w:tr w:rsidR="000A7717" w:rsidRPr="00D91768" w14:paraId="1CBCD547"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1BF1CAFB"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Disminuciones por salidas, bajas, reducciones o traspasos</w:t>
            </w:r>
          </w:p>
        </w:tc>
        <w:tc>
          <w:tcPr>
            <w:tcW w:w="1620" w:type="dxa"/>
            <w:tcBorders>
              <w:top w:val="nil"/>
              <w:left w:val="nil"/>
              <w:bottom w:val="single" w:sz="4" w:space="0" w:color="auto"/>
              <w:right w:val="single" w:sz="4" w:space="0" w:color="auto"/>
            </w:tcBorders>
            <w:shd w:val="clear" w:color="auto" w:fill="auto"/>
            <w:noWrap/>
            <w:vAlign w:val="bottom"/>
            <w:hideMark/>
          </w:tcPr>
          <w:p w14:paraId="2604AF11"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 </w:t>
            </w:r>
          </w:p>
        </w:tc>
      </w:tr>
      <w:tr w:rsidR="000A7717" w:rsidRPr="00D91768" w14:paraId="5183C7F5" w14:textId="77777777" w:rsidTr="000A7717">
        <w:trPr>
          <w:trHeight w:val="200"/>
        </w:trPr>
        <w:tc>
          <w:tcPr>
            <w:tcW w:w="5720" w:type="dxa"/>
            <w:tcBorders>
              <w:top w:val="nil"/>
              <w:left w:val="single" w:sz="4" w:space="0" w:color="auto"/>
              <w:bottom w:val="single" w:sz="4" w:space="0" w:color="auto"/>
              <w:right w:val="single" w:sz="4" w:space="0" w:color="auto"/>
            </w:tcBorders>
            <w:shd w:val="clear" w:color="auto" w:fill="auto"/>
            <w:vAlign w:val="bottom"/>
            <w:hideMark/>
          </w:tcPr>
          <w:p w14:paraId="134EBDD1" w14:textId="77777777" w:rsidR="000A7717" w:rsidRPr="00D91768" w:rsidRDefault="000A7717" w:rsidP="000A7717">
            <w:pPr>
              <w:spacing w:after="0" w:line="240" w:lineRule="auto"/>
              <w:rPr>
                <w:rFonts w:eastAsia="Times New Roman" w:cstheme="minorHAnsi"/>
                <w:sz w:val="18"/>
                <w:szCs w:val="18"/>
              </w:rPr>
            </w:pPr>
            <w:r w:rsidRPr="00D91768">
              <w:rPr>
                <w:rFonts w:eastAsia="Times New Roman" w:cstheme="minorHAnsi"/>
                <w:sz w:val="18"/>
                <w:szCs w:val="18"/>
              </w:rPr>
              <w:t>H) AMORTIZACIÓN ACUMULADA, SALDO FINAL EJERCICIO 2023</w:t>
            </w:r>
          </w:p>
        </w:tc>
        <w:tc>
          <w:tcPr>
            <w:tcW w:w="1620" w:type="dxa"/>
            <w:tcBorders>
              <w:top w:val="nil"/>
              <w:left w:val="nil"/>
              <w:bottom w:val="single" w:sz="4" w:space="0" w:color="auto"/>
              <w:right w:val="single" w:sz="4" w:space="0" w:color="auto"/>
            </w:tcBorders>
            <w:shd w:val="clear" w:color="auto" w:fill="auto"/>
            <w:noWrap/>
            <w:vAlign w:val="bottom"/>
            <w:hideMark/>
          </w:tcPr>
          <w:p w14:paraId="4ED4B72B" w14:textId="77777777" w:rsidR="000A7717" w:rsidRPr="00D91768" w:rsidRDefault="000A7717" w:rsidP="000A7717">
            <w:pPr>
              <w:spacing w:after="0" w:line="240" w:lineRule="auto"/>
              <w:jc w:val="right"/>
              <w:rPr>
                <w:rFonts w:eastAsia="Times New Roman" w:cstheme="minorHAnsi"/>
                <w:sz w:val="18"/>
                <w:szCs w:val="18"/>
              </w:rPr>
            </w:pPr>
            <w:r w:rsidRPr="00D91768">
              <w:rPr>
                <w:rFonts w:eastAsia="Times New Roman" w:cstheme="minorHAnsi"/>
                <w:sz w:val="18"/>
                <w:szCs w:val="18"/>
              </w:rPr>
              <w:t xml:space="preserve">37.234,30 </w:t>
            </w:r>
          </w:p>
        </w:tc>
      </w:tr>
    </w:tbl>
    <w:p w14:paraId="7D05287C" w14:textId="77777777" w:rsidR="000A7717" w:rsidRPr="00D91768" w:rsidRDefault="000A7717" w:rsidP="00DD04FE">
      <w:pPr>
        <w:pStyle w:val="Sangradetextonormal"/>
        <w:spacing w:after="100" w:afterAutospacing="1"/>
        <w:ind w:left="0" w:firstLine="567"/>
        <w:jc w:val="both"/>
        <w:rPr>
          <w:rFonts w:asciiTheme="minorHAnsi" w:hAnsiTheme="minorHAnsi" w:cstheme="minorHAnsi"/>
          <w:sz w:val="18"/>
          <w:szCs w:val="18"/>
          <w:lang w:val="es-ES"/>
        </w:rPr>
      </w:pPr>
    </w:p>
    <w:p w14:paraId="3EC366A6" w14:textId="77777777"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Otra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información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sobre</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inmovilizado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Material:</w:t>
      </w:r>
    </w:p>
    <w:p w14:paraId="6945D674" w14:textId="77777777" w:rsidR="00FF10A3" w:rsidRPr="00D91768" w:rsidRDefault="002304E7" w:rsidP="0014289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han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contabilizado</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costes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desmantelamiento,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retiro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o</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rehabilitación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durante 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ejercicio.</w:t>
      </w:r>
    </w:p>
    <w:p w14:paraId="37410C6A" w14:textId="77777777" w:rsidR="00FF10A3" w:rsidRPr="00D91768" w:rsidRDefault="002304E7" w:rsidP="0014289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han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realizado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cambios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estimaci</w:t>
      </w:r>
      <w:r w:rsidR="00510C71" w:rsidRPr="00D91768">
        <w:rPr>
          <w:rFonts w:asciiTheme="minorHAnsi" w:hAnsiTheme="minorHAnsi" w:cstheme="minorHAnsi"/>
          <w:sz w:val="18"/>
          <w:szCs w:val="18"/>
          <w:lang w:val="es-ES"/>
        </w:rPr>
        <w:t>ó</w:t>
      </w:r>
      <w:r w:rsidRPr="00D91768">
        <w:rPr>
          <w:rFonts w:asciiTheme="minorHAnsi" w:hAnsiTheme="minorHAnsi" w:cstheme="minorHAnsi"/>
          <w:sz w:val="18"/>
          <w:szCs w:val="18"/>
          <w:lang w:val="es-ES"/>
        </w:rPr>
        <w:t>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que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afecten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valores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residuales,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costes estimados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desmantelamiento,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retiro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o</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rehabilitación</w:t>
      </w:r>
      <w:r w:rsidRPr="00D91768">
        <w:rPr>
          <w:rFonts w:asciiTheme="minorHAnsi" w:hAnsiTheme="minorHAnsi" w:cstheme="minorHAnsi"/>
          <w:sz w:val="18"/>
          <w:szCs w:val="18"/>
          <w:lang w:val="es-ES"/>
        </w:rPr>
        <w:t>,</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vidas</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útiles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y</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métodos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 xml:space="preserve">de </w:t>
      </w:r>
      <w:r w:rsidR="009578F5" w:rsidRPr="00D91768">
        <w:rPr>
          <w:rFonts w:asciiTheme="minorHAnsi" w:hAnsiTheme="minorHAnsi" w:cstheme="minorHAnsi"/>
          <w:sz w:val="18"/>
          <w:szCs w:val="18"/>
          <w:lang w:val="es-ES"/>
        </w:rPr>
        <w:t>amortización</w:t>
      </w:r>
      <w:r w:rsidRPr="00D91768">
        <w:rPr>
          <w:rFonts w:asciiTheme="minorHAnsi" w:hAnsiTheme="minorHAnsi" w:cstheme="minorHAnsi"/>
          <w:sz w:val="18"/>
          <w:szCs w:val="18"/>
          <w:lang w:val="es-ES"/>
        </w:rPr>
        <w:t>.</w:t>
      </w:r>
    </w:p>
    <w:p w14:paraId="5586040A" w14:textId="77777777" w:rsidR="00FF10A3" w:rsidRPr="00D91768" w:rsidRDefault="002304E7" w:rsidP="0014289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entidad</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está</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integrada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ningún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grupo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mercantil,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por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ello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que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hay adquisiciones</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elementos</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del</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inmovilizado</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material</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empresas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grupo</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y asociadas.</w:t>
      </w:r>
    </w:p>
    <w:p w14:paraId="1155E30E" w14:textId="77777777" w:rsidR="00FF10A3" w:rsidRPr="00D91768" w:rsidRDefault="002304E7" w:rsidP="0014289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lastRenderedPageBreak/>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dispone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inversiones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inmovilizado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material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situada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fuera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 xml:space="preserve">territorio </w:t>
      </w:r>
      <w:r w:rsidR="009578F5" w:rsidRPr="00D91768">
        <w:rPr>
          <w:rFonts w:asciiTheme="minorHAnsi" w:hAnsiTheme="minorHAnsi" w:cstheme="minorHAnsi"/>
          <w:sz w:val="18"/>
          <w:szCs w:val="18"/>
          <w:lang w:val="es-ES"/>
        </w:rPr>
        <w:t>espa</w:t>
      </w:r>
      <w:r w:rsidR="00CB2D73" w:rsidRPr="00D91768">
        <w:rPr>
          <w:rFonts w:asciiTheme="minorHAnsi" w:hAnsiTheme="minorHAnsi" w:cstheme="minorHAnsi"/>
          <w:sz w:val="18"/>
          <w:szCs w:val="18"/>
          <w:lang w:val="es-ES"/>
        </w:rPr>
        <w:t>ñol</w:t>
      </w:r>
      <w:r w:rsidRPr="00D91768">
        <w:rPr>
          <w:rFonts w:asciiTheme="minorHAnsi" w:hAnsiTheme="minorHAnsi" w:cstheme="minorHAnsi"/>
          <w:sz w:val="18"/>
          <w:szCs w:val="18"/>
          <w:lang w:val="es-ES"/>
        </w:rPr>
        <w:t>.</w:t>
      </w:r>
    </w:p>
    <w:p w14:paraId="26F44763" w14:textId="77777777" w:rsidR="00FF10A3" w:rsidRPr="00D91768" w:rsidRDefault="002304E7" w:rsidP="0014289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han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capitalizado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gastos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financieros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durante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ejercicio.</w:t>
      </w:r>
    </w:p>
    <w:p w14:paraId="04635665" w14:textId="480A3FF6" w:rsidR="00FF10A3" w:rsidRPr="00D91768" w:rsidRDefault="002304E7" w:rsidP="0014289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existen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indicios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deterioro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31</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diciembre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0073420A" w:rsidRPr="00D91768">
        <w:rPr>
          <w:rFonts w:asciiTheme="minorHAnsi" w:hAnsiTheme="minorHAnsi" w:cstheme="minorHAnsi"/>
          <w:sz w:val="18"/>
          <w:szCs w:val="18"/>
          <w:lang w:val="es-ES"/>
        </w:rPr>
        <w:t>202</w:t>
      </w:r>
      <w:r w:rsidR="000A7717" w:rsidRPr="00D91768">
        <w:rPr>
          <w:rFonts w:asciiTheme="minorHAnsi" w:hAnsiTheme="minorHAnsi" w:cstheme="minorHAnsi"/>
          <w:sz w:val="18"/>
          <w:szCs w:val="18"/>
          <w:lang w:val="es-ES"/>
        </w:rPr>
        <w:t>3</w:t>
      </w:r>
      <w:r w:rsidRPr="00D91768">
        <w:rPr>
          <w:rFonts w:asciiTheme="minorHAnsi" w:hAnsiTheme="minorHAnsi" w:cstheme="minorHAnsi"/>
          <w:sz w:val="18"/>
          <w:szCs w:val="18"/>
          <w:lang w:val="es-ES"/>
        </w:rPr>
        <w:t>,</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por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que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han efectuado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correcciones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valorativas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para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estos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otros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elementos.</w:t>
      </w:r>
    </w:p>
    <w:p w14:paraId="71F6015C" w14:textId="77777777" w:rsidR="00FF10A3" w:rsidRPr="00D91768" w:rsidRDefault="002304E7" w:rsidP="0014289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existe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inmovilizado</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material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incluido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ninguna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unidad</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generadora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efectivo.</w:t>
      </w:r>
    </w:p>
    <w:p w14:paraId="059F07C2" w14:textId="77777777" w:rsidR="00FF10A3" w:rsidRPr="00D91768" w:rsidRDefault="002304E7" w:rsidP="0014289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existe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inmovilizado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material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afecto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actividad.</w:t>
      </w:r>
    </w:p>
    <w:p w14:paraId="40F94F27" w14:textId="77777777" w:rsidR="00FF10A3" w:rsidRPr="00D91768" w:rsidRDefault="002304E7" w:rsidP="0014289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Asociación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dispone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inmovilizados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vida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útil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indefinida.</w:t>
      </w:r>
    </w:p>
    <w:p w14:paraId="1DCA30A6" w14:textId="633E15B2" w:rsidR="001C3925" w:rsidRPr="00D91768" w:rsidRDefault="001C3925" w:rsidP="0014289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La Asociación tiene elementos totalmente amortizados por un importe total de 1</w:t>
      </w:r>
      <w:r w:rsidR="00F34CE4" w:rsidRPr="00D91768">
        <w:rPr>
          <w:rFonts w:asciiTheme="minorHAnsi" w:hAnsiTheme="minorHAnsi" w:cstheme="minorHAnsi"/>
          <w:sz w:val="18"/>
          <w:szCs w:val="18"/>
          <w:lang w:val="es-ES"/>
        </w:rPr>
        <w:t>9</w:t>
      </w:r>
      <w:r w:rsidRPr="00D91768">
        <w:rPr>
          <w:rFonts w:asciiTheme="minorHAnsi" w:hAnsiTheme="minorHAnsi" w:cstheme="minorHAnsi"/>
          <w:sz w:val="18"/>
          <w:szCs w:val="18"/>
          <w:lang w:val="es-ES"/>
        </w:rPr>
        <w:t>.</w:t>
      </w:r>
      <w:r w:rsidR="00F34CE4" w:rsidRPr="00D91768">
        <w:rPr>
          <w:rFonts w:asciiTheme="minorHAnsi" w:hAnsiTheme="minorHAnsi" w:cstheme="minorHAnsi"/>
          <w:sz w:val="18"/>
          <w:szCs w:val="18"/>
          <w:lang w:val="es-ES"/>
        </w:rPr>
        <w:t>104,56</w:t>
      </w:r>
      <w:r w:rsidRPr="00D91768">
        <w:rPr>
          <w:rFonts w:asciiTheme="minorHAnsi" w:hAnsiTheme="minorHAnsi" w:cstheme="minorHAnsi"/>
          <w:sz w:val="18"/>
          <w:szCs w:val="18"/>
          <w:lang w:val="es-ES"/>
        </w:rPr>
        <w:t xml:space="preserve"> €. En el ejercicio 202</w:t>
      </w:r>
      <w:r w:rsidR="000A7717" w:rsidRPr="00D91768">
        <w:rPr>
          <w:rFonts w:asciiTheme="minorHAnsi" w:hAnsiTheme="minorHAnsi" w:cstheme="minorHAnsi"/>
          <w:sz w:val="18"/>
          <w:szCs w:val="18"/>
          <w:lang w:val="es-ES"/>
        </w:rPr>
        <w:t>2</w:t>
      </w:r>
      <w:r w:rsidRPr="00D91768">
        <w:rPr>
          <w:rFonts w:asciiTheme="minorHAnsi" w:hAnsiTheme="minorHAnsi" w:cstheme="minorHAnsi"/>
          <w:sz w:val="18"/>
          <w:szCs w:val="18"/>
          <w:lang w:val="es-ES"/>
        </w:rPr>
        <w:t xml:space="preserve"> el importe era de 1</w:t>
      </w:r>
      <w:r w:rsidR="000A7717" w:rsidRPr="00D91768">
        <w:rPr>
          <w:rFonts w:asciiTheme="minorHAnsi" w:hAnsiTheme="minorHAnsi" w:cstheme="minorHAnsi"/>
          <w:sz w:val="18"/>
          <w:szCs w:val="18"/>
          <w:lang w:val="es-ES"/>
        </w:rPr>
        <w:t>0</w:t>
      </w:r>
      <w:r w:rsidRPr="00D91768">
        <w:rPr>
          <w:rFonts w:asciiTheme="minorHAnsi" w:hAnsiTheme="minorHAnsi" w:cstheme="minorHAnsi"/>
          <w:sz w:val="18"/>
          <w:szCs w:val="18"/>
          <w:lang w:val="es-ES"/>
        </w:rPr>
        <w:t>.</w:t>
      </w:r>
      <w:r w:rsidR="00F34CE4" w:rsidRPr="00D91768">
        <w:rPr>
          <w:rFonts w:asciiTheme="minorHAnsi" w:hAnsiTheme="minorHAnsi" w:cstheme="minorHAnsi"/>
          <w:sz w:val="18"/>
          <w:szCs w:val="18"/>
          <w:lang w:val="es-ES"/>
        </w:rPr>
        <w:t>389,56</w:t>
      </w:r>
      <w:r w:rsidRPr="00D91768">
        <w:rPr>
          <w:rFonts w:asciiTheme="minorHAnsi" w:hAnsiTheme="minorHAnsi" w:cstheme="minorHAnsi"/>
          <w:sz w:val="18"/>
          <w:szCs w:val="18"/>
          <w:lang w:val="es-ES"/>
        </w:rPr>
        <w:t xml:space="preserve"> €.</w:t>
      </w:r>
    </w:p>
    <w:p w14:paraId="3A137944" w14:textId="672050C2" w:rsidR="00470919" w:rsidRPr="00D91768" w:rsidRDefault="00470919" w:rsidP="0014289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Existen subvenciones de capital relacionadas con el inmovilizado material por valor de </w:t>
      </w:r>
      <w:r w:rsidR="00F34CE4" w:rsidRPr="00D91768">
        <w:rPr>
          <w:rFonts w:asciiTheme="minorHAnsi" w:hAnsiTheme="minorHAnsi" w:cstheme="minorHAnsi"/>
          <w:sz w:val="18"/>
          <w:szCs w:val="18"/>
          <w:lang w:val="es-ES"/>
        </w:rPr>
        <w:t>3</w:t>
      </w:r>
      <w:r w:rsidRPr="00D91768">
        <w:rPr>
          <w:rFonts w:asciiTheme="minorHAnsi" w:hAnsiTheme="minorHAnsi" w:cstheme="minorHAnsi"/>
          <w:sz w:val="18"/>
          <w:szCs w:val="18"/>
          <w:lang w:val="es-ES"/>
        </w:rPr>
        <w:t>.</w:t>
      </w:r>
      <w:r w:rsidR="00F34CE4" w:rsidRPr="00D91768">
        <w:rPr>
          <w:rFonts w:asciiTheme="minorHAnsi" w:hAnsiTheme="minorHAnsi" w:cstheme="minorHAnsi"/>
          <w:sz w:val="18"/>
          <w:szCs w:val="18"/>
          <w:lang w:val="es-ES"/>
        </w:rPr>
        <w:t>734,32</w:t>
      </w:r>
      <w:r w:rsidRPr="00D91768">
        <w:rPr>
          <w:rFonts w:asciiTheme="minorHAnsi" w:hAnsiTheme="minorHAnsi" w:cstheme="minorHAnsi"/>
          <w:sz w:val="18"/>
          <w:szCs w:val="18"/>
          <w:lang w:val="es-ES"/>
        </w:rPr>
        <w:t>€. En el ejercicio 202</w:t>
      </w:r>
      <w:r w:rsidR="00F34CE4" w:rsidRPr="00D91768">
        <w:rPr>
          <w:rFonts w:asciiTheme="minorHAnsi" w:hAnsiTheme="minorHAnsi" w:cstheme="minorHAnsi"/>
          <w:sz w:val="18"/>
          <w:szCs w:val="18"/>
          <w:lang w:val="es-ES"/>
        </w:rPr>
        <w:t>2</w:t>
      </w:r>
      <w:r w:rsidRPr="00D91768">
        <w:rPr>
          <w:rFonts w:asciiTheme="minorHAnsi" w:hAnsiTheme="minorHAnsi" w:cstheme="minorHAnsi"/>
          <w:sz w:val="18"/>
          <w:szCs w:val="18"/>
          <w:lang w:val="es-ES"/>
        </w:rPr>
        <w:t xml:space="preserve"> el importe era de </w:t>
      </w:r>
      <w:r w:rsidR="00F34CE4" w:rsidRPr="00D91768">
        <w:rPr>
          <w:rFonts w:asciiTheme="minorHAnsi" w:hAnsiTheme="minorHAnsi" w:cstheme="minorHAnsi"/>
          <w:sz w:val="18"/>
          <w:szCs w:val="18"/>
          <w:lang w:val="es-ES"/>
        </w:rPr>
        <w:t>5.183,16</w:t>
      </w:r>
      <w:r w:rsidRPr="00D91768">
        <w:rPr>
          <w:rFonts w:asciiTheme="minorHAnsi" w:hAnsiTheme="minorHAnsi" w:cstheme="minorHAnsi"/>
          <w:sz w:val="18"/>
          <w:szCs w:val="18"/>
          <w:lang w:val="es-ES"/>
        </w:rPr>
        <w:t>€.</w:t>
      </w:r>
    </w:p>
    <w:p w14:paraId="1D9BA0CD" w14:textId="678B433C" w:rsidR="00470919" w:rsidRPr="00D91768" w:rsidRDefault="00470919" w:rsidP="0014289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La Asociación no tiene Arrendamientos financieros y otras operaciones de naturaleza similar sobre activos no corrientes</w:t>
      </w:r>
    </w:p>
    <w:p w14:paraId="4B25E55E" w14:textId="77777777" w:rsidR="00470919" w:rsidRPr="00D91768" w:rsidRDefault="00470919" w:rsidP="0014289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 hay elementos del inmovilizado material afectos a garantías y reversión</w:t>
      </w:r>
    </w:p>
    <w:p w14:paraId="5D4EB517" w14:textId="1A64C648" w:rsidR="00470919" w:rsidRPr="00D91768" w:rsidRDefault="00470919" w:rsidP="00142895">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La Asociación no dispone de compromisos firmes de compra y/o venta; </w:t>
      </w:r>
    </w:p>
    <w:p w14:paraId="4BE0D124" w14:textId="77777777" w:rsidR="00FF10A3" w:rsidRPr="00D91768" w:rsidRDefault="00FF10A3" w:rsidP="00D536B3">
      <w:pPr>
        <w:widowControl w:val="0"/>
        <w:autoSpaceDE w:val="0"/>
        <w:autoSpaceDN w:val="0"/>
        <w:adjustRightInd w:val="0"/>
        <w:spacing w:after="0" w:line="115" w:lineRule="exact"/>
        <w:ind w:left="4454"/>
        <w:rPr>
          <w:rFonts w:cstheme="minorHAnsi"/>
          <w:color w:val="000000"/>
          <w:spacing w:val="3"/>
          <w:sz w:val="18"/>
          <w:szCs w:val="18"/>
        </w:rPr>
      </w:pPr>
    </w:p>
    <w:p w14:paraId="0AC42C5F" w14:textId="77777777"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La</w:t>
      </w:r>
      <w:r w:rsidR="009578F5" w:rsidRPr="00D91768">
        <w:rPr>
          <w:rFonts w:asciiTheme="minorHAnsi" w:hAnsiTheme="minorHAnsi" w:cstheme="minorHAnsi"/>
          <w:sz w:val="18"/>
          <w:szCs w:val="18"/>
          <w:lang w:val="es-ES"/>
        </w:rPr>
        <w:t xml:space="preserve"> Asociación </w:t>
      </w:r>
      <w:r w:rsidRPr="00D91768">
        <w:rPr>
          <w:rFonts w:asciiTheme="minorHAnsi" w:hAnsiTheme="minorHAnsi" w:cstheme="minorHAnsi"/>
          <w:sz w:val="18"/>
          <w:szCs w:val="18"/>
          <w:lang w:val="es-ES"/>
        </w:rPr>
        <w:t>desarrolla</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sus</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actividades</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centros</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cedidos</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por</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distintas Administraciones</w:t>
      </w:r>
      <w:r w:rsidR="009578F5" w:rsidRPr="00D91768">
        <w:rPr>
          <w:rFonts w:asciiTheme="minorHAnsi" w:hAnsiTheme="minorHAnsi" w:cstheme="minorHAnsi"/>
          <w:sz w:val="18"/>
          <w:szCs w:val="18"/>
          <w:lang w:val="es-ES"/>
        </w:rPr>
        <w:t xml:space="preserve"> P</w:t>
      </w:r>
      <w:r w:rsidR="00542947" w:rsidRPr="00D91768">
        <w:rPr>
          <w:rFonts w:asciiTheme="minorHAnsi" w:hAnsiTheme="minorHAnsi" w:cstheme="minorHAnsi"/>
          <w:sz w:val="18"/>
          <w:szCs w:val="18"/>
          <w:lang w:val="es-ES"/>
        </w:rPr>
        <w:t>ú</w:t>
      </w:r>
      <w:r w:rsidR="009578F5" w:rsidRPr="00D91768">
        <w:rPr>
          <w:rFonts w:asciiTheme="minorHAnsi" w:hAnsiTheme="minorHAnsi" w:cstheme="minorHAnsi"/>
          <w:sz w:val="18"/>
          <w:szCs w:val="18"/>
          <w:lang w:val="es-ES"/>
        </w:rPr>
        <w:t xml:space="preserve">blicas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isla</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00355767" w:rsidRPr="00D91768">
        <w:rPr>
          <w:rFonts w:asciiTheme="minorHAnsi" w:hAnsiTheme="minorHAnsi" w:cstheme="minorHAnsi"/>
          <w:sz w:val="18"/>
          <w:szCs w:val="18"/>
          <w:lang w:val="es-ES"/>
        </w:rPr>
        <w:t>La Palma</w:t>
      </w:r>
      <w:r w:rsidRPr="00D91768">
        <w:rPr>
          <w:rFonts w:asciiTheme="minorHAnsi" w:hAnsiTheme="minorHAnsi" w:cstheme="minorHAnsi"/>
          <w:sz w:val="18"/>
          <w:szCs w:val="18"/>
          <w:lang w:val="es-ES"/>
        </w:rPr>
        <w:t>.</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u w:val="single"/>
          <w:lang w:val="es-ES"/>
        </w:rPr>
        <w:t>Est</w:t>
      </w:r>
      <w:r w:rsidR="00053D9B" w:rsidRPr="00D91768">
        <w:rPr>
          <w:rFonts w:asciiTheme="minorHAnsi" w:hAnsiTheme="minorHAnsi" w:cstheme="minorHAnsi"/>
          <w:sz w:val="18"/>
          <w:szCs w:val="18"/>
          <w:u w:val="single"/>
          <w:lang w:val="es-ES"/>
        </w:rPr>
        <w:t>as cesiones</w:t>
      </w:r>
      <w:r w:rsidR="009578F5" w:rsidRPr="00D91768">
        <w:rPr>
          <w:rFonts w:asciiTheme="minorHAnsi" w:hAnsiTheme="minorHAnsi" w:cstheme="minorHAnsi"/>
          <w:sz w:val="18"/>
          <w:szCs w:val="18"/>
          <w:u w:val="single"/>
          <w:lang w:val="es-ES"/>
        </w:rPr>
        <w:t xml:space="preserve"> </w:t>
      </w:r>
      <w:r w:rsidRPr="00D91768">
        <w:rPr>
          <w:rFonts w:asciiTheme="minorHAnsi" w:hAnsiTheme="minorHAnsi" w:cstheme="minorHAnsi"/>
          <w:sz w:val="18"/>
          <w:szCs w:val="18"/>
          <w:u w:val="single"/>
          <w:lang w:val="es-ES"/>
        </w:rPr>
        <w:t>no</w:t>
      </w:r>
      <w:r w:rsidR="001833B2" w:rsidRPr="00D91768">
        <w:rPr>
          <w:rFonts w:asciiTheme="minorHAnsi" w:hAnsiTheme="minorHAnsi" w:cstheme="minorHAnsi"/>
          <w:sz w:val="18"/>
          <w:szCs w:val="18"/>
          <w:u w:val="single"/>
          <w:lang w:val="es-ES"/>
        </w:rPr>
        <w:t xml:space="preserve"> </w:t>
      </w:r>
      <w:r w:rsidR="009578F5" w:rsidRPr="00D91768">
        <w:rPr>
          <w:rFonts w:asciiTheme="minorHAnsi" w:hAnsiTheme="minorHAnsi" w:cstheme="minorHAnsi"/>
          <w:sz w:val="18"/>
          <w:szCs w:val="18"/>
          <w:u w:val="single"/>
          <w:lang w:val="es-ES"/>
        </w:rPr>
        <w:t>están</w:t>
      </w:r>
      <w:r w:rsidRPr="00D91768">
        <w:rPr>
          <w:rFonts w:asciiTheme="minorHAnsi" w:hAnsiTheme="minorHAnsi" w:cstheme="minorHAnsi"/>
          <w:sz w:val="18"/>
          <w:szCs w:val="18"/>
          <w:u w:val="single"/>
          <w:lang w:val="es-ES"/>
        </w:rPr>
        <w:t xml:space="preserve"> contabilizad</w:t>
      </w:r>
      <w:r w:rsidR="00053D9B" w:rsidRPr="00D91768">
        <w:rPr>
          <w:rFonts w:asciiTheme="minorHAnsi" w:hAnsiTheme="minorHAnsi" w:cstheme="minorHAnsi"/>
          <w:sz w:val="18"/>
          <w:szCs w:val="18"/>
          <w:u w:val="single"/>
          <w:lang w:val="es-ES"/>
        </w:rPr>
        <w:t>a</w:t>
      </w:r>
      <w:r w:rsidRPr="00D91768">
        <w:rPr>
          <w:rFonts w:asciiTheme="minorHAnsi" w:hAnsiTheme="minorHAnsi" w:cstheme="minorHAnsi"/>
          <w:sz w:val="18"/>
          <w:szCs w:val="18"/>
          <w:u w:val="single"/>
          <w:lang w:val="es-ES"/>
        </w:rPr>
        <w:t>s</w:t>
      </w:r>
      <w:r w:rsidR="001833B2" w:rsidRPr="00D91768">
        <w:rPr>
          <w:rFonts w:asciiTheme="minorHAnsi" w:hAnsiTheme="minorHAnsi" w:cstheme="minorHAnsi"/>
          <w:sz w:val="18"/>
          <w:szCs w:val="18"/>
          <w:u w:val="single"/>
          <w:lang w:val="es-ES"/>
        </w:rPr>
        <w:t xml:space="preserve"> </w:t>
      </w:r>
      <w:r w:rsidRPr="00D91768">
        <w:rPr>
          <w:rFonts w:asciiTheme="minorHAnsi" w:hAnsiTheme="minorHAnsi" w:cstheme="minorHAnsi"/>
          <w:sz w:val="18"/>
          <w:szCs w:val="18"/>
          <w:u w:val="single"/>
          <w:lang w:val="es-ES"/>
        </w:rPr>
        <w:t>al</w:t>
      </w:r>
      <w:r w:rsidR="001833B2" w:rsidRPr="00D91768">
        <w:rPr>
          <w:rFonts w:asciiTheme="minorHAnsi" w:hAnsiTheme="minorHAnsi" w:cstheme="minorHAnsi"/>
          <w:sz w:val="18"/>
          <w:szCs w:val="18"/>
          <w:u w:val="single"/>
          <w:lang w:val="es-ES"/>
        </w:rPr>
        <w:t xml:space="preserve"> </w:t>
      </w:r>
      <w:r w:rsidRPr="00D91768">
        <w:rPr>
          <w:rFonts w:asciiTheme="minorHAnsi" w:hAnsiTheme="minorHAnsi" w:cstheme="minorHAnsi"/>
          <w:sz w:val="18"/>
          <w:szCs w:val="18"/>
          <w:u w:val="single"/>
          <w:lang w:val="es-ES"/>
        </w:rPr>
        <w:t>no</w:t>
      </w:r>
      <w:r w:rsidR="001833B2" w:rsidRPr="00D91768">
        <w:rPr>
          <w:rFonts w:asciiTheme="minorHAnsi" w:hAnsiTheme="minorHAnsi" w:cstheme="minorHAnsi"/>
          <w:sz w:val="18"/>
          <w:szCs w:val="18"/>
          <w:u w:val="single"/>
          <w:lang w:val="es-ES"/>
        </w:rPr>
        <w:t xml:space="preserve"> </w:t>
      </w:r>
      <w:r w:rsidRPr="00D91768">
        <w:rPr>
          <w:rFonts w:asciiTheme="minorHAnsi" w:hAnsiTheme="minorHAnsi" w:cstheme="minorHAnsi"/>
          <w:sz w:val="18"/>
          <w:szCs w:val="18"/>
          <w:u w:val="single"/>
          <w:lang w:val="es-ES"/>
        </w:rPr>
        <w:t>disponer</w:t>
      </w:r>
      <w:r w:rsidR="001833B2" w:rsidRPr="00D91768">
        <w:rPr>
          <w:rFonts w:asciiTheme="minorHAnsi" w:hAnsiTheme="minorHAnsi" w:cstheme="minorHAnsi"/>
          <w:sz w:val="18"/>
          <w:szCs w:val="18"/>
          <w:u w:val="single"/>
          <w:lang w:val="es-ES"/>
        </w:rPr>
        <w:t xml:space="preserve"> </w:t>
      </w:r>
      <w:r w:rsidRPr="00D91768">
        <w:rPr>
          <w:rFonts w:asciiTheme="minorHAnsi" w:hAnsiTheme="minorHAnsi" w:cstheme="minorHAnsi"/>
          <w:sz w:val="18"/>
          <w:szCs w:val="18"/>
          <w:u w:val="single"/>
          <w:lang w:val="es-ES"/>
        </w:rPr>
        <w:t>la</w:t>
      </w:r>
      <w:r w:rsidR="001833B2" w:rsidRPr="00D91768">
        <w:rPr>
          <w:rFonts w:asciiTheme="minorHAnsi" w:hAnsiTheme="minorHAnsi" w:cstheme="minorHAnsi"/>
          <w:sz w:val="18"/>
          <w:szCs w:val="18"/>
          <w:u w:val="single"/>
          <w:lang w:val="es-ES"/>
        </w:rPr>
        <w:t xml:space="preserve"> </w:t>
      </w:r>
      <w:r w:rsidR="009578F5" w:rsidRPr="00D91768">
        <w:rPr>
          <w:rFonts w:asciiTheme="minorHAnsi" w:hAnsiTheme="minorHAnsi" w:cstheme="minorHAnsi"/>
          <w:sz w:val="18"/>
          <w:szCs w:val="18"/>
          <w:u w:val="single"/>
          <w:lang w:val="es-ES"/>
        </w:rPr>
        <w:t>valoración</w:t>
      </w:r>
      <w:r w:rsidR="001833B2" w:rsidRPr="00D91768">
        <w:rPr>
          <w:rFonts w:asciiTheme="minorHAnsi" w:hAnsiTheme="minorHAnsi" w:cstheme="minorHAnsi"/>
          <w:sz w:val="18"/>
          <w:szCs w:val="18"/>
          <w:u w:val="single"/>
          <w:lang w:val="es-ES"/>
        </w:rPr>
        <w:t xml:space="preserve"> </w:t>
      </w:r>
      <w:r w:rsidRPr="00D91768">
        <w:rPr>
          <w:rFonts w:asciiTheme="minorHAnsi" w:hAnsiTheme="minorHAnsi" w:cstheme="minorHAnsi"/>
          <w:sz w:val="18"/>
          <w:szCs w:val="18"/>
          <w:u w:val="single"/>
          <w:lang w:val="es-ES"/>
        </w:rPr>
        <w:t>de</w:t>
      </w:r>
      <w:r w:rsidR="001833B2" w:rsidRPr="00D91768">
        <w:rPr>
          <w:rFonts w:asciiTheme="minorHAnsi" w:hAnsiTheme="minorHAnsi" w:cstheme="minorHAnsi"/>
          <w:sz w:val="18"/>
          <w:szCs w:val="18"/>
          <w:u w:val="single"/>
          <w:lang w:val="es-ES"/>
        </w:rPr>
        <w:t xml:space="preserve"> </w:t>
      </w:r>
      <w:r w:rsidRPr="00D91768">
        <w:rPr>
          <w:rFonts w:asciiTheme="minorHAnsi" w:hAnsiTheme="minorHAnsi" w:cstheme="minorHAnsi"/>
          <w:sz w:val="18"/>
          <w:szCs w:val="18"/>
          <w:u w:val="single"/>
          <w:lang w:val="es-ES"/>
        </w:rPr>
        <w:t>l</w:t>
      </w:r>
      <w:r w:rsidR="00053D9B" w:rsidRPr="00D91768">
        <w:rPr>
          <w:rFonts w:asciiTheme="minorHAnsi" w:hAnsiTheme="minorHAnsi" w:cstheme="minorHAnsi"/>
          <w:sz w:val="18"/>
          <w:szCs w:val="18"/>
          <w:u w:val="single"/>
          <w:lang w:val="es-ES"/>
        </w:rPr>
        <w:t>a</w:t>
      </w:r>
      <w:r w:rsidRPr="00D91768">
        <w:rPr>
          <w:rFonts w:asciiTheme="minorHAnsi" w:hAnsiTheme="minorHAnsi" w:cstheme="minorHAnsi"/>
          <w:sz w:val="18"/>
          <w:szCs w:val="18"/>
          <w:u w:val="single"/>
          <w:lang w:val="es-ES"/>
        </w:rPr>
        <w:t>s</w:t>
      </w:r>
      <w:r w:rsidR="001833B2" w:rsidRPr="00D91768">
        <w:rPr>
          <w:rFonts w:asciiTheme="minorHAnsi" w:hAnsiTheme="minorHAnsi" w:cstheme="minorHAnsi"/>
          <w:sz w:val="18"/>
          <w:szCs w:val="18"/>
          <w:u w:val="single"/>
          <w:lang w:val="es-ES"/>
        </w:rPr>
        <w:t xml:space="preserve"> </w:t>
      </w:r>
      <w:r w:rsidRPr="00D91768">
        <w:rPr>
          <w:rFonts w:asciiTheme="minorHAnsi" w:hAnsiTheme="minorHAnsi" w:cstheme="minorHAnsi"/>
          <w:sz w:val="18"/>
          <w:szCs w:val="18"/>
          <w:u w:val="single"/>
          <w:lang w:val="es-ES"/>
        </w:rPr>
        <w:t>mism</w:t>
      </w:r>
      <w:r w:rsidR="00053D9B" w:rsidRPr="00D91768">
        <w:rPr>
          <w:rFonts w:asciiTheme="minorHAnsi" w:hAnsiTheme="minorHAnsi" w:cstheme="minorHAnsi"/>
          <w:sz w:val="18"/>
          <w:szCs w:val="18"/>
          <w:u w:val="single"/>
          <w:lang w:val="es-ES"/>
        </w:rPr>
        <w:t>a</w:t>
      </w:r>
      <w:r w:rsidRPr="00D91768">
        <w:rPr>
          <w:rFonts w:asciiTheme="minorHAnsi" w:hAnsiTheme="minorHAnsi" w:cstheme="minorHAnsi"/>
          <w:sz w:val="18"/>
          <w:szCs w:val="18"/>
          <w:u w:val="single"/>
          <w:lang w:val="es-ES"/>
        </w:rPr>
        <w:t>s</w:t>
      </w:r>
      <w:r w:rsidRPr="00D91768">
        <w:rPr>
          <w:rFonts w:asciiTheme="minorHAnsi" w:hAnsiTheme="minorHAnsi" w:cstheme="minorHAnsi"/>
          <w:sz w:val="18"/>
          <w:szCs w:val="18"/>
          <w:lang w:val="es-ES"/>
        </w:rPr>
        <w:t>.</w:t>
      </w:r>
    </w:p>
    <w:p w14:paraId="22E6E745" w14:textId="77777777"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relación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dichos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centros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siguiente:</w:t>
      </w:r>
    </w:p>
    <w:p w14:paraId="0F4302BC" w14:textId="77777777" w:rsidR="00FF10A3" w:rsidRPr="00D91768" w:rsidRDefault="00FF10A3" w:rsidP="00542947">
      <w:pPr>
        <w:widowControl w:val="0"/>
        <w:autoSpaceDE w:val="0"/>
        <w:autoSpaceDN w:val="0"/>
        <w:adjustRightInd w:val="0"/>
        <w:spacing w:after="0" w:line="253" w:lineRule="exact"/>
        <w:ind w:left="984"/>
        <w:jc w:val="both"/>
        <w:rPr>
          <w:rFonts w:cstheme="minorHAnsi"/>
          <w:color w:val="000000"/>
          <w:w w:val="102"/>
          <w:sz w:val="18"/>
          <w:szCs w:val="18"/>
        </w:rPr>
      </w:pPr>
    </w:p>
    <w:p w14:paraId="18CC9069" w14:textId="171586A1" w:rsidR="00967C5A" w:rsidRPr="00D91768" w:rsidRDefault="00355767" w:rsidP="00542947">
      <w:pPr>
        <w:pStyle w:val="Default"/>
        <w:ind w:left="993" w:hanging="282"/>
        <w:jc w:val="both"/>
        <w:rPr>
          <w:rFonts w:asciiTheme="minorHAnsi" w:hAnsiTheme="minorHAnsi" w:cstheme="minorHAnsi"/>
          <w:sz w:val="18"/>
          <w:szCs w:val="18"/>
        </w:rPr>
      </w:pPr>
      <w:r w:rsidRPr="00D91768">
        <w:rPr>
          <w:rFonts w:asciiTheme="minorHAnsi" w:eastAsia="Times New Roman" w:hAnsiTheme="minorHAnsi" w:cstheme="minorHAnsi"/>
          <w:color w:val="auto"/>
          <w:sz w:val="18"/>
          <w:szCs w:val="18"/>
        </w:rPr>
        <w:t>a)</w:t>
      </w:r>
      <w:r w:rsidR="00142895" w:rsidRPr="00D91768">
        <w:rPr>
          <w:rFonts w:asciiTheme="minorHAnsi" w:eastAsia="Times New Roman" w:hAnsiTheme="minorHAnsi" w:cstheme="minorHAnsi"/>
          <w:color w:val="auto"/>
          <w:sz w:val="18"/>
          <w:szCs w:val="18"/>
        </w:rPr>
        <w:t xml:space="preserve"> </w:t>
      </w:r>
      <w:r w:rsidR="00A52273" w:rsidRPr="00D91768">
        <w:rPr>
          <w:rFonts w:asciiTheme="minorHAnsi" w:eastAsia="Times New Roman" w:hAnsiTheme="minorHAnsi" w:cstheme="minorHAnsi"/>
          <w:color w:val="auto"/>
          <w:sz w:val="18"/>
          <w:szCs w:val="18"/>
          <w:u w:val="single"/>
        </w:rPr>
        <w:t xml:space="preserve">SEDE COMARCA OESTE Y </w:t>
      </w:r>
      <w:r w:rsidR="00142895" w:rsidRPr="00D91768">
        <w:rPr>
          <w:rFonts w:asciiTheme="minorHAnsi" w:eastAsia="Times New Roman" w:hAnsiTheme="minorHAnsi" w:cstheme="minorHAnsi"/>
          <w:color w:val="auto"/>
          <w:sz w:val="18"/>
          <w:szCs w:val="18"/>
          <w:u w:val="single"/>
        </w:rPr>
        <w:t>SEDE SOCIAL</w:t>
      </w:r>
      <w:r w:rsidR="00967C5A" w:rsidRPr="00D91768">
        <w:rPr>
          <w:rFonts w:asciiTheme="minorHAnsi" w:eastAsia="Times New Roman" w:hAnsiTheme="minorHAnsi" w:cstheme="minorHAnsi"/>
          <w:color w:val="auto"/>
          <w:sz w:val="18"/>
          <w:szCs w:val="18"/>
        </w:rPr>
        <w:t xml:space="preserve">, ubicada en la </w:t>
      </w:r>
      <w:r w:rsidR="00221A39" w:rsidRPr="00D91768">
        <w:rPr>
          <w:rFonts w:asciiTheme="minorHAnsi" w:eastAsia="Times New Roman" w:hAnsiTheme="minorHAnsi" w:cstheme="minorHAnsi"/>
          <w:color w:val="auto"/>
          <w:sz w:val="18"/>
          <w:szCs w:val="18"/>
        </w:rPr>
        <w:t>avenida</w:t>
      </w:r>
      <w:r w:rsidR="00967C5A" w:rsidRPr="00D91768">
        <w:rPr>
          <w:rFonts w:asciiTheme="minorHAnsi" w:eastAsia="Times New Roman" w:hAnsiTheme="minorHAnsi" w:cstheme="minorHAnsi"/>
          <w:color w:val="auto"/>
          <w:sz w:val="18"/>
          <w:szCs w:val="18"/>
        </w:rPr>
        <w:t xml:space="preserve"> Eusebio Barreto, 59, Urbanización 29 de </w:t>
      </w:r>
      <w:r w:rsidR="008333D8" w:rsidRPr="00D91768">
        <w:rPr>
          <w:rFonts w:asciiTheme="minorHAnsi" w:eastAsia="Times New Roman" w:hAnsiTheme="minorHAnsi" w:cstheme="minorHAnsi"/>
          <w:color w:val="auto"/>
          <w:sz w:val="18"/>
          <w:szCs w:val="18"/>
        </w:rPr>
        <w:t>octubre</w:t>
      </w:r>
      <w:r w:rsidR="00967C5A" w:rsidRPr="00D91768">
        <w:rPr>
          <w:rFonts w:asciiTheme="minorHAnsi" w:eastAsia="Times New Roman" w:hAnsiTheme="minorHAnsi" w:cstheme="minorHAnsi"/>
          <w:color w:val="auto"/>
          <w:sz w:val="18"/>
          <w:szCs w:val="18"/>
        </w:rPr>
        <w:t>, Portal 4, Local 4 Los Llanos De Aridane.</w:t>
      </w:r>
      <w:r w:rsidR="00142895" w:rsidRPr="00D91768">
        <w:rPr>
          <w:rFonts w:asciiTheme="minorHAnsi" w:eastAsia="Times New Roman" w:hAnsiTheme="minorHAnsi" w:cstheme="minorHAnsi"/>
          <w:color w:val="auto"/>
          <w:sz w:val="18"/>
          <w:szCs w:val="18"/>
        </w:rPr>
        <w:t xml:space="preserve"> </w:t>
      </w:r>
      <w:r w:rsidR="00967C5A" w:rsidRPr="00D91768">
        <w:rPr>
          <w:rFonts w:asciiTheme="minorHAnsi" w:eastAsia="Times New Roman" w:hAnsiTheme="minorHAnsi" w:cstheme="minorHAnsi"/>
          <w:color w:val="auto"/>
          <w:sz w:val="18"/>
          <w:szCs w:val="18"/>
        </w:rPr>
        <w:t xml:space="preserve">Local cedido por el Ayuntamiento de Los Llanos de Aridane desde </w:t>
      </w:r>
      <w:r w:rsidR="00221A39" w:rsidRPr="00D91768">
        <w:rPr>
          <w:rFonts w:asciiTheme="minorHAnsi" w:eastAsia="Times New Roman" w:hAnsiTheme="minorHAnsi" w:cstheme="minorHAnsi"/>
          <w:color w:val="auto"/>
          <w:sz w:val="18"/>
          <w:szCs w:val="18"/>
        </w:rPr>
        <w:t>el 1 de abril de 2002</w:t>
      </w:r>
      <w:r w:rsidR="00A52273" w:rsidRPr="00D91768">
        <w:rPr>
          <w:rFonts w:asciiTheme="minorHAnsi" w:eastAsia="Times New Roman" w:hAnsiTheme="minorHAnsi" w:cstheme="minorHAnsi"/>
          <w:color w:val="auto"/>
          <w:sz w:val="18"/>
          <w:szCs w:val="18"/>
        </w:rPr>
        <w:t xml:space="preserve"> mediante Acuerdo Plenario y por tiempo indefinido</w:t>
      </w:r>
      <w:r w:rsidR="00221A39" w:rsidRPr="00D91768">
        <w:rPr>
          <w:rFonts w:asciiTheme="minorHAnsi" w:eastAsia="Times New Roman" w:hAnsiTheme="minorHAnsi" w:cstheme="minorHAnsi"/>
          <w:color w:val="auto"/>
          <w:sz w:val="18"/>
          <w:szCs w:val="18"/>
        </w:rPr>
        <w:t xml:space="preserve"> mientras se mantenga destinado a este fin</w:t>
      </w:r>
      <w:r w:rsidR="00967C5A" w:rsidRPr="00D91768">
        <w:rPr>
          <w:rFonts w:asciiTheme="minorHAnsi" w:eastAsia="Times New Roman" w:hAnsiTheme="minorHAnsi" w:cstheme="minorHAnsi"/>
          <w:color w:val="auto"/>
          <w:sz w:val="18"/>
          <w:szCs w:val="18"/>
        </w:rPr>
        <w:t>, con un total de 21m2. En el mismo se encuentra el área de administración</w:t>
      </w:r>
      <w:r w:rsidR="00F159FD" w:rsidRPr="00D91768">
        <w:rPr>
          <w:rFonts w:asciiTheme="minorHAnsi" w:eastAsia="Times New Roman" w:hAnsiTheme="minorHAnsi" w:cstheme="minorHAnsi"/>
          <w:color w:val="auto"/>
          <w:sz w:val="18"/>
          <w:szCs w:val="18"/>
        </w:rPr>
        <w:t>, recursos humanos y</w:t>
      </w:r>
      <w:r w:rsidR="00967C5A" w:rsidRPr="00D91768">
        <w:rPr>
          <w:rFonts w:asciiTheme="minorHAnsi" w:eastAsia="Times New Roman" w:hAnsiTheme="minorHAnsi" w:cstheme="minorHAnsi"/>
          <w:color w:val="auto"/>
          <w:sz w:val="18"/>
          <w:szCs w:val="18"/>
        </w:rPr>
        <w:t xml:space="preserve"> la coordinadora comarcal de proyectos</w:t>
      </w:r>
      <w:r w:rsidR="00F159FD" w:rsidRPr="00D91768">
        <w:rPr>
          <w:rFonts w:asciiTheme="minorHAnsi" w:eastAsia="Times New Roman" w:hAnsiTheme="minorHAnsi" w:cstheme="minorHAnsi"/>
          <w:color w:val="auto"/>
          <w:sz w:val="18"/>
          <w:szCs w:val="18"/>
        </w:rPr>
        <w:t>. En esta sede se encuentran ubicados también los Servicios de Atención Social a la Familia, el Servicio de Atención en el Hogar, el Servicio de Atención Psicológica, y el servicio de Fisioterapia, cuando los y las profesionales realizan su trabajo en esa comarca.</w:t>
      </w:r>
    </w:p>
    <w:p w14:paraId="7ACCC2C4" w14:textId="77777777" w:rsidR="00142895" w:rsidRPr="00D91768" w:rsidRDefault="00142895" w:rsidP="00542947">
      <w:pPr>
        <w:pStyle w:val="Default"/>
        <w:ind w:left="869" w:firstLine="79"/>
        <w:jc w:val="both"/>
        <w:rPr>
          <w:rFonts w:asciiTheme="minorHAnsi" w:hAnsiTheme="minorHAnsi" w:cstheme="minorHAnsi"/>
          <w:sz w:val="18"/>
          <w:szCs w:val="18"/>
        </w:rPr>
      </w:pPr>
    </w:p>
    <w:p w14:paraId="1C58C301" w14:textId="77777777" w:rsidR="00FF10A3" w:rsidRPr="00D91768" w:rsidRDefault="00142895" w:rsidP="00542947">
      <w:pPr>
        <w:widowControl w:val="0"/>
        <w:autoSpaceDE w:val="0"/>
        <w:autoSpaceDN w:val="0"/>
        <w:adjustRightInd w:val="0"/>
        <w:spacing w:before="12" w:after="0" w:line="250" w:lineRule="exact"/>
        <w:ind w:left="955" w:right="121" w:firstLine="14"/>
        <w:jc w:val="both"/>
        <w:rPr>
          <w:rFonts w:cstheme="minorHAnsi"/>
          <w:color w:val="000000"/>
          <w:w w:val="109"/>
          <w:sz w:val="18"/>
          <w:szCs w:val="18"/>
        </w:rPr>
      </w:pPr>
      <w:r w:rsidRPr="00D91768">
        <w:rPr>
          <w:rFonts w:cstheme="minorHAnsi"/>
          <w:color w:val="000000"/>
          <w:w w:val="109"/>
          <w:sz w:val="18"/>
          <w:szCs w:val="18"/>
        </w:rPr>
        <w:t xml:space="preserve"> </w:t>
      </w:r>
    </w:p>
    <w:p w14:paraId="143DC320" w14:textId="0F229EB9" w:rsidR="00967C5A" w:rsidRPr="00D91768" w:rsidRDefault="00355767" w:rsidP="00542947">
      <w:pPr>
        <w:pStyle w:val="Default"/>
        <w:ind w:left="993" w:hanging="282"/>
        <w:jc w:val="both"/>
        <w:rPr>
          <w:rFonts w:asciiTheme="minorHAnsi" w:eastAsia="Times New Roman" w:hAnsiTheme="minorHAnsi" w:cstheme="minorHAnsi"/>
          <w:color w:val="auto"/>
          <w:sz w:val="18"/>
          <w:szCs w:val="18"/>
        </w:rPr>
      </w:pPr>
      <w:r w:rsidRPr="00D91768">
        <w:rPr>
          <w:rFonts w:asciiTheme="minorHAnsi" w:eastAsia="Times New Roman" w:hAnsiTheme="minorHAnsi" w:cstheme="minorHAnsi"/>
          <w:color w:val="auto"/>
          <w:sz w:val="18"/>
          <w:szCs w:val="18"/>
        </w:rPr>
        <w:t>b)</w:t>
      </w:r>
      <w:r w:rsidR="00142895" w:rsidRPr="00D91768">
        <w:rPr>
          <w:rFonts w:asciiTheme="minorHAnsi" w:eastAsia="Times New Roman" w:hAnsiTheme="minorHAnsi" w:cstheme="minorHAnsi"/>
          <w:color w:val="auto"/>
          <w:sz w:val="18"/>
          <w:szCs w:val="18"/>
        </w:rPr>
        <w:t xml:space="preserve"> </w:t>
      </w:r>
      <w:r w:rsidR="00A52273" w:rsidRPr="00D91768">
        <w:rPr>
          <w:rFonts w:asciiTheme="minorHAnsi" w:eastAsia="Times New Roman" w:hAnsiTheme="minorHAnsi" w:cstheme="minorHAnsi"/>
          <w:color w:val="auto"/>
          <w:sz w:val="18"/>
          <w:szCs w:val="18"/>
          <w:u w:val="single"/>
        </w:rPr>
        <w:t xml:space="preserve">SEDE COMARCA ESTE - </w:t>
      </w:r>
      <w:r w:rsidR="00142895" w:rsidRPr="00D91768">
        <w:rPr>
          <w:rFonts w:asciiTheme="minorHAnsi" w:eastAsia="Times New Roman" w:hAnsiTheme="minorHAnsi" w:cstheme="minorHAnsi"/>
          <w:color w:val="auto"/>
          <w:sz w:val="18"/>
          <w:szCs w:val="18"/>
          <w:u w:val="single"/>
        </w:rPr>
        <w:t>CENTRO DE DÍA DE LAS LEDA</w:t>
      </w:r>
      <w:r w:rsidR="00967C5A" w:rsidRPr="00D91768">
        <w:rPr>
          <w:rFonts w:asciiTheme="minorHAnsi" w:eastAsia="Times New Roman" w:hAnsiTheme="minorHAnsi" w:cstheme="minorHAnsi"/>
          <w:color w:val="auto"/>
          <w:sz w:val="18"/>
          <w:szCs w:val="18"/>
          <w:u w:val="single"/>
        </w:rPr>
        <w:t>S</w:t>
      </w:r>
      <w:r w:rsidR="00967C5A" w:rsidRPr="00D91768">
        <w:rPr>
          <w:rFonts w:asciiTheme="minorHAnsi" w:eastAsia="Times New Roman" w:hAnsiTheme="minorHAnsi" w:cstheme="minorHAnsi"/>
          <w:color w:val="auto"/>
          <w:sz w:val="18"/>
          <w:szCs w:val="18"/>
        </w:rPr>
        <w:t>, ubicado en</w:t>
      </w:r>
      <w:r w:rsidR="009049AE" w:rsidRPr="00D91768">
        <w:rPr>
          <w:rFonts w:asciiTheme="minorHAnsi" w:eastAsia="Times New Roman" w:hAnsiTheme="minorHAnsi" w:cstheme="minorHAnsi"/>
          <w:color w:val="auto"/>
          <w:sz w:val="18"/>
          <w:szCs w:val="18"/>
        </w:rPr>
        <w:t xml:space="preserve"> el Barrio de Las Ledas, carretera LP-202, número </w:t>
      </w:r>
      <w:r w:rsidR="00A52273" w:rsidRPr="00D91768">
        <w:rPr>
          <w:rFonts w:asciiTheme="minorHAnsi" w:eastAsia="Times New Roman" w:hAnsiTheme="minorHAnsi" w:cstheme="minorHAnsi"/>
          <w:color w:val="auto"/>
          <w:sz w:val="18"/>
          <w:szCs w:val="18"/>
        </w:rPr>
        <w:t>5</w:t>
      </w:r>
      <w:r w:rsidR="009049AE" w:rsidRPr="00D91768">
        <w:rPr>
          <w:rFonts w:asciiTheme="minorHAnsi" w:eastAsia="Times New Roman" w:hAnsiTheme="minorHAnsi" w:cstheme="minorHAnsi"/>
          <w:color w:val="auto"/>
          <w:sz w:val="18"/>
          <w:szCs w:val="18"/>
        </w:rPr>
        <w:t>8,</w:t>
      </w:r>
      <w:r w:rsidR="00A52273" w:rsidRPr="00D91768">
        <w:rPr>
          <w:rFonts w:asciiTheme="minorHAnsi" w:eastAsia="Times New Roman" w:hAnsiTheme="minorHAnsi" w:cstheme="minorHAnsi"/>
          <w:color w:val="auto"/>
          <w:sz w:val="18"/>
          <w:szCs w:val="18"/>
        </w:rPr>
        <w:t xml:space="preserve"> planta -1, </w:t>
      </w:r>
      <w:r w:rsidR="009049AE" w:rsidRPr="00D91768">
        <w:rPr>
          <w:rFonts w:asciiTheme="minorHAnsi" w:eastAsia="Times New Roman" w:hAnsiTheme="minorHAnsi" w:cstheme="minorHAnsi"/>
          <w:color w:val="auto"/>
          <w:sz w:val="18"/>
          <w:szCs w:val="18"/>
        </w:rPr>
        <w:t xml:space="preserve">Breña Baja. </w:t>
      </w:r>
      <w:r w:rsidR="00967C5A" w:rsidRPr="00D91768">
        <w:rPr>
          <w:rFonts w:asciiTheme="minorHAnsi" w:eastAsia="Times New Roman" w:hAnsiTheme="minorHAnsi" w:cstheme="minorHAnsi"/>
          <w:color w:val="auto"/>
          <w:sz w:val="18"/>
          <w:szCs w:val="18"/>
        </w:rPr>
        <w:t>Local cedido por el Ayuntamiento de Breña Ba</w:t>
      </w:r>
      <w:r w:rsidR="00A52273" w:rsidRPr="00D91768">
        <w:rPr>
          <w:rFonts w:asciiTheme="minorHAnsi" w:eastAsia="Times New Roman" w:hAnsiTheme="minorHAnsi" w:cstheme="minorHAnsi"/>
          <w:color w:val="auto"/>
          <w:sz w:val="18"/>
          <w:szCs w:val="18"/>
        </w:rPr>
        <w:t>j</w:t>
      </w:r>
      <w:r w:rsidR="00967C5A" w:rsidRPr="00D91768">
        <w:rPr>
          <w:rFonts w:asciiTheme="minorHAnsi" w:eastAsia="Times New Roman" w:hAnsiTheme="minorHAnsi" w:cstheme="minorHAnsi"/>
          <w:color w:val="auto"/>
          <w:sz w:val="18"/>
          <w:szCs w:val="18"/>
        </w:rPr>
        <w:t>a</w:t>
      </w:r>
      <w:r w:rsidR="00A52273" w:rsidRPr="00D91768">
        <w:rPr>
          <w:rFonts w:asciiTheme="minorHAnsi" w:eastAsia="Times New Roman" w:hAnsiTheme="minorHAnsi" w:cstheme="minorHAnsi"/>
          <w:color w:val="auto"/>
          <w:sz w:val="18"/>
          <w:szCs w:val="18"/>
        </w:rPr>
        <w:t xml:space="preserve"> mediante Declaración Responsable de la Alcaldía </w:t>
      </w:r>
      <w:r w:rsidR="00E477DF" w:rsidRPr="00D91768">
        <w:rPr>
          <w:rFonts w:asciiTheme="minorHAnsi" w:eastAsia="Times New Roman" w:hAnsiTheme="minorHAnsi" w:cstheme="minorHAnsi"/>
          <w:color w:val="auto"/>
          <w:sz w:val="18"/>
          <w:szCs w:val="18"/>
        </w:rPr>
        <w:t xml:space="preserve">en diciembre de 2015 </w:t>
      </w:r>
      <w:r w:rsidR="00A52273" w:rsidRPr="00D91768">
        <w:rPr>
          <w:rFonts w:asciiTheme="minorHAnsi" w:eastAsia="Times New Roman" w:hAnsiTheme="minorHAnsi" w:cstheme="minorHAnsi"/>
          <w:color w:val="auto"/>
          <w:sz w:val="18"/>
          <w:szCs w:val="18"/>
        </w:rPr>
        <w:t xml:space="preserve">y </w:t>
      </w:r>
      <w:r w:rsidR="00E0386B" w:rsidRPr="00D91768">
        <w:rPr>
          <w:rFonts w:asciiTheme="minorHAnsi" w:eastAsia="Times New Roman" w:hAnsiTheme="minorHAnsi" w:cstheme="minorHAnsi"/>
          <w:color w:val="auto"/>
          <w:sz w:val="18"/>
          <w:szCs w:val="18"/>
        </w:rPr>
        <w:t>mientras estén vigentes los convenios anuales entre la Asociación y el Ayuntamiento</w:t>
      </w:r>
      <w:r w:rsidR="00967C5A" w:rsidRPr="00D91768">
        <w:rPr>
          <w:rFonts w:asciiTheme="minorHAnsi" w:eastAsia="Times New Roman" w:hAnsiTheme="minorHAnsi" w:cstheme="minorHAnsi"/>
          <w:color w:val="auto"/>
          <w:sz w:val="18"/>
          <w:szCs w:val="18"/>
        </w:rPr>
        <w:t xml:space="preserve">. Desde noviembre de 2016, los servicios de la entidad en la comarca </w:t>
      </w:r>
      <w:r w:rsidR="00542947" w:rsidRPr="00D91768">
        <w:rPr>
          <w:rFonts w:asciiTheme="minorHAnsi" w:eastAsia="Times New Roman" w:hAnsiTheme="minorHAnsi" w:cstheme="minorHAnsi"/>
          <w:color w:val="auto"/>
          <w:sz w:val="18"/>
          <w:szCs w:val="18"/>
        </w:rPr>
        <w:t>E</w:t>
      </w:r>
      <w:r w:rsidR="00967C5A" w:rsidRPr="00D91768">
        <w:rPr>
          <w:rFonts w:asciiTheme="minorHAnsi" w:eastAsia="Times New Roman" w:hAnsiTheme="minorHAnsi" w:cstheme="minorHAnsi"/>
          <w:color w:val="auto"/>
          <w:sz w:val="18"/>
          <w:szCs w:val="18"/>
        </w:rPr>
        <w:t xml:space="preserve">ste, se han unificado en la parte baja de este Centro de Día. Suma un total de 281 m2, sin contabilizar la zona de patio. En el mismo se ubican los servicios de </w:t>
      </w:r>
      <w:r w:rsidR="00B57C85" w:rsidRPr="00D91768">
        <w:rPr>
          <w:rFonts w:asciiTheme="minorHAnsi" w:eastAsia="Times New Roman" w:hAnsiTheme="minorHAnsi" w:cstheme="minorHAnsi"/>
          <w:color w:val="auto"/>
          <w:sz w:val="18"/>
          <w:szCs w:val="18"/>
        </w:rPr>
        <w:t xml:space="preserve">centro de día, </w:t>
      </w:r>
      <w:r w:rsidR="00906113" w:rsidRPr="00D91768">
        <w:rPr>
          <w:rFonts w:asciiTheme="minorHAnsi" w:eastAsia="Times New Roman" w:hAnsiTheme="minorHAnsi" w:cstheme="minorHAnsi"/>
          <w:color w:val="auto"/>
          <w:sz w:val="18"/>
          <w:szCs w:val="18"/>
        </w:rPr>
        <w:t>de Atención Psicológica, de Atención Social a Familias y de Servicios de Atención en el Hogar, y de Terapia Ocupacional</w:t>
      </w:r>
      <w:r w:rsidR="009049AE" w:rsidRPr="00D91768">
        <w:rPr>
          <w:rFonts w:asciiTheme="minorHAnsi" w:eastAsia="Times New Roman" w:hAnsiTheme="minorHAnsi" w:cstheme="minorHAnsi"/>
          <w:color w:val="auto"/>
          <w:sz w:val="18"/>
          <w:szCs w:val="18"/>
        </w:rPr>
        <w:t>.</w:t>
      </w:r>
      <w:r w:rsidR="00967C5A" w:rsidRPr="00D91768">
        <w:rPr>
          <w:rFonts w:asciiTheme="minorHAnsi" w:eastAsia="Times New Roman" w:hAnsiTheme="minorHAnsi" w:cstheme="minorHAnsi"/>
          <w:color w:val="auto"/>
          <w:sz w:val="18"/>
          <w:szCs w:val="18"/>
        </w:rPr>
        <w:t xml:space="preserve"> </w:t>
      </w:r>
    </w:p>
    <w:p w14:paraId="20735A39" w14:textId="77777777" w:rsidR="00E477DF" w:rsidRPr="00D91768" w:rsidRDefault="00E477DF" w:rsidP="00542947">
      <w:pPr>
        <w:pStyle w:val="Default"/>
        <w:ind w:left="993" w:hanging="282"/>
        <w:jc w:val="both"/>
        <w:rPr>
          <w:rFonts w:asciiTheme="minorHAnsi" w:eastAsia="Times New Roman" w:hAnsiTheme="minorHAnsi" w:cstheme="minorHAnsi"/>
          <w:color w:val="auto"/>
          <w:sz w:val="18"/>
          <w:szCs w:val="18"/>
        </w:rPr>
      </w:pPr>
    </w:p>
    <w:p w14:paraId="314C9C12" w14:textId="77777777" w:rsidR="00FF10A3" w:rsidRPr="00D91768" w:rsidRDefault="00FF10A3" w:rsidP="00D536B3">
      <w:pPr>
        <w:widowControl w:val="0"/>
        <w:autoSpaceDE w:val="0"/>
        <w:autoSpaceDN w:val="0"/>
        <w:adjustRightInd w:val="0"/>
        <w:spacing w:after="0" w:line="126" w:lineRule="exact"/>
        <w:ind w:left="4435"/>
        <w:rPr>
          <w:rFonts w:cstheme="minorHAnsi"/>
          <w:color w:val="000000"/>
          <w:w w:val="105"/>
          <w:sz w:val="18"/>
          <w:szCs w:val="18"/>
        </w:rPr>
      </w:pPr>
    </w:p>
    <w:p w14:paraId="0F282C91" w14:textId="77777777" w:rsidR="00B76BE5" w:rsidRPr="00D91768" w:rsidRDefault="00B76BE5" w:rsidP="00D536B3">
      <w:pPr>
        <w:widowControl w:val="0"/>
        <w:autoSpaceDE w:val="0"/>
        <w:autoSpaceDN w:val="0"/>
        <w:adjustRightInd w:val="0"/>
        <w:spacing w:after="0" w:line="126" w:lineRule="exact"/>
        <w:ind w:left="4435"/>
        <w:rPr>
          <w:rFonts w:cstheme="minorHAnsi"/>
          <w:color w:val="000000"/>
          <w:w w:val="105"/>
          <w:sz w:val="18"/>
          <w:szCs w:val="18"/>
        </w:rPr>
      </w:pPr>
    </w:p>
    <w:p w14:paraId="664BF960" w14:textId="77777777" w:rsidR="00A56C38" w:rsidRPr="00D91768" w:rsidRDefault="00A56C38" w:rsidP="0094140B">
      <w:pPr>
        <w:widowControl w:val="0"/>
        <w:autoSpaceDE w:val="0"/>
        <w:autoSpaceDN w:val="0"/>
        <w:adjustRightInd w:val="0"/>
        <w:spacing w:before="38" w:after="0" w:line="241" w:lineRule="exact"/>
        <w:ind w:left="264"/>
        <w:rPr>
          <w:rFonts w:cstheme="minorHAnsi"/>
          <w:color w:val="000000"/>
          <w:w w:val="106"/>
          <w:sz w:val="18"/>
          <w:szCs w:val="18"/>
        </w:rPr>
      </w:pPr>
    </w:p>
    <w:p w14:paraId="0BDED9F3" w14:textId="77777777" w:rsidR="00804715" w:rsidRDefault="0094140B" w:rsidP="00804715">
      <w:pPr>
        <w:pStyle w:val="Ttulo1"/>
        <w:rPr>
          <w:w w:val="106"/>
        </w:rPr>
      </w:pPr>
      <w:bookmarkStart w:id="37" w:name="_Toc170137707"/>
      <w:r w:rsidRPr="00D91768">
        <w:rPr>
          <w:w w:val="102"/>
        </w:rPr>
        <w:t>6</w:t>
      </w:r>
      <w:r w:rsidR="001833B2" w:rsidRPr="00D91768">
        <w:rPr>
          <w:w w:val="102"/>
        </w:rPr>
        <w:t xml:space="preserve"> </w:t>
      </w:r>
      <w:r w:rsidR="002304E7" w:rsidRPr="00D91768">
        <w:rPr>
          <w:w w:val="102"/>
        </w:rPr>
        <w:t>-</w:t>
      </w:r>
      <w:r w:rsidR="002304E7" w:rsidRPr="00D91768">
        <w:rPr>
          <w:w w:val="102"/>
        </w:rPr>
        <w:tab/>
      </w:r>
      <w:r w:rsidR="008333D8" w:rsidRPr="00D91768">
        <w:rPr>
          <w:w w:val="102"/>
        </w:rPr>
        <w:t>ACTIVOS Y</w:t>
      </w:r>
      <w:r w:rsidR="00FD7EB4" w:rsidRPr="00D91768">
        <w:rPr>
          <w:w w:val="102"/>
        </w:rPr>
        <w:t xml:space="preserve"> PASIVOS </w:t>
      </w:r>
      <w:r w:rsidR="00A56C38" w:rsidRPr="00D91768">
        <w:rPr>
          <w:w w:val="102"/>
        </w:rPr>
        <w:t>FINANCIEROS</w:t>
      </w:r>
      <w:bookmarkEnd w:id="37"/>
      <w:r w:rsidR="001833B2" w:rsidRPr="00D91768">
        <w:rPr>
          <w:w w:val="106"/>
        </w:rPr>
        <w:t xml:space="preserve"> </w:t>
      </w:r>
    </w:p>
    <w:p w14:paraId="0BAABF81" w14:textId="53D77636" w:rsidR="00FF10A3" w:rsidRPr="00D91768" w:rsidRDefault="002304E7" w:rsidP="0094140B">
      <w:pPr>
        <w:widowControl w:val="0"/>
        <w:autoSpaceDE w:val="0"/>
        <w:autoSpaceDN w:val="0"/>
        <w:adjustRightInd w:val="0"/>
        <w:spacing w:before="38" w:after="0" w:line="241" w:lineRule="exact"/>
        <w:ind w:left="264"/>
        <w:rPr>
          <w:rFonts w:cstheme="minorHAnsi"/>
          <w:b/>
          <w:bCs/>
          <w:color w:val="000000"/>
          <w:w w:val="106"/>
          <w:sz w:val="18"/>
          <w:szCs w:val="18"/>
        </w:rPr>
      </w:pPr>
      <w:r w:rsidRPr="00D91768">
        <w:rPr>
          <w:rFonts w:cstheme="minorHAnsi"/>
          <w:b/>
          <w:bCs/>
          <w:color w:val="000000"/>
          <w:w w:val="106"/>
          <w:sz w:val="18"/>
          <w:szCs w:val="18"/>
        </w:rPr>
        <w:t>(No</w:t>
      </w:r>
      <w:r w:rsidR="001833B2" w:rsidRPr="00D91768">
        <w:rPr>
          <w:rFonts w:cstheme="minorHAnsi"/>
          <w:b/>
          <w:bCs/>
          <w:color w:val="000000"/>
          <w:w w:val="106"/>
          <w:sz w:val="18"/>
          <w:szCs w:val="18"/>
        </w:rPr>
        <w:t xml:space="preserve"> </w:t>
      </w:r>
      <w:r w:rsidRPr="00D91768">
        <w:rPr>
          <w:rFonts w:cstheme="minorHAnsi"/>
          <w:b/>
          <w:bCs/>
          <w:color w:val="000000"/>
          <w:w w:val="106"/>
          <w:sz w:val="18"/>
          <w:szCs w:val="18"/>
        </w:rPr>
        <w:t>se</w:t>
      </w:r>
      <w:r w:rsidR="001833B2" w:rsidRPr="00D91768">
        <w:rPr>
          <w:rFonts w:cstheme="minorHAnsi"/>
          <w:b/>
          <w:bCs/>
          <w:color w:val="000000"/>
          <w:w w:val="106"/>
          <w:sz w:val="18"/>
          <w:szCs w:val="18"/>
        </w:rPr>
        <w:t xml:space="preserve"> </w:t>
      </w:r>
      <w:r w:rsidRPr="00D91768">
        <w:rPr>
          <w:rFonts w:cstheme="minorHAnsi"/>
          <w:b/>
          <w:bCs/>
          <w:color w:val="000000"/>
          <w:w w:val="106"/>
          <w:sz w:val="18"/>
          <w:szCs w:val="18"/>
        </w:rPr>
        <w:t>incluyen</w:t>
      </w:r>
      <w:r w:rsidR="001833B2" w:rsidRPr="00D91768">
        <w:rPr>
          <w:rFonts w:cstheme="minorHAnsi"/>
          <w:b/>
          <w:bCs/>
          <w:color w:val="000000"/>
          <w:w w:val="106"/>
          <w:sz w:val="18"/>
          <w:szCs w:val="18"/>
        </w:rPr>
        <w:t xml:space="preserve"> </w:t>
      </w:r>
      <w:r w:rsidRPr="00D91768">
        <w:rPr>
          <w:rFonts w:cstheme="minorHAnsi"/>
          <w:b/>
          <w:bCs/>
          <w:color w:val="000000"/>
          <w:w w:val="106"/>
          <w:sz w:val="18"/>
          <w:szCs w:val="18"/>
        </w:rPr>
        <w:t>en</w:t>
      </w:r>
      <w:r w:rsidR="001833B2" w:rsidRPr="00D91768">
        <w:rPr>
          <w:rFonts w:cstheme="minorHAnsi"/>
          <w:b/>
          <w:bCs/>
          <w:color w:val="000000"/>
          <w:w w:val="106"/>
          <w:sz w:val="18"/>
          <w:szCs w:val="18"/>
        </w:rPr>
        <w:t xml:space="preserve"> </w:t>
      </w:r>
      <w:r w:rsidRPr="00D91768">
        <w:rPr>
          <w:rFonts w:cstheme="minorHAnsi"/>
          <w:b/>
          <w:bCs/>
          <w:color w:val="000000"/>
          <w:w w:val="106"/>
          <w:sz w:val="18"/>
          <w:szCs w:val="18"/>
        </w:rPr>
        <w:t>esta</w:t>
      </w:r>
      <w:r w:rsidR="001833B2" w:rsidRPr="00D91768">
        <w:rPr>
          <w:rFonts w:cstheme="minorHAnsi"/>
          <w:b/>
          <w:bCs/>
          <w:color w:val="000000"/>
          <w:w w:val="106"/>
          <w:sz w:val="18"/>
          <w:szCs w:val="18"/>
        </w:rPr>
        <w:t xml:space="preserve"> </w:t>
      </w:r>
      <w:r w:rsidRPr="00D91768">
        <w:rPr>
          <w:rFonts w:cstheme="minorHAnsi"/>
          <w:b/>
          <w:bCs/>
          <w:color w:val="000000"/>
          <w:w w:val="106"/>
          <w:sz w:val="18"/>
          <w:szCs w:val="18"/>
        </w:rPr>
        <w:t>nota</w:t>
      </w:r>
      <w:r w:rsidR="001833B2" w:rsidRPr="00D91768">
        <w:rPr>
          <w:rFonts w:cstheme="minorHAnsi"/>
          <w:b/>
          <w:bCs/>
          <w:color w:val="000000"/>
          <w:w w:val="106"/>
          <w:sz w:val="18"/>
          <w:szCs w:val="18"/>
        </w:rPr>
        <w:t xml:space="preserve"> </w:t>
      </w:r>
      <w:r w:rsidRPr="00D91768">
        <w:rPr>
          <w:rFonts w:cstheme="minorHAnsi"/>
          <w:b/>
          <w:bCs/>
          <w:color w:val="000000"/>
          <w:w w:val="106"/>
          <w:sz w:val="18"/>
          <w:szCs w:val="18"/>
        </w:rPr>
        <w:t>los</w:t>
      </w:r>
      <w:r w:rsidR="001833B2" w:rsidRPr="00D91768">
        <w:rPr>
          <w:rFonts w:cstheme="minorHAnsi"/>
          <w:b/>
          <w:bCs/>
          <w:color w:val="000000"/>
          <w:w w:val="106"/>
          <w:sz w:val="18"/>
          <w:szCs w:val="18"/>
        </w:rPr>
        <w:t xml:space="preserve"> </w:t>
      </w:r>
      <w:r w:rsidRPr="00D91768">
        <w:rPr>
          <w:rFonts w:cstheme="minorHAnsi"/>
          <w:b/>
          <w:bCs/>
          <w:color w:val="000000"/>
          <w:w w:val="106"/>
          <w:sz w:val="18"/>
          <w:szCs w:val="18"/>
        </w:rPr>
        <w:t>saldos</w:t>
      </w:r>
      <w:r w:rsidR="001833B2" w:rsidRPr="00D91768">
        <w:rPr>
          <w:rFonts w:cstheme="minorHAnsi"/>
          <w:b/>
          <w:bCs/>
          <w:color w:val="000000"/>
          <w:w w:val="106"/>
          <w:sz w:val="18"/>
          <w:szCs w:val="18"/>
        </w:rPr>
        <w:t xml:space="preserve"> </w:t>
      </w:r>
      <w:r w:rsidRPr="00D91768">
        <w:rPr>
          <w:rFonts w:cstheme="minorHAnsi"/>
          <w:b/>
          <w:bCs/>
          <w:color w:val="000000"/>
          <w:w w:val="106"/>
          <w:sz w:val="18"/>
          <w:szCs w:val="18"/>
        </w:rPr>
        <w:t>con</w:t>
      </w:r>
      <w:r w:rsidR="001833B2" w:rsidRPr="00D91768">
        <w:rPr>
          <w:rFonts w:cstheme="minorHAnsi"/>
          <w:b/>
          <w:bCs/>
          <w:color w:val="000000"/>
          <w:w w:val="106"/>
          <w:sz w:val="18"/>
          <w:szCs w:val="18"/>
        </w:rPr>
        <w:t xml:space="preserve"> </w:t>
      </w:r>
      <w:r w:rsidRPr="00D91768">
        <w:rPr>
          <w:rFonts w:cstheme="minorHAnsi"/>
          <w:b/>
          <w:bCs/>
          <w:color w:val="000000"/>
          <w:w w:val="106"/>
          <w:sz w:val="18"/>
          <w:szCs w:val="18"/>
        </w:rPr>
        <w:t>las</w:t>
      </w:r>
      <w:r w:rsidR="001833B2" w:rsidRPr="00D91768">
        <w:rPr>
          <w:rFonts w:cstheme="minorHAnsi"/>
          <w:b/>
          <w:bCs/>
          <w:color w:val="000000"/>
          <w:w w:val="106"/>
          <w:sz w:val="18"/>
          <w:szCs w:val="18"/>
        </w:rPr>
        <w:t xml:space="preserve"> </w:t>
      </w:r>
      <w:r w:rsidRPr="00D91768">
        <w:rPr>
          <w:rFonts w:cstheme="minorHAnsi"/>
          <w:b/>
          <w:bCs/>
          <w:color w:val="000000"/>
          <w:w w:val="106"/>
          <w:sz w:val="18"/>
          <w:szCs w:val="18"/>
        </w:rPr>
        <w:t>Administraciones</w:t>
      </w:r>
      <w:r w:rsidR="001833B2" w:rsidRPr="00D91768">
        <w:rPr>
          <w:rFonts w:cstheme="minorHAnsi"/>
          <w:b/>
          <w:bCs/>
          <w:color w:val="000000"/>
          <w:w w:val="106"/>
          <w:sz w:val="18"/>
          <w:szCs w:val="18"/>
        </w:rPr>
        <w:t xml:space="preserve"> </w:t>
      </w:r>
      <w:r w:rsidR="009578F5" w:rsidRPr="00D91768">
        <w:rPr>
          <w:rFonts w:cstheme="minorHAnsi"/>
          <w:b/>
          <w:bCs/>
          <w:color w:val="000000"/>
          <w:w w:val="106"/>
          <w:sz w:val="18"/>
          <w:szCs w:val="18"/>
        </w:rPr>
        <w:t>Publicas</w:t>
      </w:r>
      <w:r w:rsidR="001833B2" w:rsidRPr="00D91768">
        <w:rPr>
          <w:rFonts w:cstheme="minorHAnsi"/>
          <w:b/>
          <w:bCs/>
          <w:color w:val="000000"/>
          <w:w w:val="106"/>
          <w:sz w:val="18"/>
          <w:szCs w:val="18"/>
        </w:rPr>
        <w:t xml:space="preserve"> </w:t>
      </w:r>
      <w:r w:rsidRPr="00D91768">
        <w:rPr>
          <w:rFonts w:cstheme="minorHAnsi"/>
          <w:b/>
          <w:bCs/>
          <w:color w:val="000000"/>
          <w:w w:val="106"/>
          <w:sz w:val="18"/>
          <w:szCs w:val="18"/>
        </w:rPr>
        <w:t>n</w:t>
      </w:r>
      <w:r w:rsidR="00542947" w:rsidRPr="00D91768">
        <w:rPr>
          <w:rFonts w:cstheme="minorHAnsi"/>
          <w:b/>
          <w:bCs/>
          <w:color w:val="000000"/>
          <w:w w:val="106"/>
          <w:sz w:val="18"/>
          <w:szCs w:val="18"/>
        </w:rPr>
        <w:t>i</w:t>
      </w:r>
      <w:r w:rsidR="001833B2" w:rsidRPr="00D91768">
        <w:rPr>
          <w:rFonts w:cstheme="minorHAnsi"/>
          <w:b/>
          <w:bCs/>
          <w:color w:val="000000"/>
          <w:w w:val="106"/>
          <w:sz w:val="18"/>
          <w:szCs w:val="18"/>
        </w:rPr>
        <w:t xml:space="preserve"> </w:t>
      </w:r>
      <w:r w:rsidRPr="00D91768">
        <w:rPr>
          <w:rFonts w:cstheme="minorHAnsi"/>
          <w:b/>
          <w:bCs/>
          <w:color w:val="000000"/>
          <w:w w:val="106"/>
          <w:sz w:val="18"/>
          <w:szCs w:val="18"/>
        </w:rPr>
        <w:t>los</w:t>
      </w:r>
      <w:r w:rsidR="001833B2" w:rsidRPr="00D91768">
        <w:rPr>
          <w:rFonts w:cstheme="minorHAnsi"/>
          <w:b/>
          <w:bCs/>
          <w:color w:val="000000"/>
          <w:w w:val="106"/>
          <w:sz w:val="18"/>
          <w:szCs w:val="18"/>
        </w:rPr>
        <w:t xml:space="preserve"> </w:t>
      </w:r>
      <w:r w:rsidRPr="00D91768">
        <w:rPr>
          <w:rFonts w:cstheme="minorHAnsi"/>
          <w:b/>
          <w:bCs/>
          <w:color w:val="000000"/>
          <w:w w:val="106"/>
          <w:sz w:val="18"/>
          <w:szCs w:val="18"/>
        </w:rPr>
        <w:t>saldos</w:t>
      </w:r>
      <w:r w:rsidR="001833B2" w:rsidRPr="00D91768">
        <w:rPr>
          <w:rFonts w:cstheme="minorHAnsi"/>
          <w:b/>
          <w:bCs/>
          <w:color w:val="000000"/>
          <w:w w:val="106"/>
          <w:sz w:val="18"/>
          <w:szCs w:val="18"/>
        </w:rPr>
        <w:t xml:space="preserve"> </w:t>
      </w:r>
      <w:r w:rsidRPr="00D91768">
        <w:rPr>
          <w:rFonts w:cstheme="minorHAnsi"/>
          <w:b/>
          <w:bCs/>
          <w:color w:val="000000"/>
          <w:w w:val="106"/>
          <w:sz w:val="18"/>
          <w:szCs w:val="18"/>
        </w:rPr>
        <w:t>relativos con</w:t>
      </w:r>
      <w:r w:rsidR="001833B2" w:rsidRPr="00D91768">
        <w:rPr>
          <w:rFonts w:cstheme="minorHAnsi"/>
          <w:b/>
          <w:bCs/>
          <w:color w:val="000000"/>
          <w:w w:val="106"/>
          <w:sz w:val="18"/>
          <w:szCs w:val="18"/>
        </w:rPr>
        <w:t xml:space="preserve"> </w:t>
      </w:r>
      <w:r w:rsidRPr="00D91768">
        <w:rPr>
          <w:rFonts w:cstheme="minorHAnsi"/>
          <w:b/>
          <w:bCs/>
          <w:color w:val="000000"/>
          <w:w w:val="106"/>
          <w:sz w:val="18"/>
          <w:szCs w:val="18"/>
        </w:rPr>
        <w:t>las</w:t>
      </w:r>
      <w:r w:rsidR="001833B2" w:rsidRPr="00D91768">
        <w:rPr>
          <w:rFonts w:cstheme="minorHAnsi"/>
          <w:b/>
          <w:bCs/>
          <w:color w:val="000000"/>
          <w:w w:val="106"/>
          <w:sz w:val="18"/>
          <w:szCs w:val="18"/>
        </w:rPr>
        <w:t xml:space="preserve"> </w:t>
      </w:r>
      <w:r w:rsidRPr="00D91768">
        <w:rPr>
          <w:rFonts w:cstheme="minorHAnsi"/>
          <w:b/>
          <w:bCs/>
          <w:color w:val="000000"/>
          <w:w w:val="106"/>
          <w:sz w:val="18"/>
          <w:szCs w:val="18"/>
        </w:rPr>
        <w:t>subvenciones,</w:t>
      </w:r>
      <w:r w:rsidR="001833B2" w:rsidRPr="00D91768">
        <w:rPr>
          <w:rFonts w:cstheme="minorHAnsi"/>
          <w:b/>
          <w:bCs/>
          <w:color w:val="000000"/>
          <w:w w:val="106"/>
          <w:sz w:val="18"/>
          <w:szCs w:val="18"/>
        </w:rPr>
        <w:t xml:space="preserve"> </w:t>
      </w:r>
      <w:r w:rsidRPr="00D91768">
        <w:rPr>
          <w:rFonts w:cstheme="minorHAnsi"/>
          <w:b/>
          <w:bCs/>
          <w:color w:val="000000"/>
          <w:w w:val="106"/>
          <w:sz w:val="18"/>
          <w:szCs w:val="18"/>
        </w:rPr>
        <w:t>incluidos</w:t>
      </w:r>
      <w:r w:rsidR="001833B2" w:rsidRPr="00D91768">
        <w:rPr>
          <w:rFonts w:cstheme="minorHAnsi"/>
          <w:b/>
          <w:bCs/>
          <w:color w:val="000000"/>
          <w:w w:val="106"/>
          <w:sz w:val="18"/>
          <w:szCs w:val="18"/>
        </w:rPr>
        <w:t xml:space="preserve"> </w:t>
      </w:r>
      <w:r w:rsidRPr="00D91768">
        <w:rPr>
          <w:rFonts w:cstheme="minorHAnsi"/>
          <w:b/>
          <w:bCs/>
          <w:color w:val="000000"/>
          <w:w w:val="106"/>
          <w:sz w:val="18"/>
          <w:szCs w:val="18"/>
        </w:rPr>
        <w:t>en</w:t>
      </w:r>
      <w:r w:rsidR="001833B2" w:rsidRPr="00D91768">
        <w:rPr>
          <w:rFonts w:cstheme="minorHAnsi"/>
          <w:b/>
          <w:bCs/>
          <w:color w:val="000000"/>
          <w:w w:val="106"/>
          <w:sz w:val="18"/>
          <w:szCs w:val="18"/>
        </w:rPr>
        <w:t xml:space="preserve"> </w:t>
      </w:r>
      <w:r w:rsidRPr="00D91768">
        <w:rPr>
          <w:rFonts w:cstheme="minorHAnsi"/>
          <w:b/>
          <w:bCs/>
          <w:color w:val="000000"/>
          <w:w w:val="106"/>
          <w:sz w:val="18"/>
          <w:szCs w:val="18"/>
        </w:rPr>
        <w:t>las</w:t>
      </w:r>
      <w:r w:rsidR="001833B2" w:rsidRPr="00D91768">
        <w:rPr>
          <w:rFonts w:cstheme="minorHAnsi"/>
          <w:b/>
          <w:bCs/>
          <w:color w:val="000000"/>
          <w:w w:val="106"/>
          <w:sz w:val="18"/>
          <w:szCs w:val="18"/>
        </w:rPr>
        <w:t xml:space="preserve"> </w:t>
      </w:r>
      <w:r w:rsidRPr="00D91768">
        <w:rPr>
          <w:rFonts w:cstheme="minorHAnsi"/>
          <w:b/>
          <w:bCs/>
          <w:color w:val="000000"/>
          <w:w w:val="106"/>
          <w:sz w:val="18"/>
          <w:szCs w:val="18"/>
        </w:rPr>
        <w:t>Notas</w:t>
      </w:r>
      <w:r w:rsidR="001833B2" w:rsidRPr="00D91768">
        <w:rPr>
          <w:rFonts w:cstheme="minorHAnsi"/>
          <w:b/>
          <w:bCs/>
          <w:color w:val="000000"/>
          <w:w w:val="106"/>
          <w:sz w:val="18"/>
          <w:szCs w:val="18"/>
        </w:rPr>
        <w:t xml:space="preserve"> </w:t>
      </w:r>
      <w:r w:rsidR="004A6608" w:rsidRPr="00D91768">
        <w:rPr>
          <w:rFonts w:cstheme="minorHAnsi"/>
          <w:b/>
          <w:bCs/>
          <w:color w:val="000000"/>
          <w:w w:val="106"/>
          <w:sz w:val="18"/>
          <w:szCs w:val="18"/>
        </w:rPr>
        <w:t>8</w:t>
      </w:r>
      <w:r w:rsidR="001833B2" w:rsidRPr="00D91768">
        <w:rPr>
          <w:rFonts w:cstheme="minorHAnsi"/>
          <w:b/>
          <w:bCs/>
          <w:color w:val="000000"/>
          <w:w w:val="106"/>
          <w:sz w:val="18"/>
          <w:szCs w:val="18"/>
        </w:rPr>
        <w:t xml:space="preserve"> </w:t>
      </w:r>
      <w:r w:rsidRPr="00D91768">
        <w:rPr>
          <w:rFonts w:cstheme="minorHAnsi"/>
          <w:b/>
          <w:bCs/>
          <w:color w:val="000000"/>
          <w:w w:val="106"/>
          <w:sz w:val="18"/>
          <w:szCs w:val="18"/>
        </w:rPr>
        <w:t>y</w:t>
      </w:r>
      <w:r w:rsidR="001833B2" w:rsidRPr="00D91768">
        <w:rPr>
          <w:rFonts w:cstheme="minorHAnsi"/>
          <w:b/>
          <w:bCs/>
          <w:color w:val="000000"/>
          <w:w w:val="106"/>
          <w:sz w:val="18"/>
          <w:szCs w:val="18"/>
        </w:rPr>
        <w:t xml:space="preserve"> </w:t>
      </w:r>
      <w:r w:rsidRPr="00D91768">
        <w:rPr>
          <w:rFonts w:cstheme="minorHAnsi"/>
          <w:b/>
          <w:bCs/>
          <w:color w:val="000000"/>
          <w:w w:val="106"/>
          <w:sz w:val="18"/>
          <w:szCs w:val="18"/>
        </w:rPr>
        <w:t>1</w:t>
      </w:r>
      <w:r w:rsidR="00962CD7" w:rsidRPr="00D91768">
        <w:rPr>
          <w:rFonts w:cstheme="minorHAnsi"/>
          <w:b/>
          <w:bCs/>
          <w:color w:val="000000"/>
          <w:w w:val="106"/>
          <w:sz w:val="18"/>
          <w:szCs w:val="18"/>
        </w:rPr>
        <w:t>3</w:t>
      </w:r>
      <w:r w:rsidR="001833B2" w:rsidRPr="00D91768">
        <w:rPr>
          <w:rFonts w:cstheme="minorHAnsi"/>
          <w:b/>
          <w:bCs/>
          <w:color w:val="000000"/>
          <w:w w:val="106"/>
          <w:sz w:val="18"/>
          <w:szCs w:val="18"/>
        </w:rPr>
        <w:t xml:space="preserve"> </w:t>
      </w:r>
      <w:r w:rsidRPr="00D91768">
        <w:rPr>
          <w:rFonts w:cstheme="minorHAnsi"/>
          <w:b/>
          <w:bCs/>
          <w:color w:val="000000"/>
          <w:w w:val="106"/>
          <w:sz w:val="18"/>
          <w:szCs w:val="18"/>
        </w:rPr>
        <w:t>respectivamente</w:t>
      </w:r>
      <w:r w:rsidRPr="00D91768">
        <w:rPr>
          <w:rFonts w:cstheme="minorHAnsi"/>
          <w:color w:val="000000"/>
          <w:w w:val="106"/>
          <w:sz w:val="18"/>
          <w:szCs w:val="18"/>
        </w:rPr>
        <w:t>).</w:t>
      </w:r>
    </w:p>
    <w:p w14:paraId="3081735C" w14:textId="77777777" w:rsidR="00FF10A3" w:rsidRPr="00D91768" w:rsidRDefault="00FF10A3" w:rsidP="0094140B">
      <w:pPr>
        <w:widowControl w:val="0"/>
        <w:autoSpaceDE w:val="0"/>
        <w:autoSpaceDN w:val="0"/>
        <w:adjustRightInd w:val="0"/>
        <w:spacing w:before="38" w:after="0" w:line="241" w:lineRule="exact"/>
        <w:ind w:left="264"/>
        <w:rPr>
          <w:rFonts w:cstheme="minorHAnsi"/>
          <w:b/>
          <w:bCs/>
          <w:color w:val="000000"/>
          <w:w w:val="106"/>
          <w:sz w:val="18"/>
          <w:szCs w:val="18"/>
        </w:rPr>
      </w:pPr>
    </w:p>
    <w:p w14:paraId="71334C70" w14:textId="77777777" w:rsidR="00FF10A3" w:rsidRPr="00D91768" w:rsidRDefault="0094140B" w:rsidP="00804715">
      <w:pPr>
        <w:pStyle w:val="Ttulo2"/>
        <w:rPr>
          <w:w w:val="102"/>
        </w:rPr>
      </w:pPr>
      <w:bookmarkStart w:id="38" w:name="_Toc170137708"/>
      <w:r w:rsidRPr="00D91768">
        <w:rPr>
          <w:w w:val="102"/>
        </w:rPr>
        <w:t>6</w:t>
      </w:r>
      <w:r w:rsidR="002304E7" w:rsidRPr="00D91768">
        <w:rPr>
          <w:w w:val="102"/>
        </w:rPr>
        <w:t>.1</w:t>
      </w:r>
      <w:r w:rsidR="001833B2" w:rsidRPr="00D91768">
        <w:rPr>
          <w:w w:val="102"/>
        </w:rPr>
        <w:t xml:space="preserve"> </w:t>
      </w:r>
      <w:r w:rsidR="002304E7" w:rsidRPr="00D91768">
        <w:rPr>
          <w:w w:val="102"/>
        </w:rPr>
        <w:t>Consideraciones</w:t>
      </w:r>
      <w:r w:rsidR="001833B2" w:rsidRPr="00D91768">
        <w:rPr>
          <w:w w:val="102"/>
        </w:rPr>
        <w:t xml:space="preserve"> </w:t>
      </w:r>
      <w:r w:rsidR="002304E7" w:rsidRPr="00D91768">
        <w:rPr>
          <w:w w:val="102"/>
        </w:rPr>
        <w:t>generales:</w:t>
      </w:r>
      <w:bookmarkEnd w:id="38"/>
    </w:p>
    <w:p w14:paraId="5808517B" w14:textId="09106FD9" w:rsidR="00FF10A3" w:rsidRPr="00D91768" w:rsidRDefault="00FF10A3" w:rsidP="00D536B3">
      <w:pPr>
        <w:widowControl w:val="0"/>
        <w:autoSpaceDE w:val="0"/>
        <w:autoSpaceDN w:val="0"/>
        <w:adjustRightInd w:val="0"/>
        <w:spacing w:after="0" w:line="240" w:lineRule="exact"/>
        <w:ind w:left="51"/>
        <w:rPr>
          <w:rFonts w:cstheme="minorHAnsi"/>
          <w:b/>
          <w:bCs/>
          <w:color w:val="000000"/>
          <w:w w:val="110"/>
          <w:sz w:val="18"/>
          <w:szCs w:val="18"/>
        </w:rPr>
      </w:pPr>
    </w:p>
    <w:p w14:paraId="522AD1FF" w14:textId="0BC80719" w:rsidR="00FF10A3" w:rsidRPr="00D91768" w:rsidRDefault="009578F5"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Según</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se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menciona</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Nota</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4</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referente</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"Normas</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Registro</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y</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valoración</w:t>
      </w:r>
      <w:r w:rsidR="002304E7" w:rsidRPr="00D91768">
        <w:rPr>
          <w:rFonts w:asciiTheme="minorHAnsi" w:hAnsiTheme="minorHAnsi" w:cstheme="minorHAnsi"/>
          <w:sz w:val="18"/>
          <w:szCs w:val="18"/>
          <w:lang w:val="es-ES"/>
        </w:rPr>
        <w:t>",</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Asociación</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contrata</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instrumentos</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financieros normales</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su</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actividad.</w:t>
      </w:r>
    </w:p>
    <w:p w14:paraId="1EE02F8A" w14:textId="1010E8EB" w:rsidR="00FF10A3" w:rsidRPr="00D91768" w:rsidRDefault="00393D32"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lastRenderedPageBreak/>
        <w:t xml:space="preserve">El valor en libros de cada una de las categorías de activos financieros y pasivos financieros señalados en la norma de registro y valoración </w:t>
      </w:r>
      <w:r w:rsidR="008333D8" w:rsidRPr="00D91768">
        <w:rPr>
          <w:rFonts w:asciiTheme="minorHAnsi" w:hAnsiTheme="minorHAnsi" w:cstheme="minorHAnsi"/>
          <w:sz w:val="18"/>
          <w:szCs w:val="18"/>
          <w:lang w:val="es-ES"/>
        </w:rPr>
        <w:t>novena</w:t>
      </w:r>
      <w:r w:rsidRPr="00D91768">
        <w:rPr>
          <w:rFonts w:asciiTheme="minorHAnsi" w:hAnsiTheme="minorHAnsi" w:cstheme="minorHAnsi"/>
          <w:sz w:val="18"/>
          <w:szCs w:val="18"/>
          <w:lang w:val="es-ES"/>
        </w:rPr>
        <w:t xml:space="preserve"> es:</w:t>
      </w:r>
    </w:p>
    <w:p w14:paraId="198C8445" w14:textId="36A8FC71" w:rsidR="00FF10A3" w:rsidRPr="00D91768" w:rsidRDefault="00FF10A3" w:rsidP="00D536B3">
      <w:pPr>
        <w:widowControl w:val="0"/>
        <w:autoSpaceDE w:val="0"/>
        <w:autoSpaceDN w:val="0"/>
        <w:adjustRightInd w:val="0"/>
        <w:spacing w:after="0" w:line="241" w:lineRule="exact"/>
        <w:ind w:left="41"/>
        <w:rPr>
          <w:rFonts w:cstheme="minorHAnsi"/>
          <w:color w:val="000000"/>
          <w:w w:val="104"/>
          <w:sz w:val="18"/>
          <w:szCs w:val="18"/>
        </w:rPr>
      </w:pPr>
    </w:p>
    <w:p w14:paraId="3EBB1B51" w14:textId="060E5856" w:rsidR="00FF10A3" w:rsidRPr="00D91768" w:rsidRDefault="00F35ECD" w:rsidP="00CF24C8">
      <w:pPr>
        <w:pStyle w:val="Prrafodelista"/>
        <w:widowControl w:val="0"/>
        <w:numPr>
          <w:ilvl w:val="0"/>
          <w:numId w:val="12"/>
        </w:numPr>
        <w:autoSpaceDE w:val="0"/>
        <w:autoSpaceDN w:val="0"/>
        <w:adjustRightInd w:val="0"/>
        <w:spacing w:before="37" w:after="0" w:line="241" w:lineRule="exact"/>
        <w:rPr>
          <w:rFonts w:cstheme="minorHAnsi"/>
          <w:b/>
          <w:bCs/>
          <w:color w:val="000000"/>
          <w:w w:val="107"/>
          <w:sz w:val="18"/>
          <w:szCs w:val="18"/>
        </w:rPr>
      </w:pPr>
      <w:r w:rsidRPr="00D91768">
        <w:rPr>
          <w:rFonts w:cstheme="minorHAnsi"/>
          <w:noProof/>
          <w:sz w:val="18"/>
          <w:szCs w:val="18"/>
        </w:rPr>
        <w:drawing>
          <wp:anchor distT="0" distB="0" distL="114300" distR="114300" simplePos="0" relativeHeight="251756544" behindDoc="0" locked="0" layoutInCell="1" allowOverlap="1" wp14:anchorId="3906F4C0" wp14:editId="719049D2">
            <wp:simplePos x="0" y="0"/>
            <wp:positionH relativeFrom="margin">
              <wp:posOffset>-470516</wp:posOffset>
            </wp:positionH>
            <wp:positionV relativeFrom="paragraph">
              <wp:posOffset>471811</wp:posOffset>
            </wp:positionV>
            <wp:extent cx="6460490" cy="1273810"/>
            <wp:effectExtent l="0" t="0" r="0" b="2540"/>
            <wp:wrapThrough wrapText="bothSides">
              <wp:wrapPolygon edited="0">
                <wp:start x="0" y="0"/>
                <wp:lineTo x="0" y="21320"/>
                <wp:lineTo x="20381" y="21320"/>
                <wp:lineTo x="21464" y="20674"/>
                <wp:lineTo x="21528" y="20028"/>
                <wp:lineTo x="21528" y="12275"/>
                <wp:lineTo x="21400" y="11629"/>
                <wp:lineTo x="20381" y="10337"/>
                <wp:lineTo x="21528" y="9368"/>
                <wp:lineTo x="21528" y="6784"/>
                <wp:lineTo x="19171" y="5168"/>
                <wp:lineTo x="20445" y="5168"/>
                <wp:lineTo x="21528" y="2907"/>
                <wp:lineTo x="21528" y="0"/>
                <wp:lineTo x="0" y="0"/>
              </wp:wrapPolygon>
            </wp:wrapThrough>
            <wp:docPr id="129997675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60490" cy="12738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304E7" w:rsidRPr="00D91768">
        <w:rPr>
          <w:rFonts w:cstheme="minorHAnsi"/>
          <w:b/>
          <w:bCs/>
          <w:color w:val="000000"/>
          <w:w w:val="107"/>
          <w:sz w:val="18"/>
          <w:szCs w:val="18"/>
        </w:rPr>
        <w:t>Activos</w:t>
      </w:r>
      <w:r w:rsidR="001833B2" w:rsidRPr="00D91768">
        <w:rPr>
          <w:rFonts w:cstheme="minorHAnsi"/>
          <w:b/>
          <w:bCs/>
          <w:color w:val="000000"/>
          <w:w w:val="107"/>
          <w:sz w:val="18"/>
          <w:szCs w:val="18"/>
        </w:rPr>
        <w:t xml:space="preserve"> </w:t>
      </w:r>
      <w:r w:rsidR="002304E7" w:rsidRPr="00D91768">
        <w:rPr>
          <w:rFonts w:cstheme="minorHAnsi"/>
          <w:b/>
          <w:bCs/>
          <w:color w:val="000000"/>
          <w:w w:val="107"/>
          <w:sz w:val="18"/>
          <w:szCs w:val="18"/>
        </w:rPr>
        <w:t>financieros,</w:t>
      </w:r>
      <w:r w:rsidR="001833B2" w:rsidRPr="00D91768">
        <w:rPr>
          <w:rFonts w:cstheme="minorHAnsi"/>
          <w:b/>
          <w:bCs/>
          <w:color w:val="000000"/>
          <w:w w:val="107"/>
          <w:sz w:val="18"/>
          <w:szCs w:val="18"/>
        </w:rPr>
        <w:t xml:space="preserve"> </w:t>
      </w:r>
      <w:r w:rsidR="002304E7" w:rsidRPr="00D91768">
        <w:rPr>
          <w:rFonts w:cstheme="minorHAnsi"/>
          <w:b/>
          <w:bCs/>
          <w:color w:val="000000"/>
          <w:w w:val="107"/>
          <w:sz w:val="18"/>
          <w:szCs w:val="18"/>
        </w:rPr>
        <w:t>salvo</w:t>
      </w:r>
      <w:r w:rsidR="001833B2" w:rsidRPr="00D91768">
        <w:rPr>
          <w:rFonts w:cstheme="minorHAnsi"/>
          <w:b/>
          <w:bCs/>
          <w:color w:val="000000"/>
          <w:w w:val="107"/>
          <w:sz w:val="18"/>
          <w:szCs w:val="18"/>
        </w:rPr>
        <w:t xml:space="preserve"> </w:t>
      </w:r>
      <w:r w:rsidR="002304E7" w:rsidRPr="00D91768">
        <w:rPr>
          <w:rFonts w:cstheme="minorHAnsi"/>
          <w:b/>
          <w:bCs/>
          <w:color w:val="000000"/>
          <w:w w:val="107"/>
          <w:sz w:val="18"/>
          <w:szCs w:val="18"/>
        </w:rPr>
        <w:t>inversiones</w:t>
      </w:r>
      <w:r w:rsidR="001833B2" w:rsidRPr="00D91768">
        <w:rPr>
          <w:rFonts w:cstheme="minorHAnsi"/>
          <w:b/>
          <w:bCs/>
          <w:color w:val="000000"/>
          <w:w w:val="107"/>
          <w:sz w:val="18"/>
          <w:szCs w:val="18"/>
        </w:rPr>
        <w:t xml:space="preserve"> </w:t>
      </w:r>
      <w:r w:rsidR="002304E7" w:rsidRPr="00D91768">
        <w:rPr>
          <w:rFonts w:cstheme="minorHAnsi"/>
          <w:b/>
          <w:bCs/>
          <w:color w:val="000000"/>
          <w:w w:val="107"/>
          <w:sz w:val="18"/>
          <w:szCs w:val="18"/>
        </w:rPr>
        <w:t>en</w:t>
      </w:r>
      <w:r w:rsidR="001833B2" w:rsidRPr="00D91768">
        <w:rPr>
          <w:rFonts w:cstheme="minorHAnsi"/>
          <w:b/>
          <w:bCs/>
          <w:color w:val="000000"/>
          <w:w w:val="107"/>
          <w:sz w:val="18"/>
          <w:szCs w:val="18"/>
        </w:rPr>
        <w:t xml:space="preserve"> </w:t>
      </w:r>
      <w:r w:rsidR="002304E7" w:rsidRPr="00D91768">
        <w:rPr>
          <w:rFonts w:cstheme="minorHAnsi"/>
          <w:b/>
          <w:bCs/>
          <w:color w:val="000000"/>
          <w:w w:val="107"/>
          <w:sz w:val="18"/>
          <w:szCs w:val="18"/>
        </w:rPr>
        <w:t>el</w:t>
      </w:r>
      <w:r w:rsidR="001833B2" w:rsidRPr="00D91768">
        <w:rPr>
          <w:rFonts w:cstheme="minorHAnsi"/>
          <w:b/>
          <w:bCs/>
          <w:color w:val="000000"/>
          <w:w w:val="107"/>
          <w:sz w:val="18"/>
          <w:szCs w:val="18"/>
        </w:rPr>
        <w:t xml:space="preserve"> </w:t>
      </w:r>
      <w:r w:rsidR="002304E7" w:rsidRPr="00D91768">
        <w:rPr>
          <w:rFonts w:cstheme="minorHAnsi"/>
          <w:b/>
          <w:bCs/>
          <w:color w:val="000000"/>
          <w:w w:val="107"/>
          <w:sz w:val="18"/>
          <w:szCs w:val="18"/>
        </w:rPr>
        <w:t>patrimonio</w:t>
      </w:r>
      <w:r w:rsidR="001833B2" w:rsidRPr="00D91768">
        <w:rPr>
          <w:rFonts w:cstheme="minorHAnsi"/>
          <w:b/>
          <w:bCs/>
          <w:color w:val="000000"/>
          <w:w w:val="107"/>
          <w:sz w:val="18"/>
          <w:szCs w:val="18"/>
        </w:rPr>
        <w:t xml:space="preserve"> </w:t>
      </w:r>
      <w:r w:rsidR="002304E7" w:rsidRPr="00D91768">
        <w:rPr>
          <w:rFonts w:cstheme="minorHAnsi"/>
          <w:b/>
          <w:bCs/>
          <w:color w:val="000000"/>
          <w:w w:val="107"/>
          <w:sz w:val="18"/>
          <w:szCs w:val="18"/>
        </w:rPr>
        <w:t>de</w:t>
      </w:r>
      <w:r w:rsidR="001833B2" w:rsidRPr="00D91768">
        <w:rPr>
          <w:rFonts w:cstheme="minorHAnsi"/>
          <w:b/>
          <w:bCs/>
          <w:color w:val="000000"/>
          <w:w w:val="107"/>
          <w:sz w:val="18"/>
          <w:szCs w:val="18"/>
        </w:rPr>
        <w:t xml:space="preserve"> </w:t>
      </w:r>
      <w:r w:rsidR="002304E7" w:rsidRPr="00D91768">
        <w:rPr>
          <w:rFonts w:cstheme="minorHAnsi"/>
          <w:b/>
          <w:bCs/>
          <w:color w:val="000000"/>
          <w:w w:val="107"/>
          <w:sz w:val="18"/>
          <w:szCs w:val="18"/>
        </w:rPr>
        <w:t>empresas</w:t>
      </w:r>
      <w:r w:rsidR="001833B2" w:rsidRPr="00D91768">
        <w:rPr>
          <w:rFonts w:cstheme="minorHAnsi"/>
          <w:b/>
          <w:bCs/>
          <w:color w:val="000000"/>
          <w:w w:val="107"/>
          <w:sz w:val="18"/>
          <w:szCs w:val="18"/>
        </w:rPr>
        <w:t xml:space="preserve"> </w:t>
      </w:r>
      <w:r w:rsidR="002304E7" w:rsidRPr="00D91768">
        <w:rPr>
          <w:rFonts w:cstheme="minorHAnsi"/>
          <w:b/>
          <w:bCs/>
          <w:color w:val="000000"/>
          <w:w w:val="107"/>
          <w:sz w:val="18"/>
          <w:szCs w:val="18"/>
        </w:rPr>
        <w:t>del</w:t>
      </w:r>
      <w:r w:rsidR="001833B2" w:rsidRPr="00D91768">
        <w:rPr>
          <w:rFonts w:cstheme="minorHAnsi"/>
          <w:b/>
          <w:bCs/>
          <w:color w:val="000000"/>
          <w:w w:val="107"/>
          <w:sz w:val="18"/>
          <w:szCs w:val="18"/>
        </w:rPr>
        <w:t xml:space="preserve"> </w:t>
      </w:r>
      <w:r w:rsidR="002304E7" w:rsidRPr="00D91768">
        <w:rPr>
          <w:rFonts w:cstheme="minorHAnsi"/>
          <w:b/>
          <w:bCs/>
          <w:color w:val="000000"/>
          <w:w w:val="107"/>
          <w:sz w:val="18"/>
          <w:szCs w:val="18"/>
        </w:rPr>
        <w:t>grupo,</w:t>
      </w:r>
      <w:r w:rsidR="001833B2" w:rsidRPr="00D91768">
        <w:rPr>
          <w:rFonts w:cstheme="minorHAnsi"/>
          <w:b/>
          <w:bCs/>
          <w:color w:val="000000"/>
          <w:w w:val="107"/>
          <w:sz w:val="18"/>
          <w:szCs w:val="18"/>
        </w:rPr>
        <w:t xml:space="preserve"> </w:t>
      </w:r>
      <w:r w:rsidR="002304E7" w:rsidRPr="00D91768">
        <w:rPr>
          <w:rFonts w:cstheme="minorHAnsi"/>
          <w:b/>
          <w:bCs/>
          <w:color w:val="000000"/>
          <w:w w:val="107"/>
          <w:sz w:val="18"/>
          <w:szCs w:val="18"/>
        </w:rPr>
        <w:t>multigrupo</w:t>
      </w:r>
      <w:r w:rsidR="001833B2" w:rsidRPr="00D91768">
        <w:rPr>
          <w:rFonts w:cstheme="minorHAnsi"/>
          <w:b/>
          <w:bCs/>
          <w:color w:val="000000"/>
          <w:w w:val="107"/>
          <w:sz w:val="18"/>
          <w:szCs w:val="18"/>
        </w:rPr>
        <w:t xml:space="preserve"> </w:t>
      </w:r>
      <w:r w:rsidR="002304E7" w:rsidRPr="00D91768">
        <w:rPr>
          <w:rFonts w:cstheme="minorHAnsi"/>
          <w:b/>
          <w:bCs/>
          <w:color w:val="000000"/>
          <w:w w:val="107"/>
          <w:sz w:val="18"/>
          <w:szCs w:val="18"/>
        </w:rPr>
        <w:t>y</w:t>
      </w:r>
      <w:r w:rsidR="001833B2" w:rsidRPr="00D91768">
        <w:rPr>
          <w:rFonts w:cstheme="minorHAnsi"/>
          <w:b/>
          <w:bCs/>
          <w:color w:val="000000"/>
          <w:w w:val="107"/>
          <w:sz w:val="18"/>
          <w:szCs w:val="18"/>
        </w:rPr>
        <w:t xml:space="preserve"> </w:t>
      </w:r>
      <w:r w:rsidR="002304E7" w:rsidRPr="00D91768">
        <w:rPr>
          <w:rFonts w:cstheme="minorHAnsi"/>
          <w:b/>
          <w:bCs/>
          <w:color w:val="000000"/>
          <w:w w:val="107"/>
          <w:sz w:val="18"/>
          <w:szCs w:val="18"/>
        </w:rPr>
        <w:t>asociadas.</w:t>
      </w:r>
    </w:p>
    <w:p w14:paraId="2B13BA82" w14:textId="5435CDA9" w:rsidR="00393D32" w:rsidRPr="00D91768" w:rsidRDefault="00393D32" w:rsidP="00F35ECD">
      <w:pPr>
        <w:pStyle w:val="Prrafodelista"/>
        <w:widowControl w:val="0"/>
        <w:autoSpaceDE w:val="0"/>
        <w:autoSpaceDN w:val="0"/>
        <w:adjustRightInd w:val="0"/>
        <w:spacing w:before="37" w:after="0" w:line="241" w:lineRule="exact"/>
        <w:ind w:left="771"/>
        <w:rPr>
          <w:rFonts w:cstheme="minorHAnsi"/>
          <w:sz w:val="18"/>
          <w:szCs w:val="18"/>
        </w:rPr>
      </w:pPr>
    </w:p>
    <w:p w14:paraId="2EE6DD07" w14:textId="5C2D62D8" w:rsidR="00805388" w:rsidRPr="00D91768" w:rsidRDefault="00805388" w:rsidP="00CF24C8">
      <w:pPr>
        <w:widowControl w:val="0"/>
        <w:autoSpaceDE w:val="0"/>
        <w:autoSpaceDN w:val="0"/>
        <w:adjustRightInd w:val="0"/>
        <w:spacing w:before="37" w:after="0" w:line="241" w:lineRule="exact"/>
        <w:rPr>
          <w:rFonts w:cstheme="minorHAnsi"/>
          <w:noProof/>
          <w:sz w:val="18"/>
          <w:szCs w:val="18"/>
        </w:rPr>
      </w:pPr>
    </w:p>
    <w:tbl>
      <w:tblPr>
        <w:tblW w:w="7655" w:type="dxa"/>
        <w:tblCellMar>
          <w:left w:w="70" w:type="dxa"/>
          <w:right w:w="70" w:type="dxa"/>
        </w:tblCellMar>
        <w:tblLook w:val="04A0" w:firstRow="1" w:lastRow="0" w:firstColumn="1" w:lastColumn="0" w:noHBand="0" w:noVBand="1"/>
      </w:tblPr>
      <w:tblGrid>
        <w:gridCol w:w="4678"/>
        <w:gridCol w:w="1418"/>
        <w:gridCol w:w="1559"/>
      </w:tblGrid>
      <w:tr w:rsidR="00E61945" w:rsidRPr="00D91768" w14:paraId="4A7C7857" w14:textId="77777777" w:rsidTr="00135064">
        <w:trPr>
          <w:trHeight w:val="310"/>
        </w:trPr>
        <w:tc>
          <w:tcPr>
            <w:tcW w:w="7655" w:type="dxa"/>
            <w:gridSpan w:val="3"/>
            <w:tcBorders>
              <w:top w:val="nil"/>
              <w:left w:val="nil"/>
              <w:bottom w:val="nil"/>
              <w:right w:val="nil"/>
            </w:tcBorders>
            <w:shd w:val="clear" w:color="auto" w:fill="auto"/>
            <w:noWrap/>
            <w:vAlign w:val="bottom"/>
            <w:hideMark/>
          </w:tcPr>
          <w:p w14:paraId="07A7C6A6" w14:textId="59A2D1BE" w:rsidR="00E61945" w:rsidRPr="00D91768" w:rsidRDefault="00E61945" w:rsidP="00E61945">
            <w:pPr>
              <w:spacing w:after="0" w:line="240" w:lineRule="auto"/>
              <w:jc w:val="center"/>
              <w:rPr>
                <w:rFonts w:eastAsia="Times New Roman" w:cstheme="minorHAnsi"/>
                <w:b/>
                <w:bCs/>
                <w:sz w:val="18"/>
                <w:szCs w:val="18"/>
              </w:rPr>
            </w:pPr>
            <w:r w:rsidRPr="00D91768">
              <w:rPr>
                <w:rFonts w:eastAsia="Times New Roman" w:cstheme="minorHAnsi"/>
                <w:b/>
                <w:bCs/>
                <w:sz w:val="18"/>
                <w:szCs w:val="18"/>
              </w:rPr>
              <w:t>ACTIVOS FINANCIEROS A LARGO PLAZO</w:t>
            </w:r>
          </w:p>
        </w:tc>
      </w:tr>
      <w:tr w:rsidR="00E61945" w:rsidRPr="00D91768" w14:paraId="71016747" w14:textId="77777777" w:rsidTr="00135064">
        <w:trPr>
          <w:trHeight w:val="280"/>
        </w:trPr>
        <w:tc>
          <w:tcPr>
            <w:tcW w:w="4678" w:type="dxa"/>
            <w:tcBorders>
              <w:top w:val="nil"/>
              <w:left w:val="nil"/>
              <w:bottom w:val="nil"/>
              <w:right w:val="nil"/>
            </w:tcBorders>
            <w:shd w:val="clear" w:color="auto" w:fill="auto"/>
            <w:noWrap/>
            <w:vAlign w:val="bottom"/>
            <w:hideMark/>
          </w:tcPr>
          <w:p w14:paraId="4561CF6E" w14:textId="17218040" w:rsidR="00E61945" w:rsidRPr="00D91768" w:rsidRDefault="00E61945" w:rsidP="00E61945">
            <w:pPr>
              <w:spacing w:after="0" w:line="240" w:lineRule="auto"/>
              <w:rPr>
                <w:rFonts w:eastAsia="Times New Roman" w:cstheme="minorHAnsi"/>
                <w:sz w:val="18"/>
                <w:szCs w:val="18"/>
              </w:rPr>
            </w:pPr>
          </w:p>
        </w:tc>
        <w:tc>
          <w:tcPr>
            <w:tcW w:w="2977"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45F8F18" w14:textId="77777777" w:rsidR="00E61945" w:rsidRPr="00D91768" w:rsidRDefault="00E61945" w:rsidP="00E61945">
            <w:pPr>
              <w:spacing w:after="0" w:line="240" w:lineRule="auto"/>
              <w:jc w:val="center"/>
              <w:rPr>
                <w:rFonts w:eastAsia="Times New Roman" w:cstheme="minorHAnsi"/>
                <w:sz w:val="18"/>
                <w:szCs w:val="18"/>
              </w:rPr>
            </w:pPr>
            <w:r w:rsidRPr="00D91768">
              <w:rPr>
                <w:rFonts w:eastAsia="Times New Roman" w:cstheme="minorHAnsi"/>
                <w:sz w:val="18"/>
                <w:szCs w:val="18"/>
              </w:rPr>
              <w:t>Instrumentos de Patrimonio</w:t>
            </w:r>
          </w:p>
        </w:tc>
      </w:tr>
      <w:tr w:rsidR="00E61945" w:rsidRPr="00D91768" w14:paraId="5A6E84D2" w14:textId="77777777" w:rsidTr="00135064">
        <w:trPr>
          <w:trHeight w:val="440"/>
        </w:trPr>
        <w:tc>
          <w:tcPr>
            <w:tcW w:w="4678" w:type="dxa"/>
            <w:tcBorders>
              <w:top w:val="nil"/>
              <w:left w:val="nil"/>
              <w:bottom w:val="nil"/>
              <w:right w:val="nil"/>
            </w:tcBorders>
            <w:shd w:val="clear" w:color="auto" w:fill="auto"/>
            <w:noWrap/>
            <w:vAlign w:val="bottom"/>
            <w:hideMark/>
          </w:tcPr>
          <w:p w14:paraId="5DE40DA5" w14:textId="77777777" w:rsidR="00E61945" w:rsidRPr="00D91768" w:rsidRDefault="00E61945" w:rsidP="00E61945">
            <w:pPr>
              <w:spacing w:after="0" w:line="240" w:lineRule="auto"/>
              <w:jc w:val="center"/>
              <w:rPr>
                <w:rFonts w:eastAsia="Times New Roman" w:cstheme="minorHAnsi"/>
                <w:sz w:val="18"/>
                <w:szCs w:val="18"/>
              </w:rPr>
            </w:pPr>
          </w:p>
        </w:tc>
        <w:tc>
          <w:tcPr>
            <w:tcW w:w="1418" w:type="dxa"/>
            <w:tcBorders>
              <w:top w:val="nil"/>
              <w:left w:val="single" w:sz="4" w:space="0" w:color="auto"/>
              <w:bottom w:val="single" w:sz="4" w:space="0" w:color="auto"/>
              <w:right w:val="single" w:sz="4" w:space="0" w:color="auto"/>
            </w:tcBorders>
            <w:shd w:val="clear" w:color="auto" w:fill="auto"/>
            <w:noWrap/>
            <w:vAlign w:val="bottom"/>
            <w:hideMark/>
          </w:tcPr>
          <w:p w14:paraId="10EC60B7" w14:textId="77777777" w:rsidR="00E61945" w:rsidRPr="00D91768" w:rsidRDefault="00E61945" w:rsidP="00E61945">
            <w:pPr>
              <w:spacing w:after="0" w:line="240" w:lineRule="auto"/>
              <w:jc w:val="center"/>
              <w:rPr>
                <w:rFonts w:eastAsia="Times New Roman" w:cstheme="minorHAnsi"/>
                <w:b/>
                <w:bCs/>
                <w:sz w:val="18"/>
                <w:szCs w:val="18"/>
              </w:rPr>
            </w:pPr>
            <w:r w:rsidRPr="00D91768">
              <w:rPr>
                <w:rFonts w:eastAsia="Times New Roman" w:cstheme="minorHAnsi"/>
                <w:b/>
                <w:bCs/>
                <w:sz w:val="18"/>
                <w:szCs w:val="18"/>
              </w:rPr>
              <w:t>2023</w:t>
            </w:r>
          </w:p>
        </w:tc>
        <w:tc>
          <w:tcPr>
            <w:tcW w:w="1559" w:type="dxa"/>
            <w:tcBorders>
              <w:top w:val="nil"/>
              <w:left w:val="nil"/>
              <w:bottom w:val="single" w:sz="4" w:space="0" w:color="auto"/>
              <w:right w:val="single" w:sz="4" w:space="0" w:color="auto"/>
            </w:tcBorders>
            <w:shd w:val="clear" w:color="auto" w:fill="auto"/>
            <w:noWrap/>
            <w:vAlign w:val="bottom"/>
            <w:hideMark/>
          </w:tcPr>
          <w:p w14:paraId="574703ED" w14:textId="77777777" w:rsidR="00E61945" w:rsidRPr="00D91768" w:rsidRDefault="00E61945" w:rsidP="00E61945">
            <w:pPr>
              <w:spacing w:after="0" w:line="240" w:lineRule="auto"/>
              <w:jc w:val="center"/>
              <w:rPr>
                <w:rFonts w:eastAsia="Times New Roman" w:cstheme="minorHAnsi"/>
                <w:b/>
                <w:bCs/>
                <w:sz w:val="18"/>
                <w:szCs w:val="18"/>
              </w:rPr>
            </w:pPr>
            <w:r w:rsidRPr="00D91768">
              <w:rPr>
                <w:rFonts w:eastAsia="Times New Roman" w:cstheme="minorHAnsi"/>
                <w:b/>
                <w:bCs/>
                <w:sz w:val="18"/>
                <w:szCs w:val="18"/>
              </w:rPr>
              <w:t>2022</w:t>
            </w:r>
          </w:p>
        </w:tc>
      </w:tr>
      <w:tr w:rsidR="00E61945" w:rsidRPr="00D91768" w14:paraId="78C0B0DC" w14:textId="77777777" w:rsidTr="00135064">
        <w:trPr>
          <w:trHeight w:val="440"/>
        </w:trPr>
        <w:tc>
          <w:tcPr>
            <w:tcW w:w="46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EA5171" w14:textId="77777777" w:rsidR="00E61945" w:rsidRPr="00D91768" w:rsidRDefault="00E61945" w:rsidP="00E61945">
            <w:pPr>
              <w:spacing w:after="0" w:line="240" w:lineRule="auto"/>
              <w:rPr>
                <w:rFonts w:eastAsia="Times New Roman" w:cstheme="minorHAnsi"/>
                <w:sz w:val="18"/>
                <w:szCs w:val="18"/>
              </w:rPr>
            </w:pPr>
            <w:r w:rsidRPr="00D91768">
              <w:rPr>
                <w:rFonts w:eastAsia="Times New Roman" w:cstheme="minorHAnsi"/>
                <w:sz w:val="18"/>
                <w:szCs w:val="18"/>
              </w:rPr>
              <w:t>Fianzas constituidas a l/p</w:t>
            </w:r>
          </w:p>
        </w:tc>
        <w:tc>
          <w:tcPr>
            <w:tcW w:w="1418" w:type="dxa"/>
            <w:tcBorders>
              <w:top w:val="nil"/>
              <w:left w:val="nil"/>
              <w:bottom w:val="single" w:sz="4" w:space="0" w:color="auto"/>
              <w:right w:val="single" w:sz="4" w:space="0" w:color="auto"/>
            </w:tcBorders>
            <w:shd w:val="clear" w:color="auto" w:fill="auto"/>
            <w:noWrap/>
            <w:vAlign w:val="bottom"/>
            <w:hideMark/>
          </w:tcPr>
          <w:p w14:paraId="24433E22" w14:textId="77777777" w:rsidR="00E61945" w:rsidRPr="00D91768" w:rsidRDefault="00E61945" w:rsidP="00E61945">
            <w:pPr>
              <w:spacing w:after="0" w:line="240" w:lineRule="auto"/>
              <w:jc w:val="right"/>
              <w:rPr>
                <w:rFonts w:eastAsia="Times New Roman" w:cstheme="minorHAnsi"/>
                <w:sz w:val="18"/>
                <w:szCs w:val="18"/>
              </w:rPr>
            </w:pPr>
            <w:r w:rsidRPr="00D91768">
              <w:rPr>
                <w:rFonts w:eastAsia="Times New Roman" w:cstheme="minorHAnsi"/>
                <w:sz w:val="18"/>
                <w:szCs w:val="18"/>
              </w:rPr>
              <w:t>619,57</w:t>
            </w:r>
          </w:p>
        </w:tc>
        <w:tc>
          <w:tcPr>
            <w:tcW w:w="1559" w:type="dxa"/>
            <w:tcBorders>
              <w:top w:val="nil"/>
              <w:left w:val="nil"/>
              <w:bottom w:val="single" w:sz="4" w:space="0" w:color="auto"/>
              <w:right w:val="single" w:sz="4" w:space="0" w:color="auto"/>
            </w:tcBorders>
            <w:shd w:val="clear" w:color="auto" w:fill="auto"/>
            <w:noWrap/>
            <w:vAlign w:val="bottom"/>
            <w:hideMark/>
          </w:tcPr>
          <w:p w14:paraId="42B36F46" w14:textId="77777777" w:rsidR="00E61945" w:rsidRPr="00D91768" w:rsidRDefault="00E61945" w:rsidP="00E61945">
            <w:pPr>
              <w:spacing w:after="0" w:line="240" w:lineRule="auto"/>
              <w:jc w:val="right"/>
              <w:rPr>
                <w:rFonts w:eastAsia="Times New Roman" w:cstheme="minorHAnsi"/>
                <w:sz w:val="18"/>
                <w:szCs w:val="18"/>
              </w:rPr>
            </w:pPr>
            <w:r w:rsidRPr="00D91768">
              <w:rPr>
                <w:rFonts w:eastAsia="Times New Roman" w:cstheme="minorHAnsi"/>
                <w:sz w:val="18"/>
                <w:szCs w:val="18"/>
              </w:rPr>
              <w:t>0,00</w:t>
            </w:r>
          </w:p>
        </w:tc>
      </w:tr>
      <w:tr w:rsidR="00E61945" w:rsidRPr="00D91768" w14:paraId="4117F048" w14:textId="77777777" w:rsidTr="00135064">
        <w:trPr>
          <w:trHeight w:val="400"/>
        </w:trPr>
        <w:tc>
          <w:tcPr>
            <w:tcW w:w="4678" w:type="dxa"/>
            <w:tcBorders>
              <w:top w:val="nil"/>
              <w:left w:val="nil"/>
              <w:bottom w:val="nil"/>
              <w:right w:val="nil"/>
            </w:tcBorders>
            <w:shd w:val="clear" w:color="auto" w:fill="auto"/>
            <w:noWrap/>
            <w:vAlign w:val="bottom"/>
            <w:hideMark/>
          </w:tcPr>
          <w:p w14:paraId="134DDF5C" w14:textId="77777777" w:rsidR="00E61945" w:rsidRPr="00D91768" w:rsidRDefault="00E61945" w:rsidP="00E61945">
            <w:pPr>
              <w:spacing w:after="0" w:line="240" w:lineRule="auto"/>
              <w:jc w:val="center"/>
              <w:rPr>
                <w:rFonts w:eastAsia="Times New Roman" w:cstheme="minorHAnsi"/>
                <w:b/>
                <w:bCs/>
                <w:sz w:val="18"/>
                <w:szCs w:val="18"/>
              </w:rPr>
            </w:pPr>
            <w:r w:rsidRPr="00D91768">
              <w:rPr>
                <w:rFonts w:eastAsia="Times New Roman" w:cstheme="minorHAnsi"/>
                <w:b/>
                <w:bCs/>
                <w:sz w:val="18"/>
                <w:szCs w:val="18"/>
              </w:rPr>
              <w:t>Total</w:t>
            </w:r>
          </w:p>
        </w:tc>
        <w:tc>
          <w:tcPr>
            <w:tcW w:w="1418" w:type="dxa"/>
            <w:tcBorders>
              <w:top w:val="nil"/>
              <w:left w:val="single" w:sz="4" w:space="0" w:color="auto"/>
              <w:bottom w:val="single" w:sz="4" w:space="0" w:color="auto"/>
              <w:right w:val="single" w:sz="4" w:space="0" w:color="auto"/>
            </w:tcBorders>
            <w:shd w:val="clear" w:color="auto" w:fill="auto"/>
            <w:noWrap/>
            <w:vAlign w:val="bottom"/>
            <w:hideMark/>
          </w:tcPr>
          <w:p w14:paraId="2D7E9494" w14:textId="77777777" w:rsidR="00E61945" w:rsidRPr="00D91768" w:rsidRDefault="00E61945" w:rsidP="00E61945">
            <w:pPr>
              <w:spacing w:after="0" w:line="240" w:lineRule="auto"/>
              <w:jc w:val="right"/>
              <w:rPr>
                <w:rFonts w:eastAsia="Times New Roman" w:cstheme="minorHAnsi"/>
                <w:b/>
                <w:bCs/>
                <w:sz w:val="18"/>
                <w:szCs w:val="18"/>
              </w:rPr>
            </w:pPr>
            <w:r w:rsidRPr="00D91768">
              <w:rPr>
                <w:rFonts w:eastAsia="Times New Roman" w:cstheme="minorHAnsi"/>
                <w:b/>
                <w:bCs/>
                <w:sz w:val="18"/>
                <w:szCs w:val="18"/>
              </w:rPr>
              <w:t>619,57</w:t>
            </w:r>
          </w:p>
        </w:tc>
        <w:tc>
          <w:tcPr>
            <w:tcW w:w="1559" w:type="dxa"/>
            <w:tcBorders>
              <w:top w:val="nil"/>
              <w:left w:val="nil"/>
              <w:bottom w:val="single" w:sz="4" w:space="0" w:color="auto"/>
              <w:right w:val="single" w:sz="4" w:space="0" w:color="auto"/>
            </w:tcBorders>
            <w:shd w:val="clear" w:color="auto" w:fill="auto"/>
            <w:noWrap/>
            <w:vAlign w:val="bottom"/>
            <w:hideMark/>
          </w:tcPr>
          <w:p w14:paraId="6C16C888" w14:textId="77777777" w:rsidR="00E61945" w:rsidRPr="00D91768" w:rsidRDefault="00E61945" w:rsidP="00E61945">
            <w:pPr>
              <w:spacing w:after="0" w:line="240" w:lineRule="auto"/>
              <w:jc w:val="right"/>
              <w:rPr>
                <w:rFonts w:eastAsia="Times New Roman" w:cstheme="minorHAnsi"/>
                <w:b/>
                <w:bCs/>
                <w:sz w:val="18"/>
                <w:szCs w:val="18"/>
              </w:rPr>
            </w:pPr>
            <w:r w:rsidRPr="00D91768">
              <w:rPr>
                <w:rFonts w:eastAsia="Times New Roman" w:cstheme="minorHAnsi"/>
                <w:b/>
                <w:bCs/>
                <w:sz w:val="18"/>
                <w:szCs w:val="18"/>
              </w:rPr>
              <w:t>0,00</w:t>
            </w:r>
          </w:p>
        </w:tc>
      </w:tr>
    </w:tbl>
    <w:p w14:paraId="284B8CA8" w14:textId="36EB8B7A" w:rsidR="00627080" w:rsidRPr="00D91768" w:rsidRDefault="00627080" w:rsidP="00CF24C8">
      <w:pPr>
        <w:widowControl w:val="0"/>
        <w:autoSpaceDE w:val="0"/>
        <w:autoSpaceDN w:val="0"/>
        <w:adjustRightInd w:val="0"/>
        <w:spacing w:before="37" w:after="0" w:line="241" w:lineRule="exact"/>
        <w:rPr>
          <w:rFonts w:cstheme="minorHAnsi"/>
          <w:b/>
          <w:bCs/>
          <w:noProof/>
          <w:color w:val="000000"/>
          <w:w w:val="107"/>
          <w:sz w:val="18"/>
          <w:szCs w:val="18"/>
        </w:rPr>
      </w:pPr>
    </w:p>
    <w:tbl>
      <w:tblPr>
        <w:tblW w:w="7696" w:type="dxa"/>
        <w:tblCellMar>
          <w:left w:w="70" w:type="dxa"/>
          <w:right w:w="70" w:type="dxa"/>
        </w:tblCellMar>
        <w:tblLook w:val="04A0" w:firstRow="1" w:lastRow="0" w:firstColumn="1" w:lastColumn="0" w:noHBand="0" w:noVBand="1"/>
      </w:tblPr>
      <w:tblGrid>
        <w:gridCol w:w="4688"/>
        <w:gridCol w:w="1504"/>
        <w:gridCol w:w="1504"/>
      </w:tblGrid>
      <w:tr w:rsidR="00BA6C36" w:rsidRPr="00D91768" w14:paraId="380EF63D" w14:textId="77777777" w:rsidTr="00BA6C36">
        <w:trPr>
          <w:trHeight w:val="310"/>
        </w:trPr>
        <w:tc>
          <w:tcPr>
            <w:tcW w:w="7696" w:type="dxa"/>
            <w:gridSpan w:val="3"/>
            <w:tcBorders>
              <w:top w:val="nil"/>
              <w:left w:val="nil"/>
              <w:bottom w:val="nil"/>
              <w:right w:val="nil"/>
            </w:tcBorders>
            <w:shd w:val="clear" w:color="auto" w:fill="auto"/>
            <w:noWrap/>
            <w:vAlign w:val="bottom"/>
            <w:hideMark/>
          </w:tcPr>
          <w:p w14:paraId="45DC860A" w14:textId="77777777" w:rsidR="00BA6C36" w:rsidRPr="00D91768" w:rsidRDefault="00BA6C36" w:rsidP="00BA6C36">
            <w:pPr>
              <w:spacing w:after="0" w:line="240" w:lineRule="auto"/>
              <w:jc w:val="center"/>
              <w:rPr>
                <w:rFonts w:eastAsia="Times New Roman" w:cstheme="minorHAnsi"/>
                <w:b/>
                <w:bCs/>
                <w:sz w:val="18"/>
                <w:szCs w:val="18"/>
              </w:rPr>
            </w:pPr>
            <w:r w:rsidRPr="00D91768">
              <w:rPr>
                <w:rFonts w:eastAsia="Times New Roman" w:cstheme="minorHAnsi"/>
                <w:b/>
                <w:bCs/>
                <w:sz w:val="18"/>
                <w:szCs w:val="18"/>
              </w:rPr>
              <w:t>ACTIVOS FINANCIEROS A CORTO PLAZO</w:t>
            </w:r>
          </w:p>
        </w:tc>
      </w:tr>
      <w:tr w:rsidR="00BA6C36" w:rsidRPr="00D91768" w14:paraId="43E4C505" w14:textId="77777777" w:rsidTr="00BA6C36">
        <w:trPr>
          <w:trHeight w:val="310"/>
        </w:trPr>
        <w:tc>
          <w:tcPr>
            <w:tcW w:w="4688" w:type="dxa"/>
            <w:tcBorders>
              <w:top w:val="nil"/>
              <w:left w:val="nil"/>
              <w:bottom w:val="nil"/>
              <w:right w:val="nil"/>
            </w:tcBorders>
            <w:shd w:val="clear" w:color="auto" w:fill="auto"/>
            <w:noWrap/>
            <w:vAlign w:val="bottom"/>
            <w:hideMark/>
          </w:tcPr>
          <w:p w14:paraId="0E209F8C" w14:textId="77777777" w:rsidR="00BA6C36" w:rsidRPr="00D91768" w:rsidRDefault="00BA6C36" w:rsidP="00BA6C36">
            <w:pPr>
              <w:spacing w:after="0" w:line="240" w:lineRule="auto"/>
              <w:jc w:val="center"/>
              <w:rPr>
                <w:rFonts w:eastAsia="Times New Roman" w:cstheme="minorHAnsi"/>
                <w:sz w:val="18"/>
                <w:szCs w:val="18"/>
              </w:rPr>
            </w:pPr>
          </w:p>
        </w:tc>
        <w:tc>
          <w:tcPr>
            <w:tcW w:w="3008"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4956F8A" w14:textId="77777777" w:rsidR="00BA6C36" w:rsidRPr="00D91768" w:rsidRDefault="00BA6C36" w:rsidP="00BA6C36">
            <w:pPr>
              <w:spacing w:after="0" w:line="240" w:lineRule="auto"/>
              <w:jc w:val="center"/>
              <w:rPr>
                <w:rFonts w:eastAsia="Times New Roman" w:cstheme="minorHAnsi"/>
                <w:sz w:val="18"/>
                <w:szCs w:val="18"/>
              </w:rPr>
            </w:pPr>
            <w:r w:rsidRPr="00D91768">
              <w:rPr>
                <w:rFonts w:eastAsia="Times New Roman" w:cstheme="minorHAnsi"/>
                <w:sz w:val="18"/>
                <w:szCs w:val="18"/>
              </w:rPr>
              <w:t>Créditos, Derivados y Otros</w:t>
            </w:r>
          </w:p>
        </w:tc>
      </w:tr>
      <w:tr w:rsidR="00BA6C36" w:rsidRPr="00D91768" w14:paraId="3FCEC3DE" w14:textId="77777777" w:rsidTr="00BA6C36">
        <w:trPr>
          <w:trHeight w:val="420"/>
        </w:trPr>
        <w:tc>
          <w:tcPr>
            <w:tcW w:w="4688" w:type="dxa"/>
            <w:tcBorders>
              <w:top w:val="nil"/>
              <w:left w:val="nil"/>
              <w:bottom w:val="nil"/>
              <w:right w:val="nil"/>
            </w:tcBorders>
            <w:shd w:val="clear" w:color="auto" w:fill="auto"/>
            <w:noWrap/>
            <w:vAlign w:val="bottom"/>
            <w:hideMark/>
          </w:tcPr>
          <w:p w14:paraId="3A671A06" w14:textId="77777777" w:rsidR="00BA6C36" w:rsidRPr="00D91768" w:rsidRDefault="00BA6C36" w:rsidP="00BA6C36">
            <w:pPr>
              <w:spacing w:after="0" w:line="240" w:lineRule="auto"/>
              <w:jc w:val="center"/>
              <w:rPr>
                <w:rFonts w:eastAsia="Times New Roman" w:cstheme="minorHAnsi"/>
                <w:sz w:val="18"/>
                <w:szCs w:val="18"/>
              </w:rPr>
            </w:pPr>
          </w:p>
        </w:tc>
        <w:tc>
          <w:tcPr>
            <w:tcW w:w="1504" w:type="dxa"/>
            <w:tcBorders>
              <w:top w:val="nil"/>
              <w:left w:val="single" w:sz="4" w:space="0" w:color="auto"/>
              <w:bottom w:val="single" w:sz="4" w:space="0" w:color="auto"/>
              <w:right w:val="single" w:sz="4" w:space="0" w:color="auto"/>
            </w:tcBorders>
            <w:shd w:val="clear" w:color="auto" w:fill="auto"/>
            <w:noWrap/>
            <w:vAlign w:val="bottom"/>
            <w:hideMark/>
          </w:tcPr>
          <w:p w14:paraId="205E1D6A" w14:textId="77777777" w:rsidR="00BA6C36" w:rsidRPr="00D91768" w:rsidRDefault="00BA6C36" w:rsidP="00BA6C36">
            <w:pPr>
              <w:spacing w:after="0" w:line="240" w:lineRule="auto"/>
              <w:jc w:val="center"/>
              <w:rPr>
                <w:rFonts w:eastAsia="Times New Roman" w:cstheme="minorHAnsi"/>
                <w:b/>
                <w:bCs/>
                <w:sz w:val="18"/>
                <w:szCs w:val="18"/>
              </w:rPr>
            </w:pPr>
            <w:r w:rsidRPr="00D91768">
              <w:rPr>
                <w:rFonts w:eastAsia="Times New Roman" w:cstheme="minorHAnsi"/>
                <w:b/>
                <w:bCs/>
                <w:sz w:val="18"/>
                <w:szCs w:val="18"/>
              </w:rPr>
              <w:t>2023</w:t>
            </w:r>
          </w:p>
        </w:tc>
        <w:tc>
          <w:tcPr>
            <w:tcW w:w="1504" w:type="dxa"/>
            <w:tcBorders>
              <w:top w:val="nil"/>
              <w:left w:val="nil"/>
              <w:bottom w:val="single" w:sz="4" w:space="0" w:color="auto"/>
              <w:right w:val="single" w:sz="4" w:space="0" w:color="auto"/>
            </w:tcBorders>
            <w:shd w:val="clear" w:color="auto" w:fill="auto"/>
            <w:noWrap/>
            <w:vAlign w:val="bottom"/>
            <w:hideMark/>
          </w:tcPr>
          <w:p w14:paraId="559B3F0D" w14:textId="77777777" w:rsidR="00BA6C36" w:rsidRPr="00D91768" w:rsidRDefault="00BA6C36" w:rsidP="00BA6C36">
            <w:pPr>
              <w:spacing w:after="0" w:line="240" w:lineRule="auto"/>
              <w:jc w:val="center"/>
              <w:rPr>
                <w:rFonts w:eastAsia="Times New Roman" w:cstheme="minorHAnsi"/>
                <w:b/>
                <w:bCs/>
                <w:sz w:val="18"/>
                <w:szCs w:val="18"/>
              </w:rPr>
            </w:pPr>
            <w:r w:rsidRPr="00D91768">
              <w:rPr>
                <w:rFonts w:eastAsia="Times New Roman" w:cstheme="minorHAnsi"/>
                <w:b/>
                <w:bCs/>
                <w:sz w:val="18"/>
                <w:szCs w:val="18"/>
              </w:rPr>
              <w:t>2022</w:t>
            </w:r>
          </w:p>
        </w:tc>
      </w:tr>
      <w:tr w:rsidR="00BA6C36" w:rsidRPr="00D91768" w14:paraId="1EF89043" w14:textId="77777777" w:rsidTr="00BA6C36">
        <w:trPr>
          <w:trHeight w:val="630"/>
        </w:trPr>
        <w:tc>
          <w:tcPr>
            <w:tcW w:w="46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3CF5EF" w14:textId="77777777" w:rsidR="00BA6C36" w:rsidRPr="00D91768" w:rsidRDefault="00BA6C36" w:rsidP="00BA6C36">
            <w:pPr>
              <w:spacing w:after="0" w:line="240" w:lineRule="auto"/>
              <w:rPr>
                <w:rFonts w:eastAsia="Times New Roman" w:cstheme="minorHAnsi"/>
                <w:sz w:val="18"/>
                <w:szCs w:val="18"/>
              </w:rPr>
            </w:pPr>
            <w:r w:rsidRPr="00D91768">
              <w:rPr>
                <w:rFonts w:eastAsia="Times New Roman" w:cstheme="minorHAnsi"/>
                <w:sz w:val="18"/>
                <w:szCs w:val="18"/>
              </w:rPr>
              <w:t>Préstamos y partidas a cobrar</w:t>
            </w:r>
          </w:p>
        </w:tc>
        <w:tc>
          <w:tcPr>
            <w:tcW w:w="1504" w:type="dxa"/>
            <w:tcBorders>
              <w:top w:val="nil"/>
              <w:left w:val="nil"/>
              <w:bottom w:val="single" w:sz="4" w:space="0" w:color="auto"/>
              <w:right w:val="single" w:sz="4" w:space="0" w:color="auto"/>
            </w:tcBorders>
            <w:shd w:val="clear" w:color="auto" w:fill="auto"/>
            <w:noWrap/>
            <w:vAlign w:val="bottom"/>
            <w:hideMark/>
          </w:tcPr>
          <w:p w14:paraId="0FB3CD4F" w14:textId="7E77C5E3" w:rsidR="00BA6C36" w:rsidRPr="00D91768" w:rsidRDefault="00BA6C36" w:rsidP="00BA6C36">
            <w:pPr>
              <w:spacing w:after="0" w:line="240" w:lineRule="auto"/>
              <w:jc w:val="right"/>
              <w:rPr>
                <w:rFonts w:eastAsia="Times New Roman" w:cstheme="minorHAnsi"/>
                <w:sz w:val="18"/>
                <w:szCs w:val="18"/>
              </w:rPr>
            </w:pPr>
            <w:r w:rsidRPr="00D91768">
              <w:rPr>
                <w:rFonts w:eastAsia="Times New Roman" w:cstheme="minorHAnsi"/>
                <w:sz w:val="18"/>
                <w:szCs w:val="18"/>
              </w:rPr>
              <w:t>2</w:t>
            </w:r>
            <w:r w:rsidR="00697DA0" w:rsidRPr="00D91768">
              <w:rPr>
                <w:rFonts w:eastAsia="Times New Roman" w:cstheme="minorHAnsi"/>
                <w:sz w:val="18"/>
                <w:szCs w:val="18"/>
              </w:rPr>
              <w:t>7</w:t>
            </w:r>
            <w:r w:rsidRPr="00D91768">
              <w:rPr>
                <w:rFonts w:eastAsia="Times New Roman" w:cstheme="minorHAnsi"/>
                <w:sz w:val="18"/>
                <w:szCs w:val="18"/>
              </w:rPr>
              <w:t>.</w:t>
            </w:r>
            <w:r w:rsidR="00697DA0" w:rsidRPr="00D91768">
              <w:rPr>
                <w:rFonts w:eastAsia="Times New Roman" w:cstheme="minorHAnsi"/>
                <w:sz w:val="18"/>
                <w:szCs w:val="18"/>
              </w:rPr>
              <w:t>661</w:t>
            </w:r>
            <w:r w:rsidRPr="00D91768">
              <w:rPr>
                <w:rFonts w:eastAsia="Times New Roman" w:cstheme="minorHAnsi"/>
                <w:sz w:val="18"/>
                <w:szCs w:val="18"/>
              </w:rPr>
              <w:t>,59</w:t>
            </w:r>
          </w:p>
        </w:tc>
        <w:tc>
          <w:tcPr>
            <w:tcW w:w="1504" w:type="dxa"/>
            <w:tcBorders>
              <w:top w:val="nil"/>
              <w:left w:val="nil"/>
              <w:bottom w:val="single" w:sz="4" w:space="0" w:color="auto"/>
              <w:right w:val="single" w:sz="4" w:space="0" w:color="auto"/>
            </w:tcBorders>
            <w:shd w:val="clear" w:color="auto" w:fill="auto"/>
            <w:noWrap/>
            <w:vAlign w:val="bottom"/>
            <w:hideMark/>
          </w:tcPr>
          <w:p w14:paraId="7FD8105C" w14:textId="77777777" w:rsidR="00BA6C36" w:rsidRPr="00D91768" w:rsidRDefault="00BA6C36" w:rsidP="00BA6C36">
            <w:pPr>
              <w:spacing w:after="0" w:line="240" w:lineRule="auto"/>
              <w:jc w:val="right"/>
              <w:rPr>
                <w:rFonts w:eastAsia="Times New Roman" w:cstheme="minorHAnsi"/>
                <w:sz w:val="18"/>
                <w:szCs w:val="18"/>
              </w:rPr>
            </w:pPr>
            <w:r w:rsidRPr="00D91768">
              <w:rPr>
                <w:rFonts w:eastAsia="Times New Roman" w:cstheme="minorHAnsi"/>
                <w:sz w:val="18"/>
                <w:szCs w:val="18"/>
              </w:rPr>
              <w:t>22.852,71</w:t>
            </w:r>
          </w:p>
        </w:tc>
      </w:tr>
      <w:tr w:rsidR="00BA6C36" w:rsidRPr="00D91768" w14:paraId="3D28919B" w14:textId="77777777" w:rsidTr="00BA6C36">
        <w:trPr>
          <w:trHeight w:val="430"/>
        </w:trPr>
        <w:tc>
          <w:tcPr>
            <w:tcW w:w="4688" w:type="dxa"/>
            <w:tcBorders>
              <w:top w:val="nil"/>
              <w:left w:val="single" w:sz="4" w:space="0" w:color="auto"/>
              <w:bottom w:val="single" w:sz="4" w:space="0" w:color="auto"/>
              <w:right w:val="single" w:sz="4" w:space="0" w:color="auto"/>
            </w:tcBorders>
            <w:shd w:val="clear" w:color="auto" w:fill="auto"/>
            <w:noWrap/>
            <w:vAlign w:val="bottom"/>
            <w:hideMark/>
          </w:tcPr>
          <w:p w14:paraId="40C3111D" w14:textId="77777777" w:rsidR="00BA6C36" w:rsidRPr="00D91768" w:rsidRDefault="00BA6C36" w:rsidP="00BA6C36">
            <w:pPr>
              <w:spacing w:after="0" w:line="240" w:lineRule="auto"/>
              <w:rPr>
                <w:rFonts w:eastAsia="Times New Roman" w:cstheme="minorHAnsi"/>
                <w:sz w:val="18"/>
                <w:szCs w:val="18"/>
              </w:rPr>
            </w:pPr>
            <w:r w:rsidRPr="00D91768">
              <w:rPr>
                <w:rFonts w:eastAsia="Times New Roman" w:cstheme="minorHAnsi"/>
                <w:sz w:val="18"/>
                <w:szCs w:val="18"/>
              </w:rPr>
              <w:t>Efectivo y otros activos líquidos</w:t>
            </w:r>
          </w:p>
        </w:tc>
        <w:tc>
          <w:tcPr>
            <w:tcW w:w="1504" w:type="dxa"/>
            <w:tcBorders>
              <w:top w:val="nil"/>
              <w:left w:val="nil"/>
              <w:bottom w:val="single" w:sz="4" w:space="0" w:color="auto"/>
              <w:right w:val="single" w:sz="4" w:space="0" w:color="auto"/>
            </w:tcBorders>
            <w:shd w:val="clear" w:color="auto" w:fill="auto"/>
            <w:noWrap/>
            <w:vAlign w:val="bottom"/>
            <w:hideMark/>
          </w:tcPr>
          <w:p w14:paraId="167456E9" w14:textId="77777777" w:rsidR="00BA6C36" w:rsidRPr="00D91768" w:rsidRDefault="00BA6C36" w:rsidP="00BA6C36">
            <w:pPr>
              <w:spacing w:after="0" w:line="240" w:lineRule="auto"/>
              <w:jc w:val="right"/>
              <w:rPr>
                <w:rFonts w:eastAsia="Times New Roman" w:cstheme="minorHAnsi"/>
                <w:sz w:val="18"/>
                <w:szCs w:val="18"/>
              </w:rPr>
            </w:pPr>
            <w:r w:rsidRPr="00D91768">
              <w:rPr>
                <w:rFonts w:eastAsia="Times New Roman" w:cstheme="minorHAnsi"/>
                <w:sz w:val="18"/>
                <w:szCs w:val="18"/>
              </w:rPr>
              <w:t>22.458,40</w:t>
            </w:r>
          </w:p>
        </w:tc>
        <w:tc>
          <w:tcPr>
            <w:tcW w:w="1504" w:type="dxa"/>
            <w:tcBorders>
              <w:top w:val="nil"/>
              <w:left w:val="nil"/>
              <w:bottom w:val="single" w:sz="4" w:space="0" w:color="auto"/>
              <w:right w:val="single" w:sz="4" w:space="0" w:color="auto"/>
            </w:tcBorders>
            <w:shd w:val="clear" w:color="auto" w:fill="auto"/>
            <w:noWrap/>
            <w:vAlign w:val="bottom"/>
            <w:hideMark/>
          </w:tcPr>
          <w:p w14:paraId="0836E62A" w14:textId="77777777" w:rsidR="00BA6C36" w:rsidRPr="00D91768" w:rsidRDefault="00BA6C36" w:rsidP="00BA6C36">
            <w:pPr>
              <w:spacing w:after="0" w:line="240" w:lineRule="auto"/>
              <w:jc w:val="right"/>
              <w:rPr>
                <w:rFonts w:eastAsia="Times New Roman" w:cstheme="minorHAnsi"/>
                <w:sz w:val="18"/>
                <w:szCs w:val="18"/>
              </w:rPr>
            </w:pPr>
            <w:r w:rsidRPr="00D91768">
              <w:rPr>
                <w:rFonts w:eastAsia="Times New Roman" w:cstheme="minorHAnsi"/>
                <w:sz w:val="18"/>
                <w:szCs w:val="18"/>
              </w:rPr>
              <w:t>38.911,44</w:t>
            </w:r>
          </w:p>
        </w:tc>
      </w:tr>
      <w:tr w:rsidR="00BA6C36" w:rsidRPr="00D91768" w14:paraId="2365873E" w14:textId="77777777" w:rsidTr="00BA6C36">
        <w:trPr>
          <w:trHeight w:val="430"/>
        </w:trPr>
        <w:tc>
          <w:tcPr>
            <w:tcW w:w="4688" w:type="dxa"/>
            <w:tcBorders>
              <w:top w:val="nil"/>
              <w:left w:val="nil"/>
              <w:bottom w:val="nil"/>
              <w:right w:val="nil"/>
            </w:tcBorders>
            <w:shd w:val="clear" w:color="auto" w:fill="auto"/>
            <w:noWrap/>
            <w:vAlign w:val="bottom"/>
            <w:hideMark/>
          </w:tcPr>
          <w:p w14:paraId="5866B190" w14:textId="77777777" w:rsidR="00BA6C36" w:rsidRPr="00D91768" w:rsidRDefault="00BA6C36" w:rsidP="00BA6C36">
            <w:pPr>
              <w:spacing w:after="0" w:line="240" w:lineRule="auto"/>
              <w:jc w:val="center"/>
              <w:rPr>
                <w:rFonts w:eastAsia="Times New Roman" w:cstheme="minorHAnsi"/>
                <w:b/>
                <w:bCs/>
                <w:sz w:val="18"/>
                <w:szCs w:val="18"/>
              </w:rPr>
            </w:pPr>
            <w:r w:rsidRPr="00D91768">
              <w:rPr>
                <w:rFonts w:eastAsia="Times New Roman" w:cstheme="minorHAnsi"/>
                <w:b/>
                <w:bCs/>
                <w:sz w:val="18"/>
                <w:szCs w:val="18"/>
              </w:rPr>
              <w:t>Total</w:t>
            </w:r>
          </w:p>
        </w:tc>
        <w:tc>
          <w:tcPr>
            <w:tcW w:w="1504" w:type="dxa"/>
            <w:tcBorders>
              <w:top w:val="nil"/>
              <w:left w:val="single" w:sz="4" w:space="0" w:color="auto"/>
              <w:bottom w:val="single" w:sz="4" w:space="0" w:color="auto"/>
              <w:right w:val="single" w:sz="4" w:space="0" w:color="auto"/>
            </w:tcBorders>
            <w:shd w:val="clear" w:color="auto" w:fill="auto"/>
            <w:noWrap/>
            <w:vAlign w:val="bottom"/>
            <w:hideMark/>
          </w:tcPr>
          <w:p w14:paraId="76B6BB60" w14:textId="196A1094" w:rsidR="00BA6C36" w:rsidRPr="00D91768" w:rsidRDefault="00697DA0" w:rsidP="00BA6C36">
            <w:pPr>
              <w:spacing w:after="0" w:line="240" w:lineRule="auto"/>
              <w:jc w:val="right"/>
              <w:rPr>
                <w:rFonts w:eastAsia="Times New Roman" w:cstheme="minorHAnsi"/>
                <w:b/>
                <w:bCs/>
                <w:sz w:val="18"/>
                <w:szCs w:val="18"/>
              </w:rPr>
            </w:pPr>
            <w:r w:rsidRPr="00D91768">
              <w:rPr>
                <w:rFonts w:eastAsia="Times New Roman" w:cstheme="minorHAnsi"/>
                <w:b/>
                <w:bCs/>
                <w:sz w:val="18"/>
                <w:szCs w:val="18"/>
              </w:rPr>
              <w:t>50</w:t>
            </w:r>
            <w:r w:rsidR="00BA6C36" w:rsidRPr="00D91768">
              <w:rPr>
                <w:rFonts w:eastAsia="Times New Roman" w:cstheme="minorHAnsi"/>
                <w:b/>
                <w:bCs/>
                <w:sz w:val="18"/>
                <w:szCs w:val="18"/>
              </w:rPr>
              <w:t>.</w:t>
            </w:r>
            <w:r w:rsidRPr="00D91768">
              <w:rPr>
                <w:rFonts w:eastAsia="Times New Roman" w:cstheme="minorHAnsi"/>
                <w:b/>
                <w:bCs/>
                <w:sz w:val="18"/>
                <w:szCs w:val="18"/>
              </w:rPr>
              <w:t>119</w:t>
            </w:r>
            <w:r w:rsidR="00BA6C36" w:rsidRPr="00D91768">
              <w:rPr>
                <w:rFonts w:eastAsia="Times New Roman" w:cstheme="minorHAnsi"/>
                <w:b/>
                <w:bCs/>
                <w:sz w:val="18"/>
                <w:szCs w:val="18"/>
              </w:rPr>
              <w:t>,99</w:t>
            </w:r>
          </w:p>
        </w:tc>
        <w:tc>
          <w:tcPr>
            <w:tcW w:w="1504" w:type="dxa"/>
            <w:tcBorders>
              <w:top w:val="nil"/>
              <w:left w:val="nil"/>
              <w:bottom w:val="single" w:sz="4" w:space="0" w:color="auto"/>
              <w:right w:val="single" w:sz="4" w:space="0" w:color="auto"/>
            </w:tcBorders>
            <w:shd w:val="clear" w:color="auto" w:fill="auto"/>
            <w:noWrap/>
            <w:vAlign w:val="bottom"/>
            <w:hideMark/>
          </w:tcPr>
          <w:p w14:paraId="5B3F3873" w14:textId="77777777" w:rsidR="00BA6C36" w:rsidRPr="00D91768" w:rsidRDefault="00BA6C36" w:rsidP="00BA6C36">
            <w:pPr>
              <w:spacing w:after="0" w:line="240" w:lineRule="auto"/>
              <w:jc w:val="right"/>
              <w:rPr>
                <w:rFonts w:eastAsia="Times New Roman" w:cstheme="minorHAnsi"/>
                <w:b/>
                <w:bCs/>
                <w:sz w:val="18"/>
                <w:szCs w:val="18"/>
              </w:rPr>
            </w:pPr>
            <w:r w:rsidRPr="00D91768">
              <w:rPr>
                <w:rFonts w:eastAsia="Times New Roman" w:cstheme="minorHAnsi"/>
                <w:b/>
                <w:bCs/>
                <w:sz w:val="18"/>
                <w:szCs w:val="18"/>
              </w:rPr>
              <w:t>61.764,15</w:t>
            </w:r>
          </w:p>
        </w:tc>
      </w:tr>
    </w:tbl>
    <w:p w14:paraId="79674400" w14:textId="77777777" w:rsidR="00627080" w:rsidRPr="00D91768" w:rsidRDefault="00627080" w:rsidP="00CF24C8">
      <w:pPr>
        <w:widowControl w:val="0"/>
        <w:autoSpaceDE w:val="0"/>
        <w:autoSpaceDN w:val="0"/>
        <w:adjustRightInd w:val="0"/>
        <w:spacing w:before="37" w:after="0" w:line="241" w:lineRule="exact"/>
        <w:rPr>
          <w:rFonts w:cstheme="minorHAnsi"/>
          <w:b/>
          <w:bCs/>
          <w:noProof/>
          <w:color w:val="000000"/>
          <w:w w:val="107"/>
          <w:sz w:val="18"/>
          <w:szCs w:val="18"/>
        </w:rPr>
      </w:pPr>
    </w:p>
    <w:p w14:paraId="28667D05" w14:textId="5A97BE53" w:rsidR="00627080" w:rsidRPr="00D91768" w:rsidRDefault="00627080" w:rsidP="00CF24C8">
      <w:pPr>
        <w:widowControl w:val="0"/>
        <w:autoSpaceDE w:val="0"/>
        <w:autoSpaceDN w:val="0"/>
        <w:adjustRightInd w:val="0"/>
        <w:spacing w:before="37" w:after="0" w:line="241" w:lineRule="exact"/>
        <w:rPr>
          <w:rFonts w:cstheme="minorHAnsi"/>
          <w:b/>
          <w:bCs/>
          <w:noProof/>
          <w:color w:val="000000"/>
          <w:w w:val="107"/>
          <w:sz w:val="18"/>
          <w:szCs w:val="18"/>
        </w:rPr>
      </w:pPr>
    </w:p>
    <w:p w14:paraId="1AD67847" w14:textId="77777777" w:rsidR="00CF24C8" w:rsidRPr="00D91768" w:rsidRDefault="00CF24C8" w:rsidP="00D536B3">
      <w:pPr>
        <w:widowControl w:val="0"/>
        <w:autoSpaceDE w:val="0"/>
        <w:autoSpaceDN w:val="0"/>
        <w:adjustRightInd w:val="0"/>
        <w:spacing w:after="0" w:line="253" w:lineRule="exact"/>
        <w:ind w:left="293"/>
        <w:rPr>
          <w:rFonts w:cstheme="minorHAnsi"/>
          <w:color w:val="000000"/>
          <w:w w:val="105"/>
          <w:sz w:val="18"/>
          <w:szCs w:val="18"/>
        </w:rPr>
      </w:pPr>
    </w:p>
    <w:p w14:paraId="30D0F4AA" w14:textId="77777777" w:rsidR="00FF10A3" w:rsidRPr="00D91768" w:rsidRDefault="002304E7" w:rsidP="000855C2">
      <w:pPr>
        <w:pStyle w:val="Sangradetextonormal"/>
        <w:spacing w:after="100" w:afterAutospacing="1"/>
        <w:ind w:left="0" w:firstLine="567"/>
        <w:jc w:val="both"/>
        <w:rPr>
          <w:rFonts w:asciiTheme="minorHAnsi" w:hAnsiTheme="minorHAnsi" w:cstheme="minorHAnsi"/>
          <w:color w:val="000000"/>
          <w:spacing w:val="1"/>
          <w:sz w:val="18"/>
          <w:szCs w:val="18"/>
        </w:rPr>
      </w:pPr>
      <w:r w:rsidRPr="00D91768">
        <w:rPr>
          <w:rFonts w:asciiTheme="minorHAnsi" w:hAnsiTheme="minorHAnsi" w:cstheme="minorHAnsi"/>
          <w:color w:val="000000"/>
          <w:spacing w:val="1"/>
          <w:sz w:val="18"/>
          <w:szCs w:val="18"/>
        </w:rPr>
        <w:t>-</w:t>
      </w:r>
      <w:r w:rsidR="001833B2" w:rsidRPr="00D91768">
        <w:rPr>
          <w:rFonts w:asciiTheme="minorHAnsi" w:hAnsiTheme="minorHAnsi" w:cstheme="minorHAnsi"/>
          <w:color w:val="000000"/>
          <w:spacing w:val="1"/>
          <w:sz w:val="18"/>
          <w:szCs w:val="18"/>
        </w:rPr>
        <w:t xml:space="preserve"> </w:t>
      </w:r>
      <w:r w:rsidRPr="00D91768">
        <w:rPr>
          <w:rFonts w:asciiTheme="minorHAnsi" w:hAnsiTheme="minorHAnsi" w:cstheme="minorHAnsi"/>
          <w:color w:val="000000"/>
          <w:spacing w:val="1"/>
          <w:sz w:val="18"/>
          <w:szCs w:val="18"/>
        </w:rPr>
        <w:t>El</w:t>
      </w:r>
      <w:r w:rsidR="001833B2" w:rsidRPr="00D91768">
        <w:rPr>
          <w:rFonts w:asciiTheme="minorHAnsi" w:hAnsiTheme="minorHAnsi" w:cstheme="minorHAnsi"/>
          <w:color w:val="000000"/>
          <w:spacing w:val="1"/>
          <w:sz w:val="18"/>
          <w:szCs w:val="18"/>
        </w:rPr>
        <w:t xml:space="preserve"> </w:t>
      </w:r>
      <w:r w:rsidRPr="00D91768">
        <w:rPr>
          <w:rFonts w:asciiTheme="minorHAnsi" w:hAnsiTheme="minorHAnsi" w:cstheme="minorHAnsi"/>
          <w:color w:val="000000"/>
          <w:spacing w:val="1"/>
          <w:sz w:val="18"/>
          <w:szCs w:val="18"/>
        </w:rPr>
        <w:t>detalle</w:t>
      </w:r>
      <w:r w:rsidR="001833B2" w:rsidRPr="00D91768">
        <w:rPr>
          <w:rFonts w:asciiTheme="minorHAnsi" w:hAnsiTheme="minorHAnsi" w:cstheme="minorHAnsi"/>
          <w:color w:val="000000"/>
          <w:spacing w:val="1"/>
          <w:sz w:val="18"/>
          <w:szCs w:val="18"/>
        </w:rPr>
        <w:t xml:space="preserve"> </w:t>
      </w:r>
      <w:r w:rsidRPr="00D91768">
        <w:rPr>
          <w:rFonts w:asciiTheme="minorHAnsi" w:hAnsiTheme="minorHAnsi" w:cstheme="minorHAnsi"/>
          <w:color w:val="000000"/>
          <w:spacing w:val="1"/>
          <w:sz w:val="18"/>
          <w:szCs w:val="18"/>
        </w:rPr>
        <w:t>de</w:t>
      </w:r>
      <w:r w:rsidR="001833B2" w:rsidRPr="00D91768">
        <w:rPr>
          <w:rFonts w:asciiTheme="minorHAnsi" w:hAnsiTheme="minorHAnsi" w:cstheme="minorHAnsi"/>
          <w:color w:val="000000"/>
          <w:spacing w:val="1"/>
          <w:sz w:val="18"/>
          <w:szCs w:val="18"/>
        </w:rPr>
        <w:t xml:space="preserve"> </w:t>
      </w:r>
      <w:r w:rsidRPr="00D91768">
        <w:rPr>
          <w:rFonts w:asciiTheme="minorHAnsi" w:hAnsiTheme="minorHAnsi" w:cstheme="minorHAnsi"/>
          <w:color w:val="000000"/>
          <w:spacing w:val="1"/>
          <w:sz w:val="18"/>
          <w:szCs w:val="18"/>
        </w:rPr>
        <w:t>los</w:t>
      </w:r>
      <w:r w:rsidR="001833B2" w:rsidRPr="00D91768">
        <w:rPr>
          <w:rFonts w:asciiTheme="minorHAnsi" w:hAnsiTheme="minorHAnsi" w:cstheme="minorHAnsi"/>
          <w:color w:val="000000"/>
          <w:spacing w:val="1"/>
          <w:sz w:val="18"/>
          <w:szCs w:val="18"/>
        </w:rPr>
        <w:t xml:space="preserve"> </w:t>
      </w:r>
      <w:r w:rsidRPr="00D91768">
        <w:rPr>
          <w:rFonts w:asciiTheme="minorHAnsi" w:hAnsiTheme="minorHAnsi" w:cstheme="minorHAnsi"/>
          <w:color w:val="000000"/>
          <w:spacing w:val="1"/>
          <w:sz w:val="18"/>
          <w:szCs w:val="18"/>
          <w:u w:val="single"/>
        </w:rPr>
        <w:t>"Prestamos</w:t>
      </w:r>
      <w:r w:rsidR="001833B2" w:rsidRPr="00D91768">
        <w:rPr>
          <w:rFonts w:asciiTheme="minorHAnsi" w:hAnsiTheme="minorHAnsi" w:cstheme="minorHAnsi"/>
          <w:color w:val="000000"/>
          <w:spacing w:val="1"/>
          <w:sz w:val="18"/>
          <w:szCs w:val="18"/>
          <w:u w:val="single"/>
        </w:rPr>
        <w:t xml:space="preserve"> </w:t>
      </w:r>
      <w:r w:rsidRPr="00D91768">
        <w:rPr>
          <w:rFonts w:asciiTheme="minorHAnsi" w:hAnsiTheme="minorHAnsi" w:cstheme="minorHAnsi"/>
          <w:color w:val="000000"/>
          <w:spacing w:val="1"/>
          <w:sz w:val="18"/>
          <w:szCs w:val="18"/>
          <w:u w:val="single"/>
        </w:rPr>
        <w:t>y</w:t>
      </w:r>
      <w:r w:rsidR="001833B2" w:rsidRPr="00D91768">
        <w:rPr>
          <w:rFonts w:asciiTheme="minorHAnsi" w:hAnsiTheme="minorHAnsi" w:cstheme="minorHAnsi"/>
          <w:color w:val="000000"/>
          <w:spacing w:val="1"/>
          <w:sz w:val="18"/>
          <w:szCs w:val="18"/>
          <w:u w:val="single"/>
        </w:rPr>
        <w:t xml:space="preserve"> </w:t>
      </w:r>
      <w:r w:rsidRPr="00D91768">
        <w:rPr>
          <w:rFonts w:asciiTheme="minorHAnsi" w:hAnsiTheme="minorHAnsi" w:cstheme="minorHAnsi"/>
          <w:color w:val="000000"/>
          <w:spacing w:val="1"/>
          <w:sz w:val="18"/>
          <w:szCs w:val="18"/>
          <w:u w:val="single"/>
        </w:rPr>
        <w:t>partidas</w:t>
      </w:r>
      <w:r w:rsidR="001833B2" w:rsidRPr="00D91768">
        <w:rPr>
          <w:rFonts w:asciiTheme="minorHAnsi" w:hAnsiTheme="minorHAnsi" w:cstheme="minorHAnsi"/>
          <w:color w:val="000000"/>
          <w:spacing w:val="1"/>
          <w:sz w:val="18"/>
          <w:szCs w:val="18"/>
          <w:u w:val="single"/>
        </w:rPr>
        <w:t xml:space="preserve"> </w:t>
      </w:r>
      <w:r w:rsidRPr="00D91768">
        <w:rPr>
          <w:rFonts w:asciiTheme="minorHAnsi" w:hAnsiTheme="minorHAnsi" w:cstheme="minorHAnsi"/>
          <w:color w:val="000000"/>
          <w:spacing w:val="1"/>
          <w:sz w:val="18"/>
          <w:szCs w:val="18"/>
          <w:u w:val="single"/>
        </w:rPr>
        <w:t>a</w:t>
      </w:r>
      <w:r w:rsidR="001833B2" w:rsidRPr="00D91768">
        <w:rPr>
          <w:rFonts w:asciiTheme="minorHAnsi" w:hAnsiTheme="minorHAnsi" w:cstheme="minorHAnsi"/>
          <w:color w:val="000000"/>
          <w:spacing w:val="1"/>
          <w:sz w:val="18"/>
          <w:szCs w:val="18"/>
          <w:u w:val="single"/>
        </w:rPr>
        <w:t xml:space="preserve"> </w:t>
      </w:r>
      <w:r w:rsidRPr="00D91768">
        <w:rPr>
          <w:rFonts w:asciiTheme="minorHAnsi" w:hAnsiTheme="minorHAnsi" w:cstheme="minorHAnsi"/>
          <w:color w:val="000000"/>
          <w:spacing w:val="1"/>
          <w:sz w:val="18"/>
          <w:szCs w:val="18"/>
          <w:u w:val="single"/>
        </w:rPr>
        <w:t>cobrar</w:t>
      </w:r>
      <w:r w:rsidR="001833B2" w:rsidRPr="00D91768">
        <w:rPr>
          <w:rFonts w:asciiTheme="minorHAnsi" w:hAnsiTheme="minorHAnsi" w:cstheme="minorHAnsi"/>
          <w:color w:val="000000"/>
          <w:spacing w:val="1"/>
          <w:sz w:val="18"/>
          <w:szCs w:val="18"/>
          <w:u w:val="single"/>
        </w:rPr>
        <w:t xml:space="preserve"> </w:t>
      </w:r>
      <w:r w:rsidRPr="00D91768">
        <w:rPr>
          <w:rFonts w:asciiTheme="minorHAnsi" w:hAnsiTheme="minorHAnsi" w:cstheme="minorHAnsi"/>
          <w:color w:val="000000"/>
          <w:spacing w:val="1"/>
          <w:sz w:val="18"/>
          <w:szCs w:val="18"/>
          <w:u w:val="single"/>
        </w:rPr>
        <w:t>a</w:t>
      </w:r>
      <w:r w:rsidR="001833B2" w:rsidRPr="00D91768">
        <w:rPr>
          <w:rFonts w:asciiTheme="minorHAnsi" w:hAnsiTheme="minorHAnsi" w:cstheme="minorHAnsi"/>
          <w:color w:val="000000"/>
          <w:spacing w:val="1"/>
          <w:sz w:val="18"/>
          <w:szCs w:val="18"/>
          <w:u w:val="single"/>
        </w:rPr>
        <w:t xml:space="preserve"> </w:t>
      </w:r>
      <w:r w:rsidRPr="00D91768">
        <w:rPr>
          <w:rFonts w:asciiTheme="minorHAnsi" w:hAnsiTheme="minorHAnsi" w:cstheme="minorHAnsi"/>
          <w:color w:val="000000"/>
          <w:spacing w:val="1"/>
          <w:sz w:val="18"/>
          <w:szCs w:val="18"/>
          <w:u w:val="single"/>
        </w:rPr>
        <w:t>corto</w:t>
      </w:r>
      <w:r w:rsidR="001833B2" w:rsidRPr="00D91768">
        <w:rPr>
          <w:rFonts w:asciiTheme="minorHAnsi" w:hAnsiTheme="minorHAnsi" w:cstheme="minorHAnsi"/>
          <w:color w:val="000000"/>
          <w:spacing w:val="1"/>
          <w:sz w:val="18"/>
          <w:szCs w:val="18"/>
          <w:u w:val="single"/>
        </w:rPr>
        <w:t xml:space="preserve"> </w:t>
      </w:r>
      <w:r w:rsidRPr="00D91768">
        <w:rPr>
          <w:rFonts w:asciiTheme="minorHAnsi" w:hAnsiTheme="minorHAnsi" w:cstheme="minorHAnsi"/>
          <w:color w:val="000000"/>
          <w:spacing w:val="1"/>
          <w:sz w:val="18"/>
          <w:szCs w:val="18"/>
          <w:u w:val="single"/>
        </w:rPr>
        <w:t>plazo"</w:t>
      </w:r>
      <w:r w:rsidR="001833B2" w:rsidRPr="00D91768">
        <w:rPr>
          <w:rFonts w:asciiTheme="minorHAnsi" w:hAnsiTheme="minorHAnsi" w:cstheme="minorHAnsi"/>
          <w:color w:val="000000"/>
          <w:spacing w:val="1"/>
          <w:sz w:val="18"/>
          <w:szCs w:val="18"/>
        </w:rPr>
        <w:t xml:space="preserve"> </w:t>
      </w:r>
      <w:r w:rsidRPr="00D91768">
        <w:rPr>
          <w:rFonts w:asciiTheme="minorHAnsi" w:hAnsiTheme="minorHAnsi" w:cstheme="minorHAnsi"/>
          <w:color w:val="000000"/>
          <w:spacing w:val="1"/>
          <w:sz w:val="18"/>
          <w:szCs w:val="18"/>
        </w:rPr>
        <w:t>es</w:t>
      </w:r>
      <w:r w:rsidR="001833B2" w:rsidRPr="00D91768">
        <w:rPr>
          <w:rFonts w:asciiTheme="minorHAnsi" w:hAnsiTheme="minorHAnsi" w:cstheme="minorHAnsi"/>
          <w:color w:val="000000"/>
          <w:spacing w:val="1"/>
          <w:sz w:val="18"/>
          <w:szCs w:val="18"/>
        </w:rPr>
        <w:t xml:space="preserve"> </w:t>
      </w:r>
      <w:r w:rsidRPr="00D91768">
        <w:rPr>
          <w:rFonts w:asciiTheme="minorHAnsi" w:hAnsiTheme="minorHAnsi" w:cstheme="minorHAnsi"/>
          <w:color w:val="000000"/>
          <w:spacing w:val="1"/>
          <w:sz w:val="18"/>
          <w:szCs w:val="18"/>
        </w:rPr>
        <w:t>el</w:t>
      </w:r>
      <w:r w:rsidR="001833B2" w:rsidRPr="00D91768">
        <w:rPr>
          <w:rFonts w:asciiTheme="minorHAnsi" w:hAnsiTheme="minorHAnsi" w:cstheme="minorHAnsi"/>
          <w:color w:val="000000"/>
          <w:spacing w:val="1"/>
          <w:sz w:val="18"/>
          <w:szCs w:val="18"/>
        </w:rPr>
        <w:t xml:space="preserve"> </w:t>
      </w:r>
      <w:r w:rsidRPr="00D91768">
        <w:rPr>
          <w:rFonts w:asciiTheme="minorHAnsi" w:hAnsiTheme="minorHAnsi" w:cstheme="minorHAnsi"/>
          <w:color w:val="000000"/>
          <w:spacing w:val="1"/>
          <w:sz w:val="18"/>
          <w:szCs w:val="18"/>
        </w:rPr>
        <w:t>siguiente:</w:t>
      </w:r>
    </w:p>
    <w:p w14:paraId="5B46F26D" w14:textId="77777777" w:rsidR="00FF10A3" w:rsidRPr="00D91768" w:rsidRDefault="00FF10A3" w:rsidP="00D536B3">
      <w:pPr>
        <w:widowControl w:val="0"/>
        <w:autoSpaceDE w:val="0"/>
        <w:autoSpaceDN w:val="0"/>
        <w:adjustRightInd w:val="0"/>
        <w:spacing w:after="0" w:line="218" w:lineRule="exact"/>
        <w:ind w:left="3298"/>
        <w:rPr>
          <w:rFonts w:cstheme="minorHAnsi"/>
          <w:color w:val="000000"/>
          <w:spacing w:val="1"/>
          <w:sz w:val="18"/>
          <w:szCs w:val="18"/>
          <w:lang w:val="es-ES_tradnl"/>
        </w:rPr>
      </w:pPr>
    </w:p>
    <w:tbl>
      <w:tblPr>
        <w:tblW w:w="7688" w:type="dxa"/>
        <w:tblCellMar>
          <w:left w:w="70" w:type="dxa"/>
          <w:right w:w="70" w:type="dxa"/>
        </w:tblCellMar>
        <w:tblLook w:val="04A0" w:firstRow="1" w:lastRow="0" w:firstColumn="1" w:lastColumn="0" w:noHBand="0" w:noVBand="1"/>
      </w:tblPr>
      <w:tblGrid>
        <w:gridCol w:w="4678"/>
        <w:gridCol w:w="1559"/>
        <w:gridCol w:w="1451"/>
      </w:tblGrid>
      <w:tr w:rsidR="00BA6C36" w:rsidRPr="00D91768" w14:paraId="57232B1F" w14:textId="77777777" w:rsidTr="00135064">
        <w:trPr>
          <w:trHeight w:val="310"/>
        </w:trPr>
        <w:tc>
          <w:tcPr>
            <w:tcW w:w="4678" w:type="dxa"/>
            <w:tcBorders>
              <w:top w:val="nil"/>
              <w:left w:val="nil"/>
              <w:bottom w:val="nil"/>
              <w:right w:val="nil"/>
            </w:tcBorders>
            <w:shd w:val="clear" w:color="auto" w:fill="auto"/>
            <w:noWrap/>
            <w:vAlign w:val="bottom"/>
            <w:hideMark/>
          </w:tcPr>
          <w:p w14:paraId="3366E6F4" w14:textId="77777777" w:rsidR="00BA6C36" w:rsidRPr="00D91768" w:rsidRDefault="00BA6C36" w:rsidP="00BA6C36">
            <w:pPr>
              <w:spacing w:after="0" w:line="240" w:lineRule="auto"/>
              <w:rPr>
                <w:rFonts w:eastAsia="Times New Roman" w:cstheme="minorHAnsi"/>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B6FD81" w14:textId="77777777" w:rsidR="00BA6C36" w:rsidRPr="00D91768" w:rsidRDefault="00BA6C36" w:rsidP="00BA6C36">
            <w:pPr>
              <w:spacing w:after="0" w:line="240" w:lineRule="auto"/>
              <w:jc w:val="center"/>
              <w:rPr>
                <w:rFonts w:eastAsia="Times New Roman" w:cstheme="minorHAnsi"/>
                <w:b/>
                <w:bCs/>
                <w:sz w:val="18"/>
                <w:szCs w:val="18"/>
              </w:rPr>
            </w:pPr>
            <w:r w:rsidRPr="00D91768">
              <w:rPr>
                <w:rFonts w:eastAsia="Times New Roman" w:cstheme="minorHAnsi"/>
                <w:b/>
                <w:bCs/>
                <w:sz w:val="18"/>
                <w:szCs w:val="18"/>
              </w:rPr>
              <w:t>2023</w:t>
            </w:r>
          </w:p>
        </w:tc>
        <w:tc>
          <w:tcPr>
            <w:tcW w:w="1451" w:type="dxa"/>
            <w:tcBorders>
              <w:top w:val="single" w:sz="4" w:space="0" w:color="auto"/>
              <w:left w:val="nil"/>
              <w:bottom w:val="single" w:sz="4" w:space="0" w:color="auto"/>
              <w:right w:val="single" w:sz="4" w:space="0" w:color="auto"/>
            </w:tcBorders>
            <w:shd w:val="clear" w:color="auto" w:fill="auto"/>
            <w:noWrap/>
            <w:vAlign w:val="bottom"/>
            <w:hideMark/>
          </w:tcPr>
          <w:p w14:paraId="4027EFB1" w14:textId="77777777" w:rsidR="00BA6C36" w:rsidRPr="00D91768" w:rsidRDefault="00BA6C36" w:rsidP="00BA6C36">
            <w:pPr>
              <w:spacing w:after="0" w:line="240" w:lineRule="auto"/>
              <w:jc w:val="center"/>
              <w:rPr>
                <w:rFonts w:eastAsia="Times New Roman" w:cstheme="minorHAnsi"/>
                <w:b/>
                <w:bCs/>
                <w:sz w:val="18"/>
                <w:szCs w:val="18"/>
              </w:rPr>
            </w:pPr>
            <w:r w:rsidRPr="00D91768">
              <w:rPr>
                <w:rFonts w:eastAsia="Times New Roman" w:cstheme="minorHAnsi"/>
                <w:b/>
                <w:bCs/>
                <w:sz w:val="18"/>
                <w:szCs w:val="18"/>
              </w:rPr>
              <w:t>2022</w:t>
            </w:r>
          </w:p>
        </w:tc>
      </w:tr>
      <w:tr w:rsidR="00BA6C36" w:rsidRPr="00D91768" w14:paraId="7EF04658" w14:textId="77777777" w:rsidTr="00135064">
        <w:trPr>
          <w:trHeight w:val="310"/>
        </w:trPr>
        <w:tc>
          <w:tcPr>
            <w:tcW w:w="46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3A2B96" w14:textId="77777777" w:rsidR="00BA6C36" w:rsidRPr="00D91768" w:rsidRDefault="00BA6C36" w:rsidP="00BA6C36">
            <w:pPr>
              <w:spacing w:after="0" w:line="240" w:lineRule="auto"/>
              <w:rPr>
                <w:rFonts w:eastAsia="Times New Roman" w:cstheme="minorHAnsi"/>
                <w:sz w:val="18"/>
                <w:szCs w:val="18"/>
              </w:rPr>
            </w:pPr>
            <w:r w:rsidRPr="00D91768">
              <w:rPr>
                <w:rFonts w:eastAsia="Times New Roman" w:cstheme="minorHAnsi"/>
                <w:sz w:val="18"/>
                <w:szCs w:val="18"/>
              </w:rPr>
              <w:t>Anticipos a proveedores</w:t>
            </w:r>
          </w:p>
        </w:tc>
        <w:tc>
          <w:tcPr>
            <w:tcW w:w="1559" w:type="dxa"/>
            <w:tcBorders>
              <w:top w:val="nil"/>
              <w:left w:val="nil"/>
              <w:bottom w:val="single" w:sz="4" w:space="0" w:color="auto"/>
              <w:right w:val="single" w:sz="4" w:space="0" w:color="auto"/>
            </w:tcBorders>
            <w:shd w:val="clear" w:color="auto" w:fill="auto"/>
            <w:noWrap/>
            <w:vAlign w:val="bottom"/>
            <w:hideMark/>
          </w:tcPr>
          <w:p w14:paraId="01A705D8" w14:textId="77777777" w:rsidR="00BA6C36" w:rsidRPr="00D91768" w:rsidRDefault="00BA6C36" w:rsidP="00BA6C36">
            <w:pPr>
              <w:spacing w:after="0" w:line="240" w:lineRule="auto"/>
              <w:jc w:val="right"/>
              <w:rPr>
                <w:rFonts w:eastAsia="Times New Roman" w:cstheme="minorHAnsi"/>
                <w:sz w:val="18"/>
                <w:szCs w:val="18"/>
              </w:rPr>
            </w:pPr>
            <w:r w:rsidRPr="00D91768">
              <w:rPr>
                <w:rFonts w:eastAsia="Times New Roman" w:cstheme="minorHAnsi"/>
                <w:sz w:val="18"/>
                <w:szCs w:val="18"/>
              </w:rPr>
              <w:t>2.550,00</w:t>
            </w:r>
          </w:p>
        </w:tc>
        <w:tc>
          <w:tcPr>
            <w:tcW w:w="1451" w:type="dxa"/>
            <w:tcBorders>
              <w:top w:val="nil"/>
              <w:left w:val="nil"/>
              <w:bottom w:val="single" w:sz="4" w:space="0" w:color="auto"/>
              <w:right w:val="single" w:sz="4" w:space="0" w:color="auto"/>
            </w:tcBorders>
            <w:shd w:val="clear" w:color="auto" w:fill="auto"/>
            <w:noWrap/>
            <w:vAlign w:val="bottom"/>
            <w:hideMark/>
          </w:tcPr>
          <w:p w14:paraId="7F97D5C1" w14:textId="77777777" w:rsidR="00BA6C36" w:rsidRPr="00D91768" w:rsidRDefault="00BA6C36" w:rsidP="00BA6C36">
            <w:pPr>
              <w:spacing w:after="0" w:line="240" w:lineRule="auto"/>
              <w:jc w:val="right"/>
              <w:rPr>
                <w:rFonts w:eastAsia="Times New Roman" w:cstheme="minorHAnsi"/>
                <w:sz w:val="18"/>
                <w:szCs w:val="18"/>
              </w:rPr>
            </w:pPr>
            <w:r w:rsidRPr="00D91768">
              <w:rPr>
                <w:rFonts w:eastAsia="Times New Roman" w:cstheme="minorHAnsi"/>
                <w:sz w:val="18"/>
                <w:szCs w:val="18"/>
              </w:rPr>
              <w:t>2.550,00</w:t>
            </w:r>
          </w:p>
        </w:tc>
      </w:tr>
      <w:tr w:rsidR="00BA6C36" w:rsidRPr="00D91768" w14:paraId="5DFF70A0" w14:textId="77777777" w:rsidTr="00135064">
        <w:trPr>
          <w:trHeight w:val="247"/>
        </w:trPr>
        <w:tc>
          <w:tcPr>
            <w:tcW w:w="4678" w:type="dxa"/>
            <w:tcBorders>
              <w:top w:val="nil"/>
              <w:left w:val="single" w:sz="4" w:space="0" w:color="auto"/>
              <w:bottom w:val="single" w:sz="4" w:space="0" w:color="auto"/>
              <w:right w:val="single" w:sz="4" w:space="0" w:color="auto"/>
            </w:tcBorders>
            <w:shd w:val="clear" w:color="auto" w:fill="auto"/>
            <w:vAlign w:val="bottom"/>
            <w:hideMark/>
          </w:tcPr>
          <w:p w14:paraId="62C7A5A9" w14:textId="77777777" w:rsidR="00BA6C36" w:rsidRPr="00D91768" w:rsidRDefault="00BA6C36" w:rsidP="00BA6C36">
            <w:pPr>
              <w:spacing w:after="0" w:line="240" w:lineRule="auto"/>
              <w:rPr>
                <w:rFonts w:eastAsia="Times New Roman" w:cstheme="minorHAnsi"/>
                <w:sz w:val="18"/>
                <w:szCs w:val="18"/>
              </w:rPr>
            </w:pPr>
            <w:r w:rsidRPr="00D91768">
              <w:rPr>
                <w:rFonts w:eastAsia="Times New Roman" w:cstheme="minorHAnsi"/>
                <w:sz w:val="18"/>
                <w:szCs w:val="18"/>
              </w:rPr>
              <w:t xml:space="preserve">Clientes por </w:t>
            </w:r>
            <w:proofErr w:type="gramStart"/>
            <w:r w:rsidRPr="00D91768">
              <w:rPr>
                <w:rFonts w:eastAsia="Times New Roman" w:cstheme="minorHAnsi"/>
                <w:sz w:val="18"/>
                <w:szCs w:val="18"/>
              </w:rPr>
              <w:t>prestación  de</w:t>
            </w:r>
            <w:proofErr w:type="gramEnd"/>
            <w:r w:rsidRPr="00D91768">
              <w:rPr>
                <w:rFonts w:eastAsia="Times New Roman" w:cstheme="minorHAnsi"/>
                <w:sz w:val="18"/>
                <w:szCs w:val="18"/>
              </w:rPr>
              <w:t xml:space="preserve"> servicios</w:t>
            </w:r>
          </w:p>
        </w:tc>
        <w:tc>
          <w:tcPr>
            <w:tcW w:w="1559" w:type="dxa"/>
            <w:tcBorders>
              <w:top w:val="nil"/>
              <w:left w:val="nil"/>
              <w:bottom w:val="single" w:sz="4" w:space="0" w:color="auto"/>
              <w:right w:val="single" w:sz="4" w:space="0" w:color="auto"/>
            </w:tcBorders>
            <w:shd w:val="clear" w:color="auto" w:fill="auto"/>
            <w:noWrap/>
            <w:vAlign w:val="bottom"/>
            <w:hideMark/>
          </w:tcPr>
          <w:p w14:paraId="202B42CD" w14:textId="77777777" w:rsidR="00BA6C36" w:rsidRPr="00D91768" w:rsidRDefault="00BA6C36" w:rsidP="00BA6C36">
            <w:pPr>
              <w:spacing w:after="0" w:line="240" w:lineRule="auto"/>
              <w:jc w:val="right"/>
              <w:rPr>
                <w:rFonts w:eastAsia="Times New Roman" w:cstheme="minorHAnsi"/>
                <w:sz w:val="18"/>
                <w:szCs w:val="18"/>
              </w:rPr>
            </w:pPr>
            <w:r w:rsidRPr="00D91768">
              <w:rPr>
                <w:rFonts w:eastAsia="Times New Roman" w:cstheme="minorHAnsi"/>
                <w:sz w:val="18"/>
                <w:szCs w:val="18"/>
              </w:rPr>
              <w:t>15.275,80</w:t>
            </w:r>
          </w:p>
        </w:tc>
        <w:tc>
          <w:tcPr>
            <w:tcW w:w="1451" w:type="dxa"/>
            <w:tcBorders>
              <w:top w:val="nil"/>
              <w:left w:val="nil"/>
              <w:bottom w:val="single" w:sz="4" w:space="0" w:color="auto"/>
              <w:right w:val="single" w:sz="4" w:space="0" w:color="auto"/>
            </w:tcBorders>
            <w:shd w:val="clear" w:color="auto" w:fill="auto"/>
            <w:noWrap/>
            <w:vAlign w:val="bottom"/>
            <w:hideMark/>
          </w:tcPr>
          <w:p w14:paraId="36AE765C" w14:textId="77777777" w:rsidR="00BA6C36" w:rsidRPr="00D91768" w:rsidRDefault="00BA6C36" w:rsidP="00BA6C36">
            <w:pPr>
              <w:spacing w:after="0" w:line="240" w:lineRule="auto"/>
              <w:jc w:val="right"/>
              <w:rPr>
                <w:rFonts w:eastAsia="Times New Roman" w:cstheme="minorHAnsi"/>
                <w:sz w:val="18"/>
                <w:szCs w:val="18"/>
              </w:rPr>
            </w:pPr>
            <w:r w:rsidRPr="00D91768">
              <w:rPr>
                <w:rFonts w:eastAsia="Times New Roman" w:cstheme="minorHAnsi"/>
                <w:sz w:val="18"/>
                <w:szCs w:val="18"/>
              </w:rPr>
              <w:t>15.417,85</w:t>
            </w:r>
          </w:p>
        </w:tc>
      </w:tr>
      <w:tr w:rsidR="00BA6C36" w:rsidRPr="00D91768" w14:paraId="7D54077A" w14:textId="77777777" w:rsidTr="00135064">
        <w:trPr>
          <w:trHeight w:val="280"/>
        </w:trPr>
        <w:tc>
          <w:tcPr>
            <w:tcW w:w="4678" w:type="dxa"/>
            <w:tcBorders>
              <w:top w:val="nil"/>
              <w:left w:val="single" w:sz="4" w:space="0" w:color="auto"/>
              <w:bottom w:val="single" w:sz="4" w:space="0" w:color="auto"/>
              <w:right w:val="single" w:sz="4" w:space="0" w:color="auto"/>
            </w:tcBorders>
            <w:shd w:val="clear" w:color="auto" w:fill="auto"/>
            <w:vAlign w:val="bottom"/>
            <w:hideMark/>
          </w:tcPr>
          <w:p w14:paraId="2B9095B9" w14:textId="77777777" w:rsidR="00BA6C36" w:rsidRPr="00D91768" w:rsidRDefault="00BA6C36" w:rsidP="00BA6C36">
            <w:pPr>
              <w:spacing w:after="0" w:line="240" w:lineRule="auto"/>
              <w:rPr>
                <w:rFonts w:eastAsia="Times New Roman" w:cstheme="minorHAnsi"/>
                <w:sz w:val="18"/>
                <w:szCs w:val="18"/>
              </w:rPr>
            </w:pPr>
            <w:r w:rsidRPr="00D91768">
              <w:rPr>
                <w:rFonts w:eastAsia="Times New Roman" w:cstheme="minorHAnsi"/>
                <w:sz w:val="18"/>
                <w:szCs w:val="18"/>
              </w:rPr>
              <w:t>Deudores Varios</w:t>
            </w:r>
          </w:p>
        </w:tc>
        <w:tc>
          <w:tcPr>
            <w:tcW w:w="1559" w:type="dxa"/>
            <w:tcBorders>
              <w:top w:val="nil"/>
              <w:left w:val="nil"/>
              <w:bottom w:val="single" w:sz="4" w:space="0" w:color="auto"/>
              <w:right w:val="single" w:sz="4" w:space="0" w:color="auto"/>
            </w:tcBorders>
            <w:shd w:val="clear" w:color="auto" w:fill="auto"/>
            <w:noWrap/>
            <w:vAlign w:val="bottom"/>
            <w:hideMark/>
          </w:tcPr>
          <w:p w14:paraId="64CCADC0" w14:textId="227EE6FC" w:rsidR="00BA6C36" w:rsidRPr="00D91768" w:rsidRDefault="00697DA0" w:rsidP="00BA6C36">
            <w:pPr>
              <w:spacing w:after="0" w:line="240" w:lineRule="auto"/>
              <w:jc w:val="right"/>
              <w:rPr>
                <w:rFonts w:eastAsia="Times New Roman" w:cstheme="minorHAnsi"/>
                <w:sz w:val="18"/>
                <w:szCs w:val="18"/>
              </w:rPr>
            </w:pPr>
            <w:r w:rsidRPr="00D91768">
              <w:rPr>
                <w:rFonts w:eastAsia="Times New Roman" w:cstheme="minorHAnsi"/>
                <w:sz w:val="18"/>
                <w:szCs w:val="18"/>
              </w:rPr>
              <w:t>7.812</w:t>
            </w:r>
            <w:r w:rsidR="00BA6C36" w:rsidRPr="00D91768">
              <w:rPr>
                <w:rFonts w:eastAsia="Times New Roman" w:cstheme="minorHAnsi"/>
                <w:sz w:val="18"/>
                <w:szCs w:val="18"/>
              </w:rPr>
              <w:t>,79</w:t>
            </w:r>
          </w:p>
        </w:tc>
        <w:tc>
          <w:tcPr>
            <w:tcW w:w="1451" w:type="dxa"/>
            <w:tcBorders>
              <w:top w:val="nil"/>
              <w:left w:val="nil"/>
              <w:bottom w:val="single" w:sz="4" w:space="0" w:color="auto"/>
              <w:right w:val="single" w:sz="4" w:space="0" w:color="auto"/>
            </w:tcBorders>
            <w:shd w:val="clear" w:color="auto" w:fill="auto"/>
            <w:noWrap/>
            <w:vAlign w:val="bottom"/>
            <w:hideMark/>
          </w:tcPr>
          <w:p w14:paraId="1B328CE6" w14:textId="77777777" w:rsidR="00BA6C36" w:rsidRPr="00D91768" w:rsidRDefault="00BA6C36" w:rsidP="00BA6C36">
            <w:pPr>
              <w:spacing w:after="0" w:line="240" w:lineRule="auto"/>
              <w:jc w:val="right"/>
              <w:rPr>
                <w:rFonts w:eastAsia="Times New Roman" w:cstheme="minorHAnsi"/>
                <w:sz w:val="18"/>
                <w:szCs w:val="18"/>
              </w:rPr>
            </w:pPr>
            <w:r w:rsidRPr="00D91768">
              <w:rPr>
                <w:rFonts w:eastAsia="Times New Roman" w:cstheme="minorHAnsi"/>
                <w:sz w:val="18"/>
                <w:szCs w:val="18"/>
              </w:rPr>
              <w:t>4.884,86</w:t>
            </w:r>
          </w:p>
        </w:tc>
      </w:tr>
      <w:tr w:rsidR="00697DA0" w:rsidRPr="00D91768" w14:paraId="0D875072" w14:textId="77777777" w:rsidTr="00135064">
        <w:trPr>
          <w:trHeight w:val="310"/>
        </w:trPr>
        <w:tc>
          <w:tcPr>
            <w:tcW w:w="4678" w:type="dxa"/>
            <w:tcBorders>
              <w:top w:val="nil"/>
              <w:left w:val="nil"/>
              <w:bottom w:val="nil"/>
              <w:right w:val="single" w:sz="4" w:space="0" w:color="auto"/>
            </w:tcBorders>
            <w:shd w:val="clear" w:color="auto" w:fill="auto"/>
            <w:noWrap/>
            <w:vAlign w:val="bottom"/>
            <w:hideMark/>
          </w:tcPr>
          <w:p w14:paraId="1BAFCECE" w14:textId="77777777" w:rsidR="00697DA0" w:rsidRPr="00D91768" w:rsidRDefault="00697DA0" w:rsidP="00697DA0">
            <w:pPr>
              <w:spacing w:after="0" w:line="240" w:lineRule="auto"/>
              <w:jc w:val="center"/>
              <w:rPr>
                <w:rFonts w:eastAsia="Times New Roman" w:cstheme="minorHAnsi"/>
                <w:b/>
                <w:bCs/>
                <w:sz w:val="18"/>
                <w:szCs w:val="18"/>
              </w:rPr>
            </w:pPr>
            <w:r w:rsidRPr="00D91768">
              <w:rPr>
                <w:rFonts w:eastAsia="Times New Roman" w:cstheme="minorHAnsi"/>
                <w:b/>
                <w:bCs/>
                <w:sz w:val="18"/>
                <w:szCs w:val="18"/>
              </w:rPr>
              <w:t>Total</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9D7580" w14:textId="074D7D36" w:rsidR="00697DA0" w:rsidRPr="00D91768" w:rsidRDefault="00697DA0" w:rsidP="00697DA0">
            <w:pPr>
              <w:spacing w:after="0" w:line="240" w:lineRule="auto"/>
              <w:jc w:val="right"/>
              <w:rPr>
                <w:rFonts w:eastAsia="Times New Roman" w:cstheme="minorHAnsi"/>
                <w:sz w:val="18"/>
                <w:szCs w:val="18"/>
              </w:rPr>
            </w:pPr>
            <w:r w:rsidRPr="00D91768">
              <w:rPr>
                <w:rFonts w:eastAsia="Times New Roman" w:cstheme="minorHAnsi"/>
                <w:sz w:val="18"/>
                <w:szCs w:val="18"/>
              </w:rPr>
              <w:t>27.661,59</w:t>
            </w:r>
          </w:p>
        </w:tc>
        <w:tc>
          <w:tcPr>
            <w:tcW w:w="1451" w:type="dxa"/>
            <w:tcBorders>
              <w:top w:val="nil"/>
              <w:left w:val="nil"/>
              <w:bottom w:val="single" w:sz="4" w:space="0" w:color="auto"/>
              <w:right w:val="single" w:sz="4" w:space="0" w:color="auto"/>
            </w:tcBorders>
            <w:shd w:val="clear" w:color="auto" w:fill="auto"/>
            <w:noWrap/>
            <w:vAlign w:val="bottom"/>
            <w:hideMark/>
          </w:tcPr>
          <w:p w14:paraId="2DB17FF9" w14:textId="77777777" w:rsidR="00697DA0" w:rsidRPr="00D91768" w:rsidRDefault="00697DA0" w:rsidP="00697DA0">
            <w:pPr>
              <w:spacing w:after="0" w:line="240" w:lineRule="auto"/>
              <w:jc w:val="right"/>
              <w:rPr>
                <w:rFonts w:eastAsia="Times New Roman" w:cstheme="minorHAnsi"/>
                <w:sz w:val="18"/>
                <w:szCs w:val="18"/>
              </w:rPr>
            </w:pPr>
            <w:r w:rsidRPr="00D91768">
              <w:rPr>
                <w:rFonts w:eastAsia="Times New Roman" w:cstheme="minorHAnsi"/>
                <w:sz w:val="18"/>
                <w:szCs w:val="18"/>
              </w:rPr>
              <w:t>22.852,71</w:t>
            </w:r>
          </w:p>
        </w:tc>
      </w:tr>
    </w:tbl>
    <w:p w14:paraId="33BDFE8E" w14:textId="77777777" w:rsidR="00917FB1" w:rsidRPr="00D91768" w:rsidRDefault="00917FB1" w:rsidP="00D536B3">
      <w:pPr>
        <w:widowControl w:val="0"/>
        <w:autoSpaceDE w:val="0"/>
        <w:autoSpaceDN w:val="0"/>
        <w:adjustRightInd w:val="0"/>
        <w:spacing w:after="0" w:line="218" w:lineRule="exact"/>
        <w:ind w:left="3298"/>
        <w:rPr>
          <w:rFonts w:cstheme="minorHAnsi"/>
          <w:color w:val="000000"/>
          <w:spacing w:val="1"/>
          <w:sz w:val="18"/>
          <w:szCs w:val="18"/>
          <w:lang w:val="es-ES_tradnl"/>
        </w:rPr>
      </w:pPr>
    </w:p>
    <w:p w14:paraId="4F63BFD4" w14:textId="77777777" w:rsidR="00C242C4" w:rsidRPr="00D91768" w:rsidRDefault="00C242C4" w:rsidP="00805388">
      <w:pPr>
        <w:pStyle w:val="Sangradetextonormal"/>
        <w:spacing w:after="100" w:afterAutospacing="1"/>
        <w:ind w:left="0"/>
        <w:jc w:val="both"/>
        <w:rPr>
          <w:rFonts w:asciiTheme="minorHAnsi" w:hAnsiTheme="minorHAnsi" w:cstheme="minorHAnsi"/>
          <w:sz w:val="18"/>
          <w:szCs w:val="18"/>
          <w:lang w:val="es-ES"/>
        </w:rPr>
      </w:pPr>
    </w:p>
    <w:p w14:paraId="40C30F31" w14:textId="77777777" w:rsidR="009C5BCD" w:rsidRPr="00D91768" w:rsidRDefault="009C5BCD" w:rsidP="009C5BCD">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lastRenderedPageBreak/>
        <w:t xml:space="preserve">- </w:t>
      </w:r>
      <w:bookmarkStart w:id="39" w:name="_Hlk105682490"/>
      <w:r w:rsidRPr="00D91768">
        <w:rPr>
          <w:rFonts w:asciiTheme="minorHAnsi" w:hAnsiTheme="minorHAnsi" w:cstheme="minorHAnsi"/>
          <w:sz w:val="18"/>
          <w:szCs w:val="18"/>
          <w:lang w:val="es-ES"/>
        </w:rPr>
        <w:t>El detalle de "Tesorería y otros activos líquidos equivalentes" es el siguiente:</w:t>
      </w:r>
      <w:bookmarkEnd w:id="39"/>
    </w:p>
    <w:tbl>
      <w:tblPr>
        <w:tblW w:w="7680" w:type="dxa"/>
        <w:tblCellMar>
          <w:left w:w="70" w:type="dxa"/>
          <w:right w:w="70" w:type="dxa"/>
        </w:tblCellMar>
        <w:tblLook w:val="04A0" w:firstRow="1" w:lastRow="0" w:firstColumn="1" w:lastColumn="0" w:noHBand="0" w:noVBand="1"/>
      </w:tblPr>
      <w:tblGrid>
        <w:gridCol w:w="4200"/>
        <w:gridCol w:w="1760"/>
        <w:gridCol w:w="1720"/>
      </w:tblGrid>
      <w:tr w:rsidR="00917FB1" w:rsidRPr="00D91768" w14:paraId="62C2ADE5" w14:textId="77777777" w:rsidTr="00917FB1">
        <w:trPr>
          <w:trHeight w:val="310"/>
        </w:trPr>
        <w:tc>
          <w:tcPr>
            <w:tcW w:w="4200" w:type="dxa"/>
            <w:tcBorders>
              <w:top w:val="nil"/>
              <w:left w:val="nil"/>
              <w:bottom w:val="nil"/>
              <w:right w:val="nil"/>
            </w:tcBorders>
            <w:shd w:val="clear" w:color="auto" w:fill="auto"/>
            <w:noWrap/>
            <w:vAlign w:val="bottom"/>
            <w:hideMark/>
          </w:tcPr>
          <w:p w14:paraId="4343AB99" w14:textId="77777777" w:rsidR="00917FB1" w:rsidRPr="00D91768" w:rsidRDefault="00917FB1" w:rsidP="00917FB1">
            <w:pPr>
              <w:spacing w:after="0" w:line="240" w:lineRule="auto"/>
              <w:rPr>
                <w:rFonts w:eastAsia="Times New Roman" w:cstheme="minorHAnsi"/>
                <w:sz w:val="18"/>
                <w:szCs w:val="18"/>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1AD890" w14:textId="77777777" w:rsidR="00917FB1" w:rsidRPr="00D91768" w:rsidRDefault="00917FB1" w:rsidP="00917FB1">
            <w:pPr>
              <w:spacing w:after="0" w:line="240" w:lineRule="auto"/>
              <w:jc w:val="center"/>
              <w:rPr>
                <w:rFonts w:eastAsia="Times New Roman" w:cstheme="minorHAnsi"/>
                <w:b/>
                <w:bCs/>
                <w:sz w:val="18"/>
                <w:szCs w:val="18"/>
              </w:rPr>
            </w:pPr>
            <w:r w:rsidRPr="00D91768">
              <w:rPr>
                <w:rFonts w:eastAsia="Times New Roman" w:cstheme="minorHAnsi"/>
                <w:b/>
                <w:bCs/>
                <w:sz w:val="18"/>
                <w:szCs w:val="18"/>
              </w:rPr>
              <w:t>2023</w:t>
            </w:r>
          </w:p>
        </w:tc>
        <w:tc>
          <w:tcPr>
            <w:tcW w:w="1720" w:type="dxa"/>
            <w:tcBorders>
              <w:top w:val="single" w:sz="4" w:space="0" w:color="auto"/>
              <w:left w:val="nil"/>
              <w:bottom w:val="single" w:sz="4" w:space="0" w:color="auto"/>
              <w:right w:val="single" w:sz="4" w:space="0" w:color="auto"/>
            </w:tcBorders>
            <w:shd w:val="clear" w:color="auto" w:fill="auto"/>
            <w:noWrap/>
            <w:vAlign w:val="bottom"/>
            <w:hideMark/>
          </w:tcPr>
          <w:p w14:paraId="1EF2C6D5" w14:textId="77777777" w:rsidR="00917FB1" w:rsidRPr="00D91768" w:rsidRDefault="00917FB1" w:rsidP="00917FB1">
            <w:pPr>
              <w:spacing w:after="0" w:line="240" w:lineRule="auto"/>
              <w:jc w:val="center"/>
              <w:rPr>
                <w:rFonts w:eastAsia="Times New Roman" w:cstheme="minorHAnsi"/>
                <w:b/>
                <w:bCs/>
                <w:sz w:val="18"/>
                <w:szCs w:val="18"/>
              </w:rPr>
            </w:pPr>
            <w:r w:rsidRPr="00D91768">
              <w:rPr>
                <w:rFonts w:eastAsia="Times New Roman" w:cstheme="minorHAnsi"/>
                <w:b/>
                <w:bCs/>
                <w:sz w:val="18"/>
                <w:szCs w:val="18"/>
              </w:rPr>
              <w:t>2022</w:t>
            </w:r>
          </w:p>
        </w:tc>
      </w:tr>
      <w:tr w:rsidR="00917FB1" w:rsidRPr="00D91768" w14:paraId="03C86C39" w14:textId="77777777" w:rsidTr="00917FB1">
        <w:trPr>
          <w:trHeight w:val="310"/>
        </w:trPr>
        <w:tc>
          <w:tcPr>
            <w:tcW w:w="4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962632" w14:textId="77777777" w:rsidR="00917FB1" w:rsidRPr="00D91768" w:rsidRDefault="00917FB1" w:rsidP="00917FB1">
            <w:pPr>
              <w:spacing w:after="0" w:line="240" w:lineRule="auto"/>
              <w:rPr>
                <w:rFonts w:eastAsia="Times New Roman" w:cstheme="minorHAnsi"/>
                <w:sz w:val="18"/>
                <w:szCs w:val="18"/>
              </w:rPr>
            </w:pPr>
            <w:r w:rsidRPr="00D91768">
              <w:rPr>
                <w:rFonts w:eastAsia="Times New Roman" w:cstheme="minorHAnsi"/>
                <w:sz w:val="18"/>
                <w:szCs w:val="18"/>
              </w:rPr>
              <w:t>Caja</w:t>
            </w:r>
          </w:p>
        </w:tc>
        <w:tc>
          <w:tcPr>
            <w:tcW w:w="1760" w:type="dxa"/>
            <w:tcBorders>
              <w:top w:val="nil"/>
              <w:left w:val="nil"/>
              <w:bottom w:val="single" w:sz="4" w:space="0" w:color="auto"/>
              <w:right w:val="single" w:sz="4" w:space="0" w:color="auto"/>
            </w:tcBorders>
            <w:shd w:val="clear" w:color="auto" w:fill="auto"/>
            <w:noWrap/>
            <w:vAlign w:val="bottom"/>
            <w:hideMark/>
          </w:tcPr>
          <w:p w14:paraId="58443D9B" w14:textId="77777777" w:rsidR="00917FB1" w:rsidRPr="00D91768" w:rsidRDefault="00917FB1" w:rsidP="00917FB1">
            <w:pPr>
              <w:spacing w:after="0" w:line="240" w:lineRule="auto"/>
              <w:jc w:val="right"/>
              <w:rPr>
                <w:rFonts w:eastAsia="Times New Roman" w:cstheme="minorHAnsi"/>
                <w:sz w:val="18"/>
                <w:szCs w:val="18"/>
              </w:rPr>
            </w:pPr>
            <w:r w:rsidRPr="00D91768">
              <w:rPr>
                <w:rFonts w:eastAsia="Times New Roman" w:cstheme="minorHAnsi"/>
                <w:sz w:val="18"/>
                <w:szCs w:val="18"/>
              </w:rPr>
              <w:t>206,67</w:t>
            </w:r>
          </w:p>
        </w:tc>
        <w:tc>
          <w:tcPr>
            <w:tcW w:w="1720" w:type="dxa"/>
            <w:tcBorders>
              <w:top w:val="nil"/>
              <w:left w:val="nil"/>
              <w:bottom w:val="single" w:sz="4" w:space="0" w:color="auto"/>
              <w:right w:val="single" w:sz="4" w:space="0" w:color="auto"/>
            </w:tcBorders>
            <w:shd w:val="clear" w:color="auto" w:fill="auto"/>
            <w:noWrap/>
            <w:vAlign w:val="bottom"/>
            <w:hideMark/>
          </w:tcPr>
          <w:p w14:paraId="4CFC3D4C" w14:textId="77777777" w:rsidR="00917FB1" w:rsidRPr="00D91768" w:rsidRDefault="00917FB1" w:rsidP="00917FB1">
            <w:pPr>
              <w:spacing w:after="0" w:line="240" w:lineRule="auto"/>
              <w:jc w:val="right"/>
              <w:rPr>
                <w:rFonts w:eastAsia="Times New Roman" w:cstheme="minorHAnsi"/>
                <w:sz w:val="18"/>
                <w:szCs w:val="18"/>
              </w:rPr>
            </w:pPr>
            <w:r w:rsidRPr="00D91768">
              <w:rPr>
                <w:rFonts w:eastAsia="Times New Roman" w:cstheme="minorHAnsi"/>
                <w:sz w:val="18"/>
                <w:szCs w:val="18"/>
              </w:rPr>
              <w:t>107,93</w:t>
            </w:r>
          </w:p>
        </w:tc>
      </w:tr>
      <w:tr w:rsidR="00917FB1" w:rsidRPr="00D91768" w14:paraId="2668FF00" w14:textId="77777777" w:rsidTr="00917FB1">
        <w:trPr>
          <w:trHeight w:val="310"/>
        </w:trPr>
        <w:tc>
          <w:tcPr>
            <w:tcW w:w="4200" w:type="dxa"/>
            <w:tcBorders>
              <w:top w:val="nil"/>
              <w:left w:val="single" w:sz="4" w:space="0" w:color="auto"/>
              <w:bottom w:val="single" w:sz="4" w:space="0" w:color="auto"/>
              <w:right w:val="single" w:sz="4" w:space="0" w:color="auto"/>
            </w:tcBorders>
            <w:shd w:val="clear" w:color="auto" w:fill="auto"/>
            <w:vAlign w:val="bottom"/>
            <w:hideMark/>
          </w:tcPr>
          <w:p w14:paraId="3AEC717E" w14:textId="77777777" w:rsidR="00917FB1" w:rsidRPr="00D91768" w:rsidRDefault="00917FB1" w:rsidP="00917FB1">
            <w:pPr>
              <w:spacing w:after="0" w:line="240" w:lineRule="auto"/>
              <w:rPr>
                <w:rFonts w:eastAsia="Times New Roman" w:cstheme="minorHAnsi"/>
                <w:sz w:val="18"/>
                <w:szCs w:val="18"/>
              </w:rPr>
            </w:pPr>
            <w:r w:rsidRPr="00D91768">
              <w:rPr>
                <w:rFonts w:eastAsia="Times New Roman" w:cstheme="minorHAnsi"/>
                <w:sz w:val="18"/>
                <w:szCs w:val="18"/>
              </w:rPr>
              <w:t>Bancos</w:t>
            </w:r>
          </w:p>
        </w:tc>
        <w:tc>
          <w:tcPr>
            <w:tcW w:w="1760" w:type="dxa"/>
            <w:tcBorders>
              <w:top w:val="nil"/>
              <w:left w:val="nil"/>
              <w:bottom w:val="single" w:sz="4" w:space="0" w:color="auto"/>
              <w:right w:val="single" w:sz="4" w:space="0" w:color="auto"/>
            </w:tcBorders>
            <w:shd w:val="clear" w:color="auto" w:fill="auto"/>
            <w:noWrap/>
            <w:vAlign w:val="bottom"/>
            <w:hideMark/>
          </w:tcPr>
          <w:p w14:paraId="1BCABDC0" w14:textId="77777777" w:rsidR="00917FB1" w:rsidRPr="00D91768" w:rsidRDefault="00917FB1" w:rsidP="00917FB1">
            <w:pPr>
              <w:spacing w:after="0" w:line="240" w:lineRule="auto"/>
              <w:jc w:val="right"/>
              <w:rPr>
                <w:rFonts w:eastAsia="Times New Roman" w:cstheme="minorHAnsi"/>
                <w:sz w:val="18"/>
                <w:szCs w:val="18"/>
              </w:rPr>
            </w:pPr>
            <w:r w:rsidRPr="00D91768">
              <w:rPr>
                <w:rFonts w:eastAsia="Times New Roman" w:cstheme="minorHAnsi"/>
                <w:sz w:val="18"/>
                <w:szCs w:val="18"/>
              </w:rPr>
              <w:t>22.251,73</w:t>
            </w:r>
          </w:p>
        </w:tc>
        <w:tc>
          <w:tcPr>
            <w:tcW w:w="1720" w:type="dxa"/>
            <w:tcBorders>
              <w:top w:val="nil"/>
              <w:left w:val="nil"/>
              <w:bottom w:val="single" w:sz="4" w:space="0" w:color="auto"/>
              <w:right w:val="single" w:sz="4" w:space="0" w:color="auto"/>
            </w:tcBorders>
            <w:shd w:val="clear" w:color="auto" w:fill="auto"/>
            <w:noWrap/>
            <w:vAlign w:val="bottom"/>
            <w:hideMark/>
          </w:tcPr>
          <w:p w14:paraId="4BDE3375" w14:textId="77777777" w:rsidR="00917FB1" w:rsidRPr="00D91768" w:rsidRDefault="00917FB1" w:rsidP="00917FB1">
            <w:pPr>
              <w:spacing w:after="0" w:line="240" w:lineRule="auto"/>
              <w:jc w:val="right"/>
              <w:rPr>
                <w:rFonts w:eastAsia="Times New Roman" w:cstheme="minorHAnsi"/>
                <w:sz w:val="18"/>
                <w:szCs w:val="18"/>
              </w:rPr>
            </w:pPr>
            <w:r w:rsidRPr="00D91768">
              <w:rPr>
                <w:rFonts w:eastAsia="Times New Roman" w:cstheme="minorHAnsi"/>
                <w:sz w:val="18"/>
                <w:szCs w:val="18"/>
              </w:rPr>
              <w:t>38.803,51</w:t>
            </w:r>
          </w:p>
        </w:tc>
      </w:tr>
      <w:tr w:rsidR="00917FB1" w:rsidRPr="00D91768" w14:paraId="4470592E" w14:textId="77777777" w:rsidTr="00917FB1">
        <w:trPr>
          <w:trHeight w:val="310"/>
        </w:trPr>
        <w:tc>
          <w:tcPr>
            <w:tcW w:w="4200" w:type="dxa"/>
            <w:tcBorders>
              <w:top w:val="nil"/>
              <w:left w:val="nil"/>
              <w:bottom w:val="nil"/>
              <w:right w:val="nil"/>
            </w:tcBorders>
            <w:shd w:val="clear" w:color="auto" w:fill="auto"/>
            <w:noWrap/>
            <w:vAlign w:val="bottom"/>
            <w:hideMark/>
          </w:tcPr>
          <w:p w14:paraId="250B6144" w14:textId="77777777" w:rsidR="00917FB1" w:rsidRPr="00D91768" w:rsidRDefault="00917FB1" w:rsidP="00917FB1">
            <w:pPr>
              <w:spacing w:after="0" w:line="240" w:lineRule="auto"/>
              <w:jc w:val="center"/>
              <w:rPr>
                <w:rFonts w:eastAsia="Times New Roman" w:cstheme="minorHAnsi"/>
                <w:b/>
                <w:bCs/>
                <w:sz w:val="18"/>
                <w:szCs w:val="18"/>
              </w:rPr>
            </w:pPr>
            <w:r w:rsidRPr="00D91768">
              <w:rPr>
                <w:rFonts w:eastAsia="Times New Roman" w:cstheme="minorHAnsi"/>
                <w:b/>
                <w:bCs/>
                <w:sz w:val="18"/>
                <w:szCs w:val="18"/>
              </w:rPr>
              <w:t>Total</w:t>
            </w:r>
          </w:p>
        </w:tc>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409F455F" w14:textId="77777777" w:rsidR="00917FB1" w:rsidRPr="00D91768" w:rsidRDefault="00917FB1" w:rsidP="00917FB1">
            <w:pPr>
              <w:spacing w:after="0" w:line="240" w:lineRule="auto"/>
              <w:jc w:val="right"/>
              <w:rPr>
                <w:rFonts w:eastAsia="Times New Roman" w:cstheme="minorHAnsi"/>
                <w:sz w:val="18"/>
                <w:szCs w:val="18"/>
              </w:rPr>
            </w:pPr>
            <w:r w:rsidRPr="00D91768">
              <w:rPr>
                <w:rFonts w:eastAsia="Times New Roman" w:cstheme="minorHAnsi"/>
                <w:sz w:val="18"/>
                <w:szCs w:val="18"/>
              </w:rPr>
              <w:t>22.458,40</w:t>
            </w:r>
          </w:p>
        </w:tc>
        <w:tc>
          <w:tcPr>
            <w:tcW w:w="1720" w:type="dxa"/>
            <w:tcBorders>
              <w:top w:val="nil"/>
              <w:left w:val="nil"/>
              <w:bottom w:val="single" w:sz="4" w:space="0" w:color="auto"/>
              <w:right w:val="single" w:sz="4" w:space="0" w:color="auto"/>
            </w:tcBorders>
            <w:shd w:val="clear" w:color="auto" w:fill="auto"/>
            <w:noWrap/>
            <w:vAlign w:val="bottom"/>
            <w:hideMark/>
          </w:tcPr>
          <w:p w14:paraId="393514EB" w14:textId="77777777" w:rsidR="00917FB1" w:rsidRPr="00D91768" w:rsidRDefault="00917FB1" w:rsidP="00917FB1">
            <w:pPr>
              <w:spacing w:after="0" w:line="240" w:lineRule="auto"/>
              <w:jc w:val="right"/>
              <w:rPr>
                <w:rFonts w:eastAsia="Times New Roman" w:cstheme="minorHAnsi"/>
                <w:sz w:val="18"/>
                <w:szCs w:val="18"/>
              </w:rPr>
            </w:pPr>
            <w:r w:rsidRPr="00D91768">
              <w:rPr>
                <w:rFonts w:eastAsia="Times New Roman" w:cstheme="minorHAnsi"/>
                <w:sz w:val="18"/>
                <w:szCs w:val="18"/>
              </w:rPr>
              <w:t>38.911,44</w:t>
            </w:r>
          </w:p>
        </w:tc>
      </w:tr>
    </w:tbl>
    <w:p w14:paraId="5113584B" w14:textId="77777777" w:rsidR="009C5BCD" w:rsidRPr="00D91768" w:rsidRDefault="009C5BCD" w:rsidP="00917FB1">
      <w:pPr>
        <w:pStyle w:val="Sangradetextonormal"/>
        <w:spacing w:after="100" w:afterAutospacing="1"/>
        <w:ind w:left="0" w:firstLine="567"/>
        <w:jc w:val="both"/>
        <w:rPr>
          <w:rFonts w:asciiTheme="minorHAnsi" w:hAnsiTheme="minorHAnsi" w:cstheme="minorHAnsi"/>
          <w:sz w:val="18"/>
          <w:szCs w:val="18"/>
          <w:lang w:val="es-ES"/>
        </w:rPr>
      </w:pPr>
    </w:p>
    <w:p w14:paraId="1CECE17B" w14:textId="77777777" w:rsidR="009C5BCD" w:rsidRPr="00D91768" w:rsidRDefault="009C5BCD" w:rsidP="009C5BCD">
      <w:pPr>
        <w:pStyle w:val="Sangradetextonormal"/>
        <w:spacing w:after="100" w:afterAutospacing="1"/>
        <w:ind w:left="0" w:firstLine="567"/>
        <w:jc w:val="both"/>
        <w:rPr>
          <w:rFonts w:asciiTheme="minorHAnsi" w:hAnsiTheme="minorHAnsi" w:cstheme="minorHAnsi"/>
          <w:sz w:val="18"/>
          <w:szCs w:val="18"/>
          <w:lang w:val="es-ES"/>
        </w:rPr>
      </w:pPr>
      <w:bookmarkStart w:id="40" w:name="_Hlk105683710"/>
      <w:r w:rsidRPr="00D91768">
        <w:rPr>
          <w:rFonts w:asciiTheme="minorHAnsi" w:hAnsiTheme="minorHAnsi" w:cstheme="minorHAnsi"/>
          <w:sz w:val="18"/>
          <w:szCs w:val="18"/>
          <w:lang w:val="es-ES"/>
        </w:rPr>
        <w:t>No ha habido traspasos a reclasificaciones entre las diferentes categorías de activos financieros.</w:t>
      </w:r>
    </w:p>
    <w:p w14:paraId="4692DD5C" w14:textId="77777777" w:rsidR="009C5BCD" w:rsidRPr="00D91768" w:rsidRDefault="009C5BCD" w:rsidP="009C5BCD">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 hay cuentas correctoras por deterioro originadas p</w:t>
      </w:r>
      <w:r w:rsidR="000855C2" w:rsidRPr="00D91768">
        <w:rPr>
          <w:rFonts w:asciiTheme="minorHAnsi" w:hAnsiTheme="minorHAnsi" w:cstheme="minorHAnsi"/>
          <w:sz w:val="18"/>
          <w:szCs w:val="18"/>
          <w:lang w:val="es-ES"/>
        </w:rPr>
        <w:t>or</w:t>
      </w:r>
      <w:r w:rsidRPr="00D91768">
        <w:rPr>
          <w:rFonts w:asciiTheme="minorHAnsi" w:hAnsiTheme="minorHAnsi" w:cstheme="minorHAnsi"/>
          <w:sz w:val="18"/>
          <w:szCs w:val="18"/>
          <w:lang w:val="es-ES"/>
        </w:rPr>
        <w:t xml:space="preserve"> riesgo de crédito originadas en el ejercicio</w:t>
      </w:r>
    </w:p>
    <w:bookmarkEnd w:id="40"/>
    <w:p w14:paraId="0B42FCAC" w14:textId="77777777" w:rsidR="002F5C20" w:rsidRPr="00D91768" w:rsidRDefault="002F5C20" w:rsidP="00BA6C36">
      <w:pPr>
        <w:pStyle w:val="Sangradetextonormal"/>
        <w:spacing w:after="100" w:afterAutospacing="1"/>
        <w:ind w:left="0" w:firstLine="567"/>
        <w:jc w:val="both"/>
        <w:rPr>
          <w:rFonts w:asciiTheme="minorHAnsi" w:hAnsiTheme="minorHAnsi" w:cstheme="minorHAnsi"/>
          <w:sz w:val="18"/>
          <w:szCs w:val="18"/>
          <w:lang w:val="es-ES"/>
        </w:rPr>
      </w:pPr>
    </w:p>
    <w:p w14:paraId="23E41BB1" w14:textId="79FA312D" w:rsidR="009C5BCD" w:rsidRPr="00D91768" w:rsidRDefault="009C5BCD" w:rsidP="009C5BCD">
      <w:pPr>
        <w:widowControl w:val="0"/>
        <w:autoSpaceDE w:val="0"/>
        <w:autoSpaceDN w:val="0"/>
        <w:adjustRightInd w:val="0"/>
        <w:spacing w:before="37" w:after="0" w:line="241" w:lineRule="exact"/>
        <w:ind w:left="411"/>
        <w:rPr>
          <w:rFonts w:cstheme="minorHAnsi"/>
          <w:b/>
          <w:bCs/>
          <w:color w:val="000000"/>
          <w:w w:val="107"/>
          <w:sz w:val="18"/>
          <w:szCs w:val="18"/>
        </w:rPr>
      </w:pPr>
      <w:r w:rsidRPr="00D91768">
        <w:rPr>
          <w:rFonts w:cstheme="minorHAnsi"/>
          <w:b/>
          <w:bCs/>
          <w:color w:val="000000"/>
          <w:w w:val="107"/>
          <w:sz w:val="18"/>
          <w:szCs w:val="18"/>
        </w:rPr>
        <w:t>b.) Pasivos financieros.</w:t>
      </w:r>
    </w:p>
    <w:p w14:paraId="01071A8A" w14:textId="0000D977" w:rsidR="009C5BCD" w:rsidRPr="00D91768" w:rsidRDefault="00275906" w:rsidP="009C5BCD">
      <w:pPr>
        <w:widowControl w:val="0"/>
        <w:autoSpaceDE w:val="0"/>
        <w:autoSpaceDN w:val="0"/>
        <w:adjustRightInd w:val="0"/>
        <w:spacing w:before="37" w:after="0" w:line="241" w:lineRule="exact"/>
        <w:ind w:left="411"/>
        <w:rPr>
          <w:rFonts w:cstheme="minorHAnsi"/>
          <w:b/>
          <w:bCs/>
          <w:color w:val="000000"/>
          <w:w w:val="107"/>
          <w:sz w:val="18"/>
          <w:szCs w:val="18"/>
        </w:rPr>
      </w:pPr>
      <w:r w:rsidRPr="00D91768">
        <w:rPr>
          <w:rFonts w:cstheme="minorHAnsi"/>
          <w:noProof/>
          <w:sz w:val="18"/>
          <w:szCs w:val="18"/>
        </w:rPr>
        <w:drawing>
          <wp:anchor distT="0" distB="0" distL="114300" distR="114300" simplePos="0" relativeHeight="251755520" behindDoc="0" locked="0" layoutInCell="1" allowOverlap="1" wp14:anchorId="1E06FADC" wp14:editId="56F609BC">
            <wp:simplePos x="0" y="0"/>
            <wp:positionH relativeFrom="column">
              <wp:posOffset>-339725</wp:posOffset>
            </wp:positionH>
            <wp:positionV relativeFrom="paragraph">
              <wp:posOffset>250825</wp:posOffset>
            </wp:positionV>
            <wp:extent cx="6217285" cy="1238250"/>
            <wp:effectExtent l="0" t="0" r="0" b="0"/>
            <wp:wrapThrough wrapText="bothSides">
              <wp:wrapPolygon edited="0">
                <wp:start x="0" y="0"/>
                <wp:lineTo x="0" y="21268"/>
                <wp:lineTo x="20384" y="21268"/>
                <wp:lineTo x="21510" y="20935"/>
                <wp:lineTo x="21510" y="18942"/>
                <wp:lineTo x="20384" y="15951"/>
                <wp:lineTo x="21510" y="15618"/>
                <wp:lineTo x="21510" y="9305"/>
                <wp:lineTo x="20715" y="5317"/>
                <wp:lineTo x="20980" y="5317"/>
                <wp:lineTo x="21510" y="1994"/>
                <wp:lineTo x="21510" y="0"/>
                <wp:lineTo x="0" y="0"/>
              </wp:wrapPolygon>
            </wp:wrapThrough>
            <wp:docPr id="2800990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17285" cy="12382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4A6FB25" w14:textId="0013506B" w:rsidR="00BA6C36" w:rsidRPr="00D91768" w:rsidRDefault="00BA6C36" w:rsidP="009C5BCD">
      <w:pPr>
        <w:widowControl w:val="0"/>
        <w:autoSpaceDE w:val="0"/>
        <w:autoSpaceDN w:val="0"/>
        <w:adjustRightInd w:val="0"/>
        <w:spacing w:before="37" w:after="0" w:line="241" w:lineRule="exact"/>
        <w:ind w:left="411"/>
        <w:rPr>
          <w:rFonts w:cstheme="minorHAnsi"/>
          <w:b/>
          <w:bCs/>
          <w:color w:val="000000"/>
          <w:w w:val="107"/>
          <w:sz w:val="18"/>
          <w:szCs w:val="18"/>
        </w:rPr>
      </w:pPr>
    </w:p>
    <w:tbl>
      <w:tblPr>
        <w:tblW w:w="7696" w:type="dxa"/>
        <w:tblCellMar>
          <w:left w:w="70" w:type="dxa"/>
          <w:right w:w="70" w:type="dxa"/>
        </w:tblCellMar>
        <w:tblLook w:val="04A0" w:firstRow="1" w:lastRow="0" w:firstColumn="1" w:lastColumn="0" w:noHBand="0" w:noVBand="1"/>
      </w:tblPr>
      <w:tblGrid>
        <w:gridCol w:w="4356"/>
        <w:gridCol w:w="1670"/>
        <w:gridCol w:w="1670"/>
      </w:tblGrid>
      <w:tr w:rsidR="00EB314E" w:rsidRPr="00D91768" w14:paraId="1607AB28" w14:textId="77777777" w:rsidTr="00EB314E">
        <w:trPr>
          <w:trHeight w:val="310"/>
        </w:trPr>
        <w:tc>
          <w:tcPr>
            <w:tcW w:w="7696" w:type="dxa"/>
            <w:gridSpan w:val="3"/>
            <w:tcBorders>
              <w:top w:val="nil"/>
              <w:left w:val="nil"/>
              <w:bottom w:val="nil"/>
              <w:right w:val="nil"/>
            </w:tcBorders>
            <w:shd w:val="clear" w:color="auto" w:fill="auto"/>
            <w:noWrap/>
            <w:vAlign w:val="bottom"/>
            <w:hideMark/>
          </w:tcPr>
          <w:p w14:paraId="2F6A2484" w14:textId="77777777" w:rsidR="00EB314E" w:rsidRPr="00D91768" w:rsidRDefault="00EB314E" w:rsidP="00EB314E">
            <w:pPr>
              <w:spacing w:after="0" w:line="240" w:lineRule="auto"/>
              <w:jc w:val="center"/>
              <w:rPr>
                <w:rFonts w:eastAsia="Times New Roman" w:cstheme="minorHAnsi"/>
                <w:b/>
                <w:bCs/>
                <w:sz w:val="18"/>
                <w:szCs w:val="18"/>
              </w:rPr>
            </w:pPr>
            <w:r w:rsidRPr="00D91768">
              <w:rPr>
                <w:rFonts w:eastAsia="Times New Roman" w:cstheme="minorHAnsi"/>
                <w:b/>
                <w:bCs/>
                <w:sz w:val="18"/>
                <w:szCs w:val="18"/>
              </w:rPr>
              <w:t>PASIVOS  FINANCIEROS A CORTO PLAZO</w:t>
            </w:r>
          </w:p>
        </w:tc>
      </w:tr>
      <w:tr w:rsidR="00EB314E" w:rsidRPr="00D91768" w14:paraId="4F79D0FA" w14:textId="77777777" w:rsidTr="00EB314E">
        <w:trPr>
          <w:trHeight w:val="310"/>
        </w:trPr>
        <w:tc>
          <w:tcPr>
            <w:tcW w:w="4356" w:type="dxa"/>
            <w:tcBorders>
              <w:top w:val="nil"/>
              <w:left w:val="nil"/>
              <w:bottom w:val="nil"/>
              <w:right w:val="nil"/>
            </w:tcBorders>
            <w:shd w:val="clear" w:color="auto" w:fill="auto"/>
            <w:noWrap/>
            <w:vAlign w:val="bottom"/>
            <w:hideMark/>
          </w:tcPr>
          <w:p w14:paraId="5E413939" w14:textId="77777777" w:rsidR="00EB314E" w:rsidRPr="00D91768" w:rsidRDefault="00EB314E" w:rsidP="00EB314E">
            <w:pPr>
              <w:spacing w:after="0" w:line="240" w:lineRule="auto"/>
              <w:jc w:val="center"/>
              <w:rPr>
                <w:rFonts w:eastAsia="Times New Roman" w:cstheme="minorHAnsi"/>
                <w:sz w:val="18"/>
                <w:szCs w:val="18"/>
              </w:rPr>
            </w:pPr>
          </w:p>
        </w:tc>
        <w:tc>
          <w:tcPr>
            <w:tcW w:w="334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73D2324" w14:textId="77777777" w:rsidR="00EB314E" w:rsidRPr="00D91768" w:rsidRDefault="00EB314E" w:rsidP="00EB314E">
            <w:pPr>
              <w:spacing w:after="0" w:line="240" w:lineRule="auto"/>
              <w:jc w:val="center"/>
              <w:rPr>
                <w:rFonts w:eastAsia="Times New Roman" w:cstheme="minorHAnsi"/>
                <w:sz w:val="18"/>
                <w:szCs w:val="18"/>
              </w:rPr>
            </w:pPr>
            <w:r w:rsidRPr="00D91768">
              <w:rPr>
                <w:rFonts w:eastAsia="Times New Roman" w:cstheme="minorHAnsi"/>
                <w:sz w:val="18"/>
                <w:szCs w:val="18"/>
              </w:rPr>
              <w:t>Débitos, Derivados y Otros</w:t>
            </w:r>
          </w:p>
        </w:tc>
      </w:tr>
      <w:tr w:rsidR="00EB314E" w:rsidRPr="00D91768" w14:paraId="0BF8DFB8" w14:textId="77777777" w:rsidTr="00EB314E">
        <w:trPr>
          <w:trHeight w:val="500"/>
        </w:trPr>
        <w:tc>
          <w:tcPr>
            <w:tcW w:w="4356" w:type="dxa"/>
            <w:tcBorders>
              <w:top w:val="nil"/>
              <w:left w:val="nil"/>
              <w:bottom w:val="nil"/>
              <w:right w:val="nil"/>
            </w:tcBorders>
            <w:shd w:val="clear" w:color="auto" w:fill="auto"/>
            <w:noWrap/>
            <w:vAlign w:val="bottom"/>
            <w:hideMark/>
          </w:tcPr>
          <w:p w14:paraId="0F52E9CE" w14:textId="77777777" w:rsidR="00EB314E" w:rsidRPr="00D91768" w:rsidRDefault="00EB314E" w:rsidP="00EB314E">
            <w:pPr>
              <w:spacing w:after="0" w:line="240" w:lineRule="auto"/>
              <w:jc w:val="center"/>
              <w:rPr>
                <w:rFonts w:eastAsia="Times New Roman" w:cstheme="minorHAnsi"/>
                <w:sz w:val="18"/>
                <w:szCs w:val="18"/>
              </w:rPr>
            </w:pPr>
          </w:p>
        </w:tc>
        <w:tc>
          <w:tcPr>
            <w:tcW w:w="1670" w:type="dxa"/>
            <w:tcBorders>
              <w:top w:val="nil"/>
              <w:left w:val="single" w:sz="4" w:space="0" w:color="auto"/>
              <w:bottom w:val="single" w:sz="4" w:space="0" w:color="auto"/>
              <w:right w:val="single" w:sz="4" w:space="0" w:color="auto"/>
            </w:tcBorders>
            <w:shd w:val="clear" w:color="auto" w:fill="auto"/>
            <w:noWrap/>
            <w:vAlign w:val="bottom"/>
            <w:hideMark/>
          </w:tcPr>
          <w:p w14:paraId="7AE03549" w14:textId="77777777" w:rsidR="00EB314E" w:rsidRPr="00D91768" w:rsidRDefault="00EB314E" w:rsidP="00EB314E">
            <w:pPr>
              <w:spacing w:after="0" w:line="240" w:lineRule="auto"/>
              <w:jc w:val="center"/>
              <w:rPr>
                <w:rFonts w:eastAsia="Times New Roman" w:cstheme="minorHAnsi"/>
                <w:b/>
                <w:bCs/>
                <w:sz w:val="18"/>
                <w:szCs w:val="18"/>
              </w:rPr>
            </w:pPr>
            <w:r w:rsidRPr="00D91768">
              <w:rPr>
                <w:rFonts w:eastAsia="Times New Roman" w:cstheme="minorHAnsi"/>
                <w:b/>
                <w:bCs/>
                <w:sz w:val="18"/>
                <w:szCs w:val="18"/>
              </w:rPr>
              <w:t>2023</w:t>
            </w:r>
          </w:p>
        </w:tc>
        <w:tc>
          <w:tcPr>
            <w:tcW w:w="1670" w:type="dxa"/>
            <w:tcBorders>
              <w:top w:val="nil"/>
              <w:left w:val="nil"/>
              <w:bottom w:val="single" w:sz="4" w:space="0" w:color="auto"/>
              <w:right w:val="single" w:sz="4" w:space="0" w:color="auto"/>
            </w:tcBorders>
            <w:shd w:val="clear" w:color="auto" w:fill="auto"/>
            <w:noWrap/>
            <w:vAlign w:val="bottom"/>
            <w:hideMark/>
          </w:tcPr>
          <w:p w14:paraId="06692D3B" w14:textId="77777777" w:rsidR="00EB314E" w:rsidRPr="00D91768" w:rsidRDefault="00EB314E" w:rsidP="00EB314E">
            <w:pPr>
              <w:spacing w:after="0" w:line="240" w:lineRule="auto"/>
              <w:jc w:val="center"/>
              <w:rPr>
                <w:rFonts w:eastAsia="Times New Roman" w:cstheme="minorHAnsi"/>
                <w:b/>
                <w:bCs/>
                <w:sz w:val="18"/>
                <w:szCs w:val="18"/>
              </w:rPr>
            </w:pPr>
            <w:r w:rsidRPr="00D91768">
              <w:rPr>
                <w:rFonts w:eastAsia="Times New Roman" w:cstheme="minorHAnsi"/>
                <w:b/>
                <w:bCs/>
                <w:sz w:val="18"/>
                <w:szCs w:val="18"/>
              </w:rPr>
              <w:t>2022</w:t>
            </w:r>
          </w:p>
        </w:tc>
      </w:tr>
      <w:tr w:rsidR="00EB314E" w:rsidRPr="00D91768" w14:paraId="60AA0241" w14:textId="77777777" w:rsidTr="00275906">
        <w:trPr>
          <w:trHeight w:val="500"/>
        </w:trPr>
        <w:tc>
          <w:tcPr>
            <w:tcW w:w="43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AB3A8F" w14:textId="77777777" w:rsidR="00EB314E" w:rsidRPr="00D91768" w:rsidRDefault="00EB314E" w:rsidP="00EB314E">
            <w:pPr>
              <w:spacing w:after="0" w:line="240" w:lineRule="auto"/>
              <w:rPr>
                <w:rFonts w:eastAsia="Times New Roman" w:cstheme="minorHAnsi"/>
                <w:sz w:val="18"/>
                <w:szCs w:val="18"/>
              </w:rPr>
            </w:pPr>
            <w:r w:rsidRPr="00D91768">
              <w:rPr>
                <w:rFonts w:eastAsia="Times New Roman" w:cstheme="minorHAnsi"/>
                <w:sz w:val="18"/>
                <w:szCs w:val="18"/>
              </w:rPr>
              <w:t>Débitos y partidas a pagar</w:t>
            </w:r>
          </w:p>
        </w:tc>
        <w:tc>
          <w:tcPr>
            <w:tcW w:w="1670" w:type="dxa"/>
            <w:tcBorders>
              <w:top w:val="nil"/>
              <w:left w:val="nil"/>
              <w:bottom w:val="single" w:sz="4" w:space="0" w:color="auto"/>
              <w:right w:val="single" w:sz="4" w:space="0" w:color="auto"/>
            </w:tcBorders>
            <w:shd w:val="clear" w:color="auto" w:fill="auto"/>
            <w:noWrap/>
            <w:vAlign w:val="bottom"/>
            <w:hideMark/>
          </w:tcPr>
          <w:p w14:paraId="74F259EF" w14:textId="3BCFBDEB" w:rsidR="00EB314E" w:rsidRPr="00D91768" w:rsidRDefault="00275906" w:rsidP="00EB314E">
            <w:pPr>
              <w:spacing w:after="0" w:line="240" w:lineRule="auto"/>
              <w:jc w:val="right"/>
              <w:rPr>
                <w:rFonts w:eastAsia="Times New Roman" w:cstheme="minorHAnsi"/>
                <w:sz w:val="18"/>
                <w:szCs w:val="18"/>
              </w:rPr>
            </w:pPr>
            <w:r w:rsidRPr="00D91768">
              <w:rPr>
                <w:rFonts w:eastAsia="Times New Roman" w:cstheme="minorHAnsi"/>
                <w:sz w:val="18"/>
                <w:szCs w:val="18"/>
              </w:rPr>
              <w:t>21</w:t>
            </w:r>
            <w:r w:rsidR="00EB314E" w:rsidRPr="00D91768">
              <w:rPr>
                <w:rFonts w:eastAsia="Times New Roman" w:cstheme="minorHAnsi"/>
                <w:sz w:val="18"/>
                <w:szCs w:val="18"/>
              </w:rPr>
              <w:t>.</w:t>
            </w:r>
            <w:r w:rsidRPr="00D91768">
              <w:rPr>
                <w:rFonts w:eastAsia="Times New Roman" w:cstheme="minorHAnsi"/>
                <w:sz w:val="18"/>
                <w:szCs w:val="18"/>
              </w:rPr>
              <w:t>600</w:t>
            </w:r>
            <w:r w:rsidR="00EB314E" w:rsidRPr="00D91768">
              <w:rPr>
                <w:rFonts w:eastAsia="Times New Roman" w:cstheme="minorHAnsi"/>
                <w:sz w:val="18"/>
                <w:szCs w:val="18"/>
              </w:rPr>
              <w:t>,6</w:t>
            </w:r>
            <w:r w:rsidRPr="00D91768">
              <w:rPr>
                <w:rFonts w:eastAsia="Times New Roman" w:cstheme="minorHAnsi"/>
                <w:sz w:val="18"/>
                <w:szCs w:val="18"/>
              </w:rPr>
              <w:t>0</w:t>
            </w:r>
          </w:p>
        </w:tc>
        <w:tc>
          <w:tcPr>
            <w:tcW w:w="1670" w:type="dxa"/>
            <w:tcBorders>
              <w:top w:val="nil"/>
              <w:left w:val="nil"/>
              <w:bottom w:val="single" w:sz="4" w:space="0" w:color="auto"/>
              <w:right w:val="single" w:sz="4" w:space="0" w:color="auto"/>
            </w:tcBorders>
            <w:shd w:val="clear" w:color="auto" w:fill="auto"/>
            <w:noWrap/>
            <w:vAlign w:val="bottom"/>
            <w:hideMark/>
          </w:tcPr>
          <w:p w14:paraId="10712BCD" w14:textId="77777777" w:rsidR="00EB314E" w:rsidRPr="00D91768" w:rsidRDefault="00EB314E" w:rsidP="00EB314E">
            <w:pPr>
              <w:spacing w:after="0" w:line="240" w:lineRule="auto"/>
              <w:jc w:val="right"/>
              <w:rPr>
                <w:rFonts w:eastAsia="Times New Roman" w:cstheme="minorHAnsi"/>
                <w:sz w:val="18"/>
                <w:szCs w:val="18"/>
              </w:rPr>
            </w:pPr>
            <w:r w:rsidRPr="00D91768">
              <w:rPr>
                <w:rFonts w:eastAsia="Times New Roman" w:cstheme="minorHAnsi"/>
                <w:sz w:val="18"/>
                <w:szCs w:val="18"/>
              </w:rPr>
              <w:t>34.202,99</w:t>
            </w:r>
          </w:p>
        </w:tc>
      </w:tr>
      <w:tr w:rsidR="00275906" w:rsidRPr="00D91768" w14:paraId="14904D28" w14:textId="77777777" w:rsidTr="00275906">
        <w:trPr>
          <w:trHeight w:val="310"/>
        </w:trPr>
        <w:tc>
          <w:tcPr>
            <w:tcW w:w="4356" w:type="dxa"/>
            <w:tcBorders>
              <w:top w:val="nil"/>
              <w:left w:val="nil"/>
              <w:bottom w:val="nil"/>
              <w:right w:val="single" w:sz="4" w:space="0" w:color="auto"/>
            </w:tcBorders>
            <w:shd w:val="clear" w:color="auto" w:fill="auto"/>
            <w:noWrap/>
            <w:vAlign w:val="bottom"/>
            <w:hideMark/>
          </w:tcPr>
          <w:p w14:paraId="75256CF3" w14:textId="77777777" w:rsidR="00275906" w:rsidRPr="00D91768" w:rsidRDefault="00275906" w:rsidP="00275906">
            <w:pPr>
              <w:spacing w:after="0" w:line="240" w:lineRule="auto"/>
              <w:jc w:val="center"/>
              <w:rPr>
                <w:rFonts w:eastAsia="Times New Roman" w:cstheme="minorHAnsi"/>
                <w:b/>
                <w:bCs/>
                <w:sz w:val="18"/>
                <w:szCs w:val="18"/>
              </w:rPr>
            </w:pPr>
            <w:r w:rsidRPr="00D91768">
              <w:rPr>
                <w:rFonts w:eastAsia="Times New Roman" w:cstheme="minorHAnsi"/>
                <w:b/>
                <w:bCs/>
                <w:sz w:val="18"/>
                <w:szCs w:val="18"/>
              </w:rPr>
              <w:t>Total</w:t>
            </w:r>
          </w:p>
        </w:tc>
        <w:tc>
          <w:tcPr>
            <w:tcW w:w="16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D1915A" w14:textId="0D04E9D0" w:rsidR="00275906" w:rsidRPr="00D91768" w:rsidRDefault="00275906" w:rsidP="00275906">
            <w:pPr>
              <w:spacing w:after="0" w:line="240" w:lineRule="auto"/>
              <w:jc w:val="right"/>
              <w:rPr>
                <w:rFonts w:eastAsia="Times New Roman" w:cstheme="minorHAnsi"/>
                <w:sz w:val="18"/>
                <w:szCs w:val="18"/>
              </w:rPr>
            </w:pPr>
            <w:r w:rsidRPr="00D91768">
              <w:rPr>
                <w:rFonts w:eastAsia="Times New Roman" w:cstheme="minorHAnsi"/>
                <w:sz w:val="18"/>
                <w:szCs w:val="18"/>
              </w:rPr>
              <w:t>21.600,60</w:t>
            </w:r>
          </w:p>
        </w:tc>
        <w:tc>
          <w:tcPr>
            <w:tcW w:w="1670" w:type="dxa"/>
            <w:tcBorders>
              <w:top w:val="nil"/>
              <w:left w:val="nil"/>
              <w:bottom w:val="single" w:sz="4" w:space="0" w:color="auto"/>
              <w:right w:val="single" w:sz="4" w:space="0" w:color="auto"/>
            </w:tcBorders>
            <w:shd w:val="clear" w:color="auto" w:fill="auto"/>
            <w:noWrap/>
            <w:vAlign w:val="bottom"/>
            <w:hideMark/>
          </w:tcPr>
          <w:p w14:paraId="7DC1F2E6" w14:textId="77777777" w:rsidR="00275906" w:rsidRPr="00D91768" w:rsidRDefault="00275906" w:rsidP="00275906">
            <w:pPr>
              <w:spacing w:after="0" w:line="240" w:lineRule="auto"/>
              <w:jc w:val="right"/>
              <w:rPr>
                <w:rFonts w:eastAsia="Times New Roman" w:cstheme="minorHAnsi"/>
                <w:sz w:val="18"/>
                <w:szCs w:val="18"/>
              </w:rPr>
            </w:pPr>
            <w:r w:rsidRPr="00D91768">
              <w:rPr>
                <w:rFonts w:eastAsia="Times New Roman" w:cstheme="minorHAnsi"/>
                <w:sz w:val="18"/>
                <w:szCs w:val="18"/>
              </w:rPr>
              <w:t>34.202,99</w:t>
            </w:r>
          </w:p>
        </w:tc>
      </w:tr>
    </w:tbl>
    <w:p w14:paraId="688E6C21" w14:textId="426CC35C" w:rsidR="00BA6C36" w:rsidRPr="00D91768" w:rsidRDefault="00BA6C36" w:rsidP="009C5BCD">
      <w:pPr>
        <w:widowControl w:val="0"/>
        <w:autoSpaceDE w:val="0"/>
        <w:autoSpaceDN w:val="0"/>
        <w:adjustRightInd w:val="0"/>
        <w:spacing w:before="37" w:after="0" w:line="241" w:lineRule="exact"/>
        <w:ind w:left="411"/>
        <w:rPr>
          <w:rFonts w:cstheme="minorHAnsi"/>
          <w:b/>
          <w:bCs/>
          <w:color w:val="000000"/>
          <w:w w:val="107"/>
          <w:sz w:val="18"/>
          <w:szCs w:val="18"/>
        </w:rPr>
      </w:pPr>
    </w:p>
    <w:p w14:paraId="31D89639" w14:textId="77777777" w:rsidR="00FD7EB4" w:rsidRPr="00D91768" w:rsidRDefault="00FD7EB4" w:rsidP="00EB314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 </w:t>
      </w:r>
      <w:bookmarkStart w:id="41" w:name="_Hlk105684343"/>
      <w:r w:rsidRPr="00D91768">
        <w:rPr>
          <w:rFonts w:asciiTheme="minorHAnsi" w:hAnsiTheme="minorHAnsi" w:cstheme="minorHAnsi"/>
          <w:sz w:val="18"/>
          <w:szCs w:val="18"/>
          <w:lang w:val="es-ES"/>
        </w:rPr>
        <w:t>El detalle de "Débitos y partidas a pagar" es el siguiente:</w:t>
      </w:r>
      <w:bookmarkEnd w:id="41"/>
    </w:p>
    <w:tbl>
      <w:tblPr>
        <w:tblW w:w="7688" w:type="dxa"/>
        <w:tblCellMar>
          <w:left w:w="70" w:type="dxa"/>
          <w:right w:w="70" w:type="dxa"/>
        </w:tblCellMar>
        <w:tblLook w:val="04A0" w:firstRow="1" w:lastRow="0" w:firstColumn="1" w:lastColumn="0" w:noHBand="0" w:noVBand="1"/>
      </w:tblPr>
      <w:tblGrid>
        <w:gridCol w:w="4395"/>
        <w:gridCol w:w="1701"/>
        <w:gridCol w:w="1592"/>
      </w:tblGrid>
      <w:tr w:rsidR="00EB314E" w:rsidRPr="00D91768" w14:paraId="2E185CEF" w14:textId="77777777" w:rsidTr="00135064">
        <w:trPr>
          <w:trHeight w:val="310"/>
        </w:trPr>
        <w:tc>
          <w:tcPr>
            <w:tcW w:w="4395" w:type="dxa"/>
            <w:tcBorders>
              <w:top w:val="nil"/>
              <w:left w:val="nil"/>
              <w:bottom w:val="nil"/>
              <w:right w:val="nil"/>
            </w:tcBorders>
            <w:shd w:val="clear" w:color="auto" w:fill="auto"/>
            <w:noWrap/>
            <w:vAlign w:val="bottom"/>
            <w:hideMark/>
          </w:tcPr>
          <w:p w14:paraId="698230E3" w14:textId="77777777" w:rsidR="00EB314E" w:rsidRPr="00D91768" w:rsidRDefault="00EB314E" w:rsidP="00EB314E">
            <w:pPr>
              <w:spacing w:after="0" w:line="240" w:lineRule="auto"/>
              <w:rPr>
                <w:rFonts w:eastAsia="Times New Roman" w:cstheme="minorHAnsi"/>
                <w:sz w:val="18"/>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9A5499" w14:textId="77777777" w:rsidR="00EB314E" w:rsidRPr="00D91768" w:rsidRDefault="00EB314E" w:rsidP="00EB314E">
            <w:pPr>
              <w:spacing w:after="0" w:line="240" w:lineRule="auto"/>
              <w:jc w:val="center"/>
              <w:rPr>
                <w:rFonts w:eastAsia="Times New Roman" w:cstheme="minorHAnsi"/>
                <w:b/>
                <w:bCs/>
                <w:sz w:val="18"/>
                <w:szCs w:val="18"/>
              </w:rPr>
            </w:pPr>
            <w:r w:rsidRPr="00D91768">
              <w:rPr>
                <w:rFonts w:eastAsia="Times New Roman" w:cstheme="minorHAnsi"/>
                <w:b/>
                <w:bCs/>
                <w:sz w:val="18"/>
                <w:szCs w:val="18"/>
              </w:rPr>
              <w:t>2023</w:t>
            </w:r>
          </w:p>
        </w:tc>
        <w:tc>
          <w:tcPr>
            <w:tcW w:w="1592" w:type="dxa"/>
            <w:tcBorders>
              <w:top w:val="single" w:sz="4" w:space="0" w:color="auto"/>
              <w:left w:val="nil"/>
              <w:bottom w:val="single" w:sz="4" w:space="0" w:color="auto"/>
              <w:right w:val="single" w:sz="4" w:space="0" w:color="auto"/>
            </w:tcBorders>
            <w:shd w:val="clear" w:color="auto" w:fill="auto"/>
            <w:noWrap/>
            <w:vAlign w:val="bottom"/>
            <w:hideMark/>
          </w:tcPr>
          <w:p w14:paraId="35AC4D25" w14:textId="77777777" w:rsidR="00EB314E" w:rsidRPr="00D91768" w:rsidRDefault="00EB314E" w:rsidP="00EB314E">
            <w:pPr>
              <w:spacing w:after="0" w:line="240" w:lineRule="auto"/>
              <w:jc w:val="center"/>
              <w:rPr>
                <w:rFonts w:eastAsia="Times New Roman" w:cstheme="minorHAnsi"/>
                <w:b/>
                <w:bCs/>
                <w:sz w:val="18"/>
                <w:szCs w:val="18"/>
              </w:rPr>
            </w:pPr>
            <w:r w:rsidRPr="00D91768">
              <w:rPr>
                <w:rFonts w:eastAsia="Times New Roman" w:cstheme="minorHAnsi"/>
                <w:b/>
                <w:bCs/>
                <w:sz w:val="18"/>
                <w:szCs w:val="18"/>
              </w:rPr>
              <w:t>2022</w:t>
            </w:r>
          </w:p>
        </w:tc>
      </w:tr>
      <w:tr w:rsidR="00275906" w:rsidRPr="00D91768" w14:paraId="45DBFAB5" w14:textId="77777777" w:rsidTr="00135064">
        <w:trPr>
          <w:trHeight w:val="310"/>
        </w:trPr>
        <w:tc>
          <w:tcPr>
            <w:tcW w:w="43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B20427" w14:textId="77777777" w:rsidR="00275906" w:rsidRPr="00D91768" w:rsidRDefault="00275906" w:rsidP="00275906">
            <w:pPr>
              <w:spacing w:after="0" w:line="240" w:lineRule="auto"/>
              <w:rPr>
                <w:rFonts w:eastAsia="Times New Roman" w:cstheme="minorHAnsi"/>
                <w:sz w:val="18"/>
                <w:szCs w:val="18"/>
              </w:rPr>
            </w:pPr>
            <w:r w:rsidRPr="00D91768">
              <w:rPr>
                <w:rFonts w:eastAsia="Times New Roman" w:cstheme="minorHAnsi"/>
                <w:sz w:val="18"/>
                <w:szCs w:val="18"/>
              </w:rPr>
              <w:t>Proveedores / Acreedores</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564961" w14:textId="48C30213" w:rsidR="00275906" w:rsidRPr="00D91768" w:rsidRDefault="00275906" w:rsidP="00275906">
            <w:pPr>
              <w:spacing w:after="0" w:line="240" w:lineRule="auto"/>
              <w:jc w:val="right"/>
              <w:rPr>
                <w:rFonts w:eastAsia="Times New Roman" w:cstheme="minorHAnsi"/>
                <w:sz w:val="18"/>
                <w:szCs w:val="18"/>
              </w:rPr>
            </w:pPr>
            <w:r w:rsidRPr="00D91768">
              <w:rPr>
                <w:rFonts w:eastAsia="Times New Roman" w:cstheme="minorHAnsi"/>
                <w:sz w:val="18"/>
                <w:szCs w:val="18"/>
              </w:rPr>
              <w:t>21.600,60</w:t>
            </w:r>
          </w:p>
        </w:tc>
        <w:tc>
          <w:tcPr>
            <w:tcW w:w="1592" w:type="dxa"/>
            <w:tcBorders>
              <w:top w:val="nil"/>
              <w:left w:val="nil"/>
              <w:bottom w:val="single" w:sz="4" w:space="0" w:color="auto"/>
              <w:right w:val="single" w:sz="4" w:space="0" w:color="auto"/>
            </w:tcBorders>
            <w:shd w:val="clear" w:color="auto" w:fill="auto"/>
            <w:noWrap/>
            <w:vAlign w:val="bottom"/>
            <w:hideMark/>
          </w:tcPr>
          <w:p w14:paraId="2049AF6F" w14:textId="77777777" w:rsidR="00275906" w:rsidRPr="00D91768" w:rsidRDefault="00275906" w:rsidP="00275906">
            <w:pPr>
              <w:spacing w:after="0" w:line="240" w:lineRule="auto"/>
              <w:jc w:val="right"/>
              <w:rPr>
                <w:rFonts w:eastAsia="Times New Roman" w:cstheme="minorHAnsi"/>
                <w:sz w:val="18"/>
                <w:szCs w:val="18"/>
              </w:rPr>
            </w:pPr>
            <w:r w:rsidRPr="00D91768">
              <w:rPr>
                <w:rFonts w:eastAsia="Times New Roman" w:cstheme="minorHAnsi"/>
                <w:sz w:val="18"/>
                <w:szCs w:val="18"/>
              </w:rPr>
              <w:t>34.202,99</w:t>
            </w:r>
          </w:p>
        </w:tc>
      </w:tr>
      <w:tr w:rsidR="00275906" w:rsidRPr="00D91768" w14:paraId="0BD0EA41" w14:textId="77777777" w:rsidTr="00135064">
        <w:trPr>
          <w:trHeight w:val="310"/>
        </w:trPr>
        <w:tc>
          <w:tcPr>
            <w:tcW w:w="4395" w:type="dxa"/>
            <w:tcBorders>
              <w:top w:val="nil"/>
              <w:left w:val="nil"/>
              <w:bottom w:val="nil"/>
              <w:right w:val="single" w:sz="4" w:space="0" w:color="auto"/>
            </w:tcBorders>
            <w:shd w:val="clear" w:color="auto" w:fill="auto"/>
            <w:noWrap/>
            <w:vAlign w:val="bottom"/>
            <w:hideMark/>
          </w:tcPr>
          <w:p w14:paraId="232DD33D" w14:textId="77777777" w:rsidR="00275906" w:rsidRPr="00D91768" w:rsidRDefault="00275906" w:rsidP="00275906">
            <w:pPr>
              <w:spacing w:after="0" w:line="240" w:lineRule="auto"/>
              <w:jc w:val="center"/>
              <w:rPr>
                <w:rFonts w:eastAsia="Times New Roman" w:cstheme="minorHAnsi"/>
                <w:b/>
                <w:bCs/>
                <w:sz w:val="18"/>
                <w:szCs w:val="18"/>
              </w:rPr>
            </w:pPr>
            <w:r w:rsidRPr="00D91768">
              <w:rPr>
                <w:rFonts w:eastAsia="Times New Roman" w:cstheme="minorHAnsi"/>
                <w:b/>
                <w:bCs/>
                <w:sz w:val="18"/>
                <w:szCs w:val="18"/>
              </w:rPr>
              <w:t>Total</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0D8AB3" w14:textId="65155118" w:rsidR="00275906" w:rsidRPr="00D91768" w:rsidRDefault="00275906" w:rsidP="00275906">
            <w:pPr>
              <w:spacing w:after="0" w:line="240" w:lineRule="auto"/>
              <w:jc w:val="right"/>
              <w:rPr>
                <w:rFonts w:eastAsia="Times New Roman" w:cstheme="minorHAnsi"/>
                <w:sz w:val="18"/>
                <w:szCs w:val="18"/>
              </w:rPr>
            </w:pPr>
            <w:r w:rsidRPr="00D91768">
              <w:rPr>
                <w:rFonts w:eastAsia="Times New Roman" w:cstheme="minorHAnsi"/>
                <w:sz w:val="18"/>
                <w:szCs w:val="18"/>
              </w:rPr>
              <w:t>21.600,60</w:t>
            </w:r>
          </w:p>
        </w:tc>
        <w:tc>
          <w:tcPr>
            <w:tcW w:w="1592" w:type="dxa"/>
            <w:tcBorders>
              <w:top w:val="nil"/>
              <w:left w:val="nil"/>
              <w:bottom w:val="single" w:sz="4" w:space="0" w:color="auto"/>
              <w:right w:val="single" w:sz="4" w:space="0" w:color="auto"/>
            </w:tcBorders>
            <w:shd w:val="clear" w:color="auto" w:fill="auto"/>
            <w:noWrap/>
            <w:vAlign w:val="bottom"/>
            <w:hideMark/>
          </w:tcPr>
          <w:p w14:paraId="128ED011" w14:textId="77777777" w:rsidR="00275906" w:rsidRPr="00D91768" w:rsidRDefault="00275906" w:rsidP="00275906">
            <w:pPr>
              <w:spacing w:after="0" w:line="240" w:lineRule="auto"/>
              <w:jc w:val="right"/>
              <w:rPr>
                <w:rFonts w:eastAsia="Times New Roman" w:cstheme="minorHAnsi"/>
                <w:sz w:val="18"/>
                <w:szCs w:val="18"/>
              </w:rPr>
            </w:pPr>
            <w:r w:rsidRPr="00D91768">
              <w:rPr>
                <w:rFonts w:eastAsia="Times New Roman" w:cstheme="minorHAnsi"/>
                <w:sz w:val="18"/>
                <w:szCs w:val="18"/>
              </w:rPr>
              <w:t>34.202,99</w:t>
            </w:r>
          </w:p>
        </w:tc>
      </w:tr>
    </w:tbl>
    <w:p w14:paraId="310AA38E" w14:textId="77777777" w:rsidR="00EB314E" w:rsidRPr="00D91768" w:rsidRDefault="00EB314E" w:rsidP="00EB314E">
      <w:pPr>
        <w:pStyle w:val="Sangradetextonormal"/>
        <w:spacing w:after="100" w:afterAutospacing="1"/>
        <w:ind w:left="0" w:firstLine="567"/>
        <w:jc w:val="both"/>
        <w:rPr>
          <w:rFonts w:asciiTheme="minorHAnsi" w:hAnsiTheme="minorHAnsi" w:cstheme="minorHAnsi"/>
          <w:sz w:val="18"/>
          <w:szCs w:val="18"/>
          <w:lang w:val="es-ES"/>
        </w:rPr>
      </w:pPr>
    </w:p>
    <w:p w14:paraId="113DB864" w14:textId="77777777" w:rsidR="009C5BCD" w:rsidRPr="00D91768" w:rsidRDefault="009C5BCD" w:rsidP="009C5BCD">
      <w:pPr>
        <w:pStyle w:val="Sangradetextonormal"/>
        <w:spacing w:after="100" w:afterAutospacing="1"/>
        <w:ind w:left="0" w:firstLine="567"/>
        <w:jc w:val="both"/>
        <w:rPr>
          <w:rFonts w:asciiTheme="minorHAnsi" w:hAnsiTheme="minorHAnsi" w:cstheme="minorHAnsi"/>
          <w:sz w:val="18"/>
          <w:szCs w:val="18"/>
          <w:lang w:val="es-ES"/>
        </w:rPr>
      </w:pPr>
      <w:bookmarkStart w:id="42" w:name="_Hlk105684387"/>
      <w:r w:rsidRPr="00D91768">
        <w:rPr>
          <w:rFonts w:asciiTheme="minorHAnsi" w:hAnsiTheme="minorHAnsi" w:cstheme="minorHAnsi"/>
          <w:sz w:val="18"/>
          <w:szCs w:val="18"/>
          <w:lang w:val="es-ES"/>
        </w:rPr>
        <w:t>No hay deudas con garantía real.</w:t>
      </w:r>
    </w:p>
    <w:p w14:paraId="7644B02E" w14:textId="1BF6B8A5" w:rsidR="009C5BCD" w:rsidRPr="00D91768" w:rsidRDefault="009C5BCD" w:rsidP="009C5BCD">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La entidad dispone de un</w:t>
      </w:r>
      <w:r w:rsidR="00B6521B" w:rsidRPr="00D91768">
        <w:rPr>
          <w:rFonts w:asciiTheme="minorHAnsi" w:hAnsiTheme="minorHAnsi" w:cstheme="minorHAnsi"/>
          <w:sz w:val="18"/>
          <w:szCs w:val="18"/>
          <w:lang w:val="es-ES"/>
        </w:rPr>
        <w:t>a</w:t>
      </w:r>
      <w:r w:rsidRPr="00D91768">
        <w:rPr>
          <w:rFonts w:asciiTheme="minorHAnsi" w:hAnsiTheme="minorHAnsi" w:cstheme="minorHAnsi"/>
          <w:sz w:val="18"/>
          <w:szCs w:val="18"/>
          <w:lang w:val="es-ES"/>
        </w:rPr>
        <w:t xml:space="preserve"> póliza de crédito por importe de </w:t>
      </w:r>
      <w:r w:rsidR="00FD7EB4" w:rsidRPr="00D91768">
        <w:rPr>
          <w:rFonts w:asciiTheme="minorHAnsi" w:hAnsiTheme="minorHAnsi" w:cstheme="minorHAnsi"/>
          <w:sz w:val="18"/>
          <w:szCs w:val="18"/>
          <w:lang w:val="es-ES"/>
        </w:rPr>
        <w:t>2</w:t>
      </w:r>
      <w:r w:rsidR="000B7EC3" w:rsidRPr="00D91768">
        <w:rPr>
          <w:rFonts w:asciiTheme="minorHAnsi" w:hAnsiTheme="minorHAnsi" w:cstheme="minorHAnsi"/>
          <w:sz w:val="18"/>
          <w:szCs w:val="18"/>
          <w:lang w:val="es-ES"/>
        </w:rPr>
        <w:t>50.000,00 euros</w:t>
      </w:r>
      <w:r w:rsidR="00FD7EB4" w:rsidRPr="00D91768">
        <w:rPr>
          <w:rFonts w:asciiTheme="minorHAnsi" w:hAnsiTheme="minorHAnsi" w:cstheme="minorHAnsi"/>
          <w:sz w:val="18"/>
          <w:szCs w:val="18"/>
          <w:lang w:val="es-ES"/>
        </w:rPr>
        <w:t xml:space="preserve"> con la entidad </w:t>
      </w:r>
      <w:proofErr w:type="spellStart"/>
      <w:r w:rsidR="00FD7EB4" w:rsidRPr="00D91768">
        <w:rPr>
          <w:rFonts w:asciiTheme="minorHAnsi" w:hAnsiTheme="minorHAnsi" w:cstheme="minorHAnsi"/>
          <w:sz w:val="18"/>
          <w:szCs w:val="18"/>
          <w:lang w:val="es-ES"/>
        </w:rPr>
        <w:t>Caixabank</w:t>
      </w:r>
      <w:proofErr w:type="spellEnd"/>
      <w:r w:rsidR="000B7EC3"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que</w:t>
      </w:r>
      <w:r w:rsidR="00FD7EB4" w:rsidRPr="00D91768">
        <w:rPr>
          <w:rFonts w:asciiTheme="minorHAnsi" w:hAnsiTheme="minorHAnsi" w:cstheme="minorHAnsi"/>
          <w:sz w:val="18"/>
          <w:szCs w:val="18"/>
          <w:lang w:val="es-ES"/>
        </w:rPr>
        <w:t xml:space="preserve"> a 31 de diciembre de 202</w:t>
      </w:r>
      <w:r w:rsidR="00E504D7" w:rsidRPr="00D91768">
        <w:rPr>
          <w:rFonts w:asciiTheme="minorHAnsi" w:hAnsiTheme="minorHAnsi" w:cstheme="minorHAnsi"/>
          <w:sz w:val="18"/>
          <w:szCs w:val="18"/>
          <w:lang w:val="es-ES"/>
        </w:rPr>
        <w:t>3</w:t>
      </w:r>
      <w:r w:rsidRPr="00D91768">
        <w:rPr>
          <w:rFonts w:asciiTheme="minorHAnsi" w:hAnsiTheme="minorHAnsi" w:cstheme="minorHAnsi"/>
          <w:sz w:val="18"/>
          <w:szCs w:val="18"/>
          <w:lang w:val="es-ES"/>
        </w:rPr>
        <w:t xml:space="preserve"> no </w:t>
      </w:r>
      <w:r w:rsidR="00FD7EB4" w:rsidRPr="00D91768">
        <w:rPr>
          <w:rFonts w:asciiTheme="minorHAnsi" w:hAnsiTheme="minorHAnsi" w:cstheme="minorHAnsi"/>
          <w:sz w:val="18"/>
          <w:szCs w:val="18"/>
          <w:lang w:val="es-ES"/>
        </w:rPr>
        <w:t>se encuentra</w:t>
      </w:r>
      <w:r w:rsidRPr="00D91768">
        <w:rPr>
          <w:rFonts w:asciiTheme="minorHAnsi" w:hAnsiTheme="minorHAnsi" w:cstheme="minorHAnsi"/>
          <w:sz w:val="18"/>
          <w:szCs w:val="18"/>
          <w:lang w:val="es-ES"/>
        </w:rPr>
        <w:t xml:space="preserve"> dispuesta</w:t>
      </w:r>
      <w:r w:rsidR="000B7EC3" w:rsidRPr="00D91768">
        <w:rPr>
          <w:rFonts w:asciiTheme="minorHAnsi" w:hAnsiTheme="minorHAnsi" w:cstheme="minorHAnsi"/>
          <w:sz w:val="18"/>
          <w:szCs w:val="18"/>
          <w:lang w:val="es-ES"/>
        </w:rPr>
        <w:t xml:space="preserve"> en cantidad alguna</w:t>
      </w:r>
      <w:r w:rsidRPr="00D91768">
        <w:rPr>
          <w:rFonts w:asciiTheme="minorHAnsi" w:hAnsiTheme="minorHAnsi" w:cstheme="minorHAnsi"/>
          <w:sz w:val="18"/>
          <w:szCs w:val="18"/>
          <w:lang w:val="es-ES"/>
        </w:rPr>
        <w:t>.</w:t>
      </w:r>
    </w:p>
    <w:bookmarkEnd w:id="42"/>
    <w:p w14:paraId="4427D4FD" w14:textId="77777777" w:rsidR="00B6521B" w:rsidRPr="00D91768" w:rsidRDefault="00B6521B" w:rsidP="009C5BCD">
      <w:pPr>
        <w:pStyle w:val="Sangradetextonormal"/>
        <w:spacing w:after="100" w:afterAutospacing="1"/>
        <w:ind w:left="0" w:firstLine="567"/>
        <w:jc w:val="both"/>
        <w:rPr>
          <w:rFonts w:asciiTheme="minorHAnsi" w:hAnsiTheme="minorHAnsi" w:cstheme="minorHAnsi"/>
          <w:sz w:val="18"/>
          <w:szCs w:val="18"/>
          <w:lang w:val="es-ES"/>
        </w:rPr>
      </w:pPr>
    </w:p>
    <w:p w14:paraId="4722C68D" w14:textId="77777777" w:rsidR="00A52D32" w:rsidRPr="00D91768" w:rsidRDefault="000C6879" w:rsidP="00804715">
      <w:pPr>
        <w:pStyle w:val="Ttulo2"/>
        <w:rPr>
          <w:w w:val="106"/>
        </w:rPr>
      </w:pPr>
      <w:bookmarkStart w:id="43" w:name="_Toc170137709"/>
      <w:r w:rsidRPr="00D91768">
        <w:rPr>
          <w:w w:val="102"/>
        </w:rPr>
        <w:lastRenderedPageBreak/>
        <w:t>6</w:t>
      </w:r>
      <w:r w:rsidR="00A52D32" w:rsidRPr="00D91768">
        <w:rPr>
          <w:w w:val="102"/>
        </w:rPr>
        <w:t>.</w:t>
      </w:r>
      <w:r w:rsidR="00FD7EB4" w:rsidRPr="00D91768">
        <w:rPr>
          <w:w w:val="102"/>
        </w:rPr>
        <w:t>2</w:t>
      </w:r>
      <w:r w:rsidR="00A52D32" w:rsidRPr="00D91768">
        <w:rPr>
          <w:w w:val="102"/>
        </w:rPr>
        <w:t xml:space="preserve"> </w:t>
      </w:r>
      <w:bookmarkStart w:id="44" w:name="_Hlk105684799"/>
      <w:r w:rsidR="00A52D32" w:rsidRPr="00D91768">
        <w:rPr>
          <w:w w:val="102"/>
        </w:rPr>
        <w:t>Información sobre la naturaleza y el nivel de riesgo procedente de instrumentos financieros</w:t>
      </w:r>
      <w:bookmarkEnd w:id="44"/>
      <w:r w:rsidR="00A52D32" w:rsidRPr="00D91768">
        <w:rPr>
          <w:w w:val="102"/>
        </w:rPr>
        <w:t>:</w:t>
      </w:r>
      <w:bookmarkEnd w:id="43"/>
    </w:p>
    <w:p w14:paraId="41758460" w14:textId="77777777" w:rsidR="00A52D32" w:rsidRPr="00D91768" w:rsidRDefault="00A52D32" w:rsidP="00A52D32">
      <w:pPr>
        <w:pStyle w:val="Sangradetextonormal"/>
        <w:spacing w:after="100" w:afterAutospacing="1"/>
        <w:ind w:left="0" w:firstLine="567"/>
        <w:jc w:val="both"/>
        <w:rPr>
          <w:rFonts w:asciiTheme="minorHAnsi" w:hAnsiTheme="minorHAnsi" w:cstheme="minorHAnsi"/>
          <w:b/>
          <w:bCs/>
          <w:sz w:val="18"/>
          <w:szCs w:val="18"/>
          <w:lang w:val="es-ES"/>
        </w:rPr>
      </w:pPr>
      <w:r w:rsidRPr="00D91768">
        <w:rPr>
          <w:rFonts w:asciiTheme="minorHAnsi" w:hAnsiTheme="minorHAnsi" w:cstheme="minorHAnsi"/>
          <w:b/>
          <w:bCs/>
          <w:sz w:val="18"/>
          <w:szCs w:val="18"/>
          <w:lang w:val="es-ES"/>
        </w:rPr>
        <w:t>Riesgo de liquidez:</w:t>
      </w:r>
    </w:p>
    <w:p w14:paraId="54641F1B" w14:textId="77777777" w:rsidR="00A52D32" w:rsidRPr="00D91768" w:rsidRDefault="00A52D32" w:rsidP="00A52D32">
      <w:pPr>
        <w:pStyle w:val="Sangradetextonormal"/>
        <w:spacing w:after="100" w:afterAutospacing="1"/>
        <w:ind w:left="0" w:firstLine="567"/>
        <w:jc w:val="both"/>
        <w:rPr>
          <w:rFonts w:asciiTheme="minorHAnsi" w:hAnsiTheme="minorHAnsi" w:cstheme="minorHAnsi"/>
          <w:sz w:val="18"/>
          <w:szCs w:val="18"/>
          <w:lang w:val="es-ES"/>
        </w:rPr>
      </w:pPr>
      <w:bookmarkStart w:id="45" w:name="_Hlk105684841"/>
      <w:r w:rsidRPr="00D91768">
        <w:rPr>
          <w:rFonts w:asciiTheme="minorHAnsi" w:hAnsiTheme="minorHAnsi" w:cstheme="minorHAnsi"/>
          <w:sz w:val="18"/>
          <w:szCs w:val="18"/>
          <w:lang w:val="es-ES"/>
        </w:rPr>
        <w:t>La Asociaci</w:t>
      </w:r>
      <w:r w:rsidR="00455C2E" w:rsidRPr="00D91768">
        <w:rPr>
          <w:rFonts w:asciiTheme="minorHAnsi" w:hAnsiTheme="minorHAnsi" w:cstheme="minorHAnsi"/>
          <w:sz w:val="18"/>
          <w:szCs w:val="18"/>
          <w:lang w:val="es-ES"/>
        </w:rPr>
        <w:t>ón</w:t>
      </w:r>
      <w:r w:rsidRPr="00D91768">
        <w:rPr>
          <w:rFonts w:asciiTheme="minorHAnsi" w:hAnsiTheme="minorHAnsi" w:cstheme="minorHAnsi"/>
          <w:sz w:val="18"/>
          <w:szCs w:val="18"/>
          <w:lang w:val="es-ES"/>
        </w:rPr>
        <w:t xml:space="preserve"> procura mantener una ratio de liquidez adecuado en todo momento para poder hacer frente a sus compromisos procurando que el activo corriente cubra razonablemente el exigible corriente.</w:t>
      </w:r>
    </w:p>
    <w:bookmarkEnd w:id="45"/>
    <w:p w14:paraId="5A740163" w14:textId="77777777" w:rsidR="000B6490" w:rsidRPr="00D91768" w:rsidRDefault="000B6490" w:rsidP="00D536B3">
      <w:pPr>
        <w:widowControl w:val="0"/>
        <w:autoSpaceDE w:val="0"/>
        <w:autoSpaceDN w:val="0"/>
        <w:adjustRightInd w:val="0"/>
        <w:spacing w:after="0" w:line="240" w:lineRule="auto"/>
        <w:rPr>
          <w:rFonts w:cstheme="minorHAnsi"/>
          <w:b/>
          <w:bCs/>
          <w:color w:val="000000"/>
          <w:w w:val="105"/>
          <w:sz w:val="18"/>
          <w:szCs w:val="18"/>
        </w:rPr>
      </w:pPr>
    </w:p>
    <w:p w14:paraId="2F660769" w14:textId="77777777" w:rsidR="00A52D32" w:rsidRPr="00D91768" w:rsidRDefault="000C6879" w:rsidP="00804715">
      <w:pPr>
        <w:pStyle w:val="Ttulo1"/>
        <w:rPr>
          <w:w w:val="106"/>
        </w:rPr>
      </w:pPr>
      <w:bookmarkStart w:id="46" w:name="_Toc170137710"/>
      <w:r w:rsidRPr="00D91768">
        <w:rPr>
          <w:w w:val="102"/>
        </w:rPr>
        <w:t>7</w:t>
      </w:r>
      <w:r w:rsidR="00A52D32" w:rsidRPr="00D91768">
        <w:rPr>
          <w:w w:val="102"/>
        </w:rPr>
        <w:t xml:space="preserve"> -</w:t>
      </w:r>
      <w:r w:rsidR="00A52D32" w:rsidRPr="00D91768">
        <w:rPr>
          <w:w w:val="102"/>
        </w:rPr>
        <w:tab/>
        <w:t>FONDOS PROP</w:t>
      </w:r>
      <w:r w:rsidR="00ED4803" w:rsidRPr="00D91768">
        <w:rPr>
          <w:w w:val="102"/>
        </w:rPr>
        <w:t>I</w:t>
      </w:r>
      <w:r w:rsidR="00A52D32" w:rsidRPr="00D91768">
        <w:rPr>
          <w:w w:val="102"/>
        </w:rPr>
        <w:t>OS</w:t>
      </w:r>
      <w:r w:rsidR="00A52D32" w:rsidRPr="00D91768">
        <w:rPr>
          <w:w w:val="106"/>
        </w:rPr>
        <w:t>.</w:t>
      </w:r>
      <w:bookmarkEnd w:id="46"/>
    </w:p>
    <w:p w14:paraId="783715D1" w14:textId="77777777" w:rsidR="00A52D32" w:rsidRPr="00D91768" w:rsidRDefault="00A52D32" w:rsidP="00A52D32">
      <w:pPr>
        <w:widowControl w:val="0"/>
        <w:autoSpaceDE w:val="0"/>
        <w:autoSpaceDN w:val="0"/>
        <w:adjustRightInd w:val="0"/>
        <w:spacing w:after="0" w:line="260" w:lineRule="exact"/>
        <w:ind w:left="312"/>
        <w:rPr>
          <w:rFonts w:cstheme="minorHAnsi"/>
          <w:b/>
          <w:bCs/>
          <w:i/>
          <w:iCs/>
          <w:color w:val="000000"/>
          <w:spacing w:val="1"/>
          <w:sz w:val="18"/>
          <w:szCs w:val="18"/>
        </w:rPr>
      </w:pPr>
    </w:p>
    <w:p w14:paraId="744CE87C" w14:textId="77777777" w:rsidR="00A52D32" w:rsidRPr="00D91768" w:rsidRDefault="00A52D32" w:rsidP="00A52D32">
      <w:pPr>
        <w:pStyle w:val="Sangradetextonormal"/>
        <w:spacing w:after="100" w:afterAutospacing="1"/>
        <w:ind w:left="0" w:firstLine="567"/>
        <w:jc w:val="both"/>
        <w:rPr>
          <w:rFonts w:asciiTheme="minorHAnsi" w:hAnsiTheme="minorHAnsi" w:cstheme="minorHAnsi"/>
          <w:sz w:val="18"/>
          <w:szCs w:val="18"/>
          <w:lang w:val="es-ES"/>
        </w:rPr>
      </w:pPr>
      <w:bookmarkStart w:id="47" w:name="_Hlk105685018"/>
      <w:r w:rsidRPr="00D91768">
        <w:rPr>
          <w:rFonts w:asciiTheme="minorHAnsi" w:hAnsiTheme="minorHAnsi" w:cstheme="minorHAnsi"/>
          <w:sz w:val="18"/>
          <w:szCs w:val="18"/>
          <w:lang w:val="es-ES"/>
        </w:rPr>
        <w:t>No existe ninguna circunstancia que limite la disponibilidad de las reserv</w:t>
      </w:r>
      <w:r w:rsidR="00B6521B" w:rsidRPr="00D91768">
        <w:rPr>
          <w:rFonts w:asciiTheme="minorHAnsi" w:hAnsiTheme="minorHAnsi" w:cstheme="minorHAnsi"/>
          <w:sz w:val="18"/>
          <w:szCs w:val="18"/>
          <w:lang w:val="es-ES"/>
        </w:rPr>
        <w:t>a</w:t>
      </w:r>
      <w:r w:rsidRPr="00D91768">
        <w:rPr>
          <w:rFonts w:asciiTheme="minorHAnsi" w:hAnsiTheme="minorHAnsi" w:cstheme="minorHAnsi"/>
          <w:sz w:val="18"/>
          <w:szCs w:val="18"/>
          <w:lang w:val="es-ES"/>
        </w:rPr>
        <w:t>s que se utilizan para los fines de la asociaci</w:t>
      </w:r>
      <w:r w:rsidR="00455C2E" w:rsidRPr="00D91768">
        <w:rPr>
          <w:rFonts w:asciiTheme="minorHAnsi" w:hAnsiTheme="minorHAnsi" w:cstheme="minorHAnsi"/>
          <w:sz w:val="18"/>
          <w:szCs w:val="18"/>
          <w:lang w:val="es-ES"/>
        </w:rPr>
        <w:t>ón</w:t>
      </w:r>
      <w:r w:rsidR="00805388" w:rsidRPr="00D91768">
        <w:rPr>
          <w:rFonts w:asciiTheme="minorHAnsi" w:hAnsiTheme="minorHAnsi" w:cstheme="minorHAnsi"/>
          <w:sz w:val="18"/>
          <w:szCs w:val="18"/>
          <w:lang w:val="es-ES"/>
        </w:rPr>
        <w:t>.</w:t>
      </w:r>
    </w:p>
    <w:tbl>
      <w:tblPr>
        <w:tblW w:w="8637" w:type="dxa"/>
        <w:tblCellMar>
          <w:left w:w="70" w:type="dxa"/>
          <w:right w:w="70" w:type="dxa"/>
        </w:tblCellMar>
        <w:tblLook w:val="04A0" w:firstRow="1" w:lastRow="0" w:firstColumn="1" w:lastColumn="0" w:noHBand="0" w:noVBand="1"/>
      </w:tblPr>
      <w:tblGrid>
        <w:gridCol w:w="2542"/>
        <w:gridCol w:w="1276"/>
        <w:gridCol w:w="1134"/>
        <w:gridCol w:w="1275"/>
        <w:gridCol w:w="1276"/>
        <w:gridCol w:w="1134"/>
      </w:tblGrid>
      <w:tr w:rsidR="00D87935" w:rsidRPr="00D91768" w14:paraId="2AE1E97F" w14:textId="77777777" w:rsidTr="00D87935">
        <w:trPr>
          <w:trHeight w:val="270"/>
        </w:trPr>
        <w:tc>
          <w:tcPr>
            <w:tcW w:w="2542" w:type="dxa"/>
            <w:tcBorders>
              <w:top w:val="single" w:sz="8" w:space="0" w:color="auto"/>
              <w:left w:val="single" w:sz="8" w:space="0" w:color="auto"/>
              <w:bottom w:val="single" w:sz="8" w:space="0" w:color="auto"/>
              <w:right w:val="nil"/>
            </w:tcBorders>
            <w:shd w:val="clear" w:color="000000" w:fill="FFFFFF"/>
            <w:hideMark/>
          </w:tcPr>
          <w:p w14:paraId="7C503E1A" w14:textId="77777777" w:rsidR="00D87935" w:rsidRPr="00D91768" w:rsidRDefault="00D87935" w:rsidP="00D8793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Concepto</w:t>
            </w:r>
          </w:p>
        </w:tc>
        <w:tc>
          <w:tcPr>
            <w:tcW w:w="1276" w:type="dxa"/>
            <w:tcBorders>
              <w:top w:val="single" w:sz="8" w:space="0" w:color="auto"/>
              <w:left w:val="single" w:sz="8" w:space="0" w:color="auto"/>
              <w:bottom w:val="single" w:sz="8" w:space="0" w:color="auto"/>
              <w:right w:val="single" w:sz="8" w:space="0" w:color="auto"/>
            </w:tcBorders>
            <w:shd w:val="clear" w:color="000000" w:fill="FFFFFF"/>
            <w:hideMark/>
          </w:tcPr>
          <w:p w14:paraId="2D6B54DF" w14:textId="77777777" w:rsidR="00D87935" w:rsidRPr="00D91768" w:rsidRDefault="00D87935" w:rsidP="00D8793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31.12.22</w:t>
            </w:r>
          </w:p>
        </w:tc>
        <w:tc>
          <w:tcPr>
            <w:tcW w:w="1134" w:type="dxa"/>
            <w:tcBorders>
              <w:top w:val="single" w:sz="8" w:space="0" w:color="auto"/>
              <w:left w:val="nil"/>
              <w:bottom w:val="single" w:sz="8" w:space="0" w:color="auto"/>
              <w:right w:val="single" w:sz="4" w:space="0" w:color="auto"/>
            </w:tcBorders>
            <w:shd w:val="clear" w:color="000000" w:fill="FFFFFF"/>
            <w:hideMark/>
          </w:tcPr>
          <w:p w14:paraId="09A3B85F" w14:textId="77777777" w:rsidR="00D87935" w:rsidRPr="00D91768" w:rsidRDefault="00D87935" w:rsidP="00D8793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 xml:space="preserve">ENTRADAS </w:t>
            </w:r>
          </w:p>
        </w:tc>
        <w:tc>
          <w:tcPr>
            <w:tcW w:w="1275" w:type="dxa"/>
            <w:tcBorders>
              <w:top w:val="single" w:sz="8" w:space="0" w:color="auto"/>
              <w:left w:val="nil"/>
              <w:bottom w:val="single" w:sz="8" w:space="0" w:color="auto"/>
              <w:right w:val="nil"/>
            </w:tcBorders>
            <w:shd w:val="clear" w:color="000000" w:fill="FFFFFF"/>
            <w:hideMark/>
          </w:tcPr>
          <w:p w14:paraId="68E4C151" w14:textId="77777777" w:rsidR="00D87935" w:rsidRPr="00D91768" w:rsidRDefault="00D87935" w:rsidP="00D8793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SALIDAS</w:t>
            </w:r>
          </w:p>
        </w:tc>
        <w:tc>
          <w:tcPr>
            <w:tcW w:w="1276"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14:paraId="2AD93218" w14:textId="77777777" w:rsidR="00D87935" w:rsidRPr="00D91768" w:rsidRDefault="00D87935" w:rsidP="00D87935">
            <w:pPr>
              <w:spacing w:after="0" w:line="240" w:lineRule="auto"/>
              <w:jc w:val="center"/>
              <w:rPr>
                <w:rFonts w:eastAsia="Times New Roman" w:cstheme="minorHAnsi"/>
                <w:b/>
                <w:bCs/>
                <w:sz w:val="18"/>
                <w:szCs w:val="18"/>
              </w:rPr>
            </w:pPr>
            <w:r w:rsidRPr="00D91768">
              <w:rPr>
                <w:rFonts w:eastAsia="Times New Roman" w:cstheme="minorHAnsi"/>
                <w:b/>
                <w:bCs/>
                <w:sz w:val="18"/>
                <w:szCs w:val="18"/>
              </w:rPr>
              <w:t>AJUSTES</w:t>
            </w:r>
          </w:p>
        </w:tc>
        <w:tc>
          <w:tcPr>
            <w:tcW w:w="1134" w:type="dxa"/>
            <w:tcBorders>
              <w:top w:val="single" w:sz="8" w:space="0" w:color="auto"/>
              <w:left w:val="nil"/>
              <w:bottom w:val="single" w:sz="8" w:space="0" w:color="auto"/>
              <w:right w:val="single" w:sz="8" w:space="0" w:color="auto"/>
            </w:tcBorders>
            <w:shd w:val="clear" w:color="000000" w:fill="FFFFFF"/>
            <w:hideMark/>
          </w:tcPr>
          <w:p w14:paraId="69638B3F" w14:textId="77777777" w:rsidR="00D87935" w:rsidRPr="00D91768" w:rsidRDefault="00D87935" w:rsidP="00D8793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31.12.23</w:t>
            </w:r>
          </w:p>
        </w:tc>
      </w:tr>
      <w:tr w:rsidR="00D87935" w:rsidRPr="00D91768" w14:paraId="04B246CE" w14:textId="77777777" w:rsidTr="00D87935">
        <w:trPr>
          <w:trHeight w:val="260"/>
        </w:trPr>
        <w:tc>
          <w:tcPr>
            <w:tcW w:w="2542" w:type="dxa"/>
            <w:tcBorders>
              <w:top w:val="nil"/>
              <w:left w:val="single" w:sz="8" w:space="0" w:color="auto"/>
              <w:bottom w:val="nil"/>
              <w:right w:val="single" w:sz="8" w:space="0" w:color="auto"/>
            </w:tcBorders>
            <w:shd w:val="clear" w:color="000000" w:fill="FFFFFF"/>
            <w:noWrap/>
            <w:vAlign w:val="bottom"/>
            <w:hideMark/>
          </w:tcPr>
          <w:p w14:paraId="37C77F69"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 </w:t>
            </w:r>
          </w:p>
        </w:tc>
        <w:tc>
          <w:tcPr>
            <w:tcW w:w="1276" w:type="dxa"/>
            <w:tcBorders>
              <w:top w:val="nil"/>
              <w:left w:val="nil"/>
              <w:bottom w:val="nil"/>
              <w:right w:val="single" w:sz="8" w:space="0" w:color="auto"/>
            </w:tcBorders>
            <w:shd w:val="clear" w:color="000000" w:fill="FFFFFF"/>
            <w:noWrap/>
            <w:vAlign w:val="bottom"/>
            <w:hideMark/>
          </w:tcPr>
          <w:p w14:paraId="7B6FA38D"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 </w:t>
            </w:r>
          </w:p>
        </w:tc>
        <w:tc>
          <w:tcPr>
            <w:tcW w:w="1134" w:type="dxa"/>
            <w:tcBorders>
              <w:top w:val="nil"/>
              <w:left w:val="nil"/>
              <w:bottom w:val="nil"/>
              <w:right w:val="nil"/>
            </w:tcBorders>
            <w:shd w:val="clear" w:color="000000" w:fill="FFFFFF"/>
            <w:noWrap/>
            <w:vAlign w:val="bottom"/>
            <w:hideMark/>
          </w:tcPr>
          <w:p w14:paraId="04E25236"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 </w:t>
            </w:r>
          </w:p>
        </w:tc>
        <w:tc>
          <w:tcPr>
            <w:tcW w:w="1275" w:type="dxa"/>
            <w:tcBorders>
              <w:top w:val="nil"/>
              <w:left w:val="nil"/>
              <w:bottom w:val="nil"/>
              <w:right w:val="nil"/>
            </w:tcBorders>
            <w:shd w:val="clear" w:color="000000" w:fill="FFFFFF"/>
            <w:noWrap/>
            <w:vAlign w:val="bottom"/>
            <w:hideMark/>
          </w:tcPr>
          <w:p w14:paraId="79788A00"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 </w:t>
            </w:r>
          </w:p>
        </w:tc>
        <w:tc>
          <w:tcPr>
            <w:tcW w:w="1276" w:type="dxa"/>
            <w:tcBorders>
              <w:top w:val="nil"/>
              <w:left w:val="nil"/>
              <w:bottom w:val="nil"/>
              <w:right w:val="nil"/>
            </w:tcBorders>
            <w:shd w:val="clear" w:color="000000" w:fill="FFFFFF"/>
            <w:noWrap/>
            <w:vAlign w:val="bottom"/>
            <w:hideMark/>
          </w:tcPr>
          <w:p w14:paraId="20531E88"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 </w:t>
            </w:r>
          </w:p>
        </w:tc>
        <w:tc>
          <w:tcPr>
            <w:tcW w:w="1134" w:type="dxa"/>
            <w:tcBorders>
              <w:top w:val="nil"/>
              <w:left w:val="single" w:sz="8" w:space="0" w:color="auto"/>
              <w:bottom w:val="nil"/>
              <w:right w:val="single" w:sz="8" w:space="0" w:color="auto"/>
            </w:tcBorders>
            <w:shd w:val="clear" w:color="000000" w:fill="FFFFFF"/>
            <w:noWrap/>
            <w:vAlign w:val="bottom"/>
            <w:hideMark/>
          </w:tcPr>
          <w:p w14:paraId="2FC71D0D"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 </w:t>
            </w:r>
          </w:p>
        </w:tc>
      </w:tr>
      <w:tr w:rsidR="00D87935" w:rsidRPr="00D91768" w14:paraId="4B7B4A76" w14:textId="77777777" w:rsidTr="00D87935">
        <w:trPr>
          <w:trHeight w:val="260"/>
        </w:trPr>
        <w:tc>
          <w:tcPr>
            <w:tcW w:w="2542" w:type="dxa"/>
            <w:tcBorders>
              <w:top w:val="nil"/>
              <w:left w:val="single" w:sz="8" w:space="0" w:color="auto"/>
              <w:bottom w:val="nil"/>
              <w:right w:val="single" w:sz="8" w:space="0" w:color="auto"/>
            </w:tcBorders>
            <w:shd w:val="clear" w:color="000000" w:fill="FFFFFF"/>
            <w:noWrap/>
            <w:vAlign w:val="bottom"/>
            <w:hideMark/>
          </w:tcPr>
          <w:p w14:paraId="46530076"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Fondo social</w:t>
            </w:r>
          </w:p>
        </w:tc>
        <w:tc>
          <w:tcPr>
            <w:tcW w:w="1276" w:type="dxa"/>
            <w:tcBorders>
              <w:top w:val="nil"/>
              <w:left w:val="nil"/>
              <w:bottom w:val="nil"/>
              <w:right w:val="single" w:sz="8" w:space="0" w:color="auto"/>
            </w:tcBorders>
            <w:shd w:val="clear" w:color="000000" w:fill="FFFFFF"/>
            <w:noWrap/>
            <w:vAlign w:val="bottom"/>
            <w:hideMark/>
          </w:tcPr>
          <w:p w14:paraId="79458E79" w14:textId="77777777" w:rsidR="00D87935" w:rsidRPr="00D91768" w:rsidRDefault="00D87935" w:rsidP="00D87935">
            <w:pPr>
              <w:spacing w:after="0" w:line="240" w:lineRule="auto"/>
              <w:jc w:val="right"/>
              <w:rPr>
                <w:rFonts w:eastAsia="Times New Roman" w:cstheme="minorHAnsi"/>
                <w:sz w:val="18"/>
                <w:szCs w:val="18"/>
              </w:rPr>
            </w:pPr>
            <w:r w:rsidRPr="00D91768">
              <w:rPr>
                <w:rFonts w:eastAsia="Times New Roman" w:cstheme="minorHAnsi"/>
                <w:sz w:val="18"/>
                <w:szCs w:val="18"/>
              </w:rPr>
              <w:t>0,00</w:t>
            </w:r>
          </w:p>
        </w:tc>
        <w:tc>
          <w:tcPr>
            <w:tcW w:w="1134" w:type="dxa"/>
            <w:tcBorders>
              <w:top w:val="nil"/>
              <w:left w:val="nil"/>
              <w:bottom w:val="nil"/>
              <w:right w:val="nil"/>
            </w:tcBorders>
            <w:shd w:val="clear" w:color="000000" w:fill="FFFFFF"/>
            <w:noWrap/>
            <w:vAlign w:val="bottom"/>
            <w:hideMark/>
          </w:tcPr>
          <w:p w14:paraId="7C77AF77"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 </w:t>
            </w:r>
          </w:p>
        </w:tc>
        <w:tc>
          <w:tcPr>
            <w:tcW w:w="1275" w:type="dxa"/>
            <w:tcBorders>
              <w:top w:val="nil"/>
              <w:left w:val="nil"/>
              <w:bottom w:val="nil"/>
              <w:right w:val="nil"/>
            </w:tcBorders>
            <w:shd w:val="clear" w:color="000000" w:fill="FFFFFF"/>
            <w:noWrap/>
            <w:vAlign w:val="bottom"/>
            <w:hideMark/>
          </w:tcPr>
          <w:p w14:paraId="16935DA5"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 </w:t>
            </w:r>
          </w:p>
        </w:tc>
        <w:tc>
          <w:tcPr>
            <w:tcW w:w="1276" w:type="dxa"/>
            <w:tcBorders>
              <w:top w:val="nil"/>
              <w:left w:val="nil"/>
              <w:bottom w:val="nil"/>
              <w:right w:val="nil"/>
            </w:tcBorders>
            <w:shd w:val="clear" w:color="000000" w:fill="FFFFFF"/>
            <w:noWrap/>
            <w:vAlign w:val="bottom"/>
            <w:hideMark/>
          </w:tcPr>
          <w:p w14:paraId="2E7C4EB2"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 </w:t>
            </w:r>
          </w:p>
        </w:tc>
        <w:tc>
          <w:tcPr>
            <w:tcW w:w="1134" w:type="dxa"/>
            <w:tcBorders>
              <w:top w:val="nil"/>
              <w:left w:val="single" w:sz="8" w:space="0" w:color="auto"/>
              <w:bottom w:val="nil"/>
              <w:right w:val="single" w:sz="8" w:space="0" w:color="auto"/>
            </w:tcBorders>
            <w:shd w:val="clear" w:color="000000" w:fill="FFFFFF"/>
            <w:noWrap/>
            <w:vAlign w:val="bottom"/>
            <w:hideMark/>
          </w:tcPr>
          <w:p w14:paraId="71E3CEA3" w14:textId="77777777" w:rsidR="00D87935" w:rsidRPr="00D91768" w:rsidRDefault="00D87935" w:rsidP="00D87935">
            <w:pPr>
              <w:spacing w:after="0" w:line="240" w:lineRule="auto"/>
              <w:jc w:val="right"/>
              <w:rPr>
                <w:rFonts w:eastAsia="Times New Roman" w:cstheme="minorHAnsi"/>
                <w:sz w:val="18"/>
                <w:szCs w:val="18"/>
              </w:rPr>
            </w:pPr>
            <w:r w:rsidRPr="00D91768">
              <w:rPr>
                <w:rFonts w:eastAsia="Times New Roman" w:cstheme="minorHAnsi"/>
                <w:sz w:val="18"/>
                <w:szCs w:val="18"/>
              </w:rPr>
              <w:t>0,00</w:t>
            </w:r>
          </w:p>
        </w:tc>
      </w:tr>
      <w:tr w:rsidR="00D87935" w:rsidRPr="00D91768" w14:paraId="7B83090D" w14:textId="77777777" w:rsidTr="00D87935">
        <w:trPr>
          <w:trHeight w:val="260"/>
        </w:trPr>
        <w:tc>
          <w:tcPr>
            <w:tcW w:w="2542" w:type="dxa"/>
            <w:tcBorders>
              <w:top w:val="nil"/>
              <w:left w:val="single" w:sz="8" w:space="0" w:color="auto"/>
              <w:bottom w:val="nil"/>
              <w:right w:val="single" w:sz="8" w:space="0" w:color="auto"/>
            </w:tcBorders>
            <w:shd w:val="clear" w:color="000000" w:fill="FFFFFF"/>
            <w:noWrap/>
            <w:vAlign w:val="bottom"/>
            <w:hideMark/>
          </w:tcPr>
          <w:p w14:paraId="53E46576" w14:textId="77777777" w:rsidR="00D87935" w:rsidRPr="00D91768" w:rsidRDefault="00D87935" w:rsidP="00D87935">
            <w:pPr>
              <w:spacing w:after="0" w:line="240" w:lineRule="auto"/>
              <w:rPr>
                <w:rFonts w:eastAsia="Times New Roman" w:cstheme="minorHAnsi"/>
                <w:sz w:val="18"/>
                <w:szCs w:val="18"/>
              </w:rPr>
            </w:pPr>
            <w:proofErr w:type="spellStart"/>
            <w:r w:rsidRPr="00D91768">
              <w:rPr>
                <w:rFonts w:eastAsia="Times New Roman" w:cstheme="minorHAnsi"/>
                <w:sz w:val="18"/>
                <w:szCs w:val="18"/>
              </w:rPr>
              <w:t>Rerservas</w:t>
            </w:r>
            <w:proofErr w:type="spellEnd"/>
          </w:p>
        </w:tc>
        <w:tc>
          <w:tcPr>
            <w:tcW w:w="1276" w:type="dxa"/>
            <w:tcBorders>
              <w:top w:val="nil"/>
              <w:left w:val="nil"/>
              <w:bottom w:val="nil"/>
              <w:right w:val="single" w:sz="8" w:space="0" w:color="auto"/>
            </w:tcBorders>
            <w:shd w:val="clear" w:color="000000" w:fill="FFFFFF"/>
            <w:noWrap/>
            <w:vAlign w:val="bottom"/>
            <w:hideMark/>
          </w:tcPr>
          <w:p w14:paraId="7C153C7A" w14:textId="77777777" w:rsidR="00D87935" w:rsidRPr="00D91768" w:rsidRDefault="00D87935" w:rsidP="00D87935">
            <w:pPr>
              <w:spacing w:after="0" w:line="240" w:lineRule="auto"/>
              <w:jc w:val="right"/>
              <w:rPr>
                <w:rFonts w:eastAsia="Times New Roman" w:cstheme="minorHAnsi"/>
                <w:sz w:val="18"/>
                <w:szCs w:val="18"/>
              </w:rPr>
            </w:pPr>
            <w:r w:rsidRPr="00D91768">
              <w:rPr>
                <w:rFonts w:eastAsia="Times New Roman" w:cstheme="minorHAnsi"/>
                <w:sz w:val="18"/>
                <w:szCs w:val="18"/>
              </w:rPr>
              <w:t>165.730,40</w:t>
            </w:r>
          </w:p>
        </w:tc>
        <w:tc>
          <w:tcPr>
            <w:tcW w:w="1134" w:type="dxa"/>
            <w:tcBorders>
              <w:top w:val="nil"/>
              <w:left w:val="nil"/>
              <w:bottom w:val="nil"/>
              <w:right w:val="nil"/>
            </w:tcBorders>
            <w:shd w:val="clear" w:color="000000" w:fill="FFFFFF"/>
            <w:noWrap/>
            <w:vAlign w:val="bottom"/>
            <w:hideMark/>
          </w:tcPr>
          <w:p w14:paraId="55BE01A4"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 </w:t>
            </w:r>
          </w:p>
        </w:tc>
        <w:tc>
          <w:tcPr>
            <w:tcW w:w="1275" w:type="dxa"/>
            <w:tcBorders>
              <w:top w:val="nil"/>
              <w:left w:val="nil"/>
              <w:bottom w:val="nil"/>
              <w:right w:val="nil"/>
            </w:tcBorders>
            <w:shd w:val="clear" w:color="000000" w:fill="FFFFFF"/>
            <w:noWrap/>
            <w:vAlign w:val="bottom"/>
            <w:hideMark/>
          </w:tcPr>
          <w:p w14:paraId="7551CB03"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 </w:t>
            </w:r>
          </w:p>
        </w:tc>
        <w:tc>
          <w:tcPr>
            <w:tcW w:w="1276" w:type="dxa"/>
            <w:tcBorders>
              <w:top w:val="nil"/>
              <w:left w:val="nil"/>
              <w:bottom w:val="nil"/>
              <w:right w:val="nil"/>
            </w:tcBorders>
            <w:shd w:val="clear" w:color="000000" w:fill="FFFFFF"/>
            <w:noWrap/>
            <w:vAlign w:val="bottom"/>
            <w:hideMark/>
          </w:tcPr>
          <w:p w14:paraId="5DE63B82" w14:textId="77777777" w:rsidR="00D87935" w:rsidRPr="00D91768" w:rsidRDefault="00D87935" w:rsidP="00D87935">
            <w:pPr>
              <w:spacing w:after="0" w:line="240" w:lineRule="auto"/>
              <w:jc w:val="right"/>
              <w:rPr>
                <w:rFonts w:eastAsia="Times New Roman" w:cstheme="minorHAnsi"/>
                <w:sz w:val="18"/>
                <w:szCs w:val="18"/>
              </w:rPr>
            </w:pPr>
            <w:r w:rsidRPr="00D91768">
              <w:rPr>
                <w:rFonts w:eastAsia="Times New Roman" w:cstheme="minorHAnsi"/>
                <w:sz w:val="18"/>
                <w:szCs w:val="18"/>
              </w:rPr>
              <w:t>1.069,84</w:t>
            </w:r>
          </w:p>
        </w:tc>
        <w:tc>
          <w:tcPr>
            <w:tcW w:w="1134" w:type="dxa"/>
            <w:tcBorders>
              <w:top w:val="nil"/>
              <w:left w:val="single" w:sz="8" w:space="0" w:color="auto"/>
              <w:bottom w:val="nil"/>
              <w:right w:val="single" w:sz="8" w:space="0" w:color="auto"/>
            </w:tcBorders>
            <w:shd w:val="clear" w:color="000000" w:fill="FFFFFF"/>
            <w:noWrap/>
            <w:vAlign w:val="bottom"/>
            <w:hideMark/>
          </w:tcPr>
          <w:p w14:paraId="6485C929" w14:textId="77777777" w:rsidR="00D87935" w:rsidRPr="00D91768" w:rsidRDefault="00D87935" w:rsidP="00D87935">
            <w:pPr>
              <w:spacing w:after="0" w:line="240" w:lineRule="auto"/>
              <w:jc w:val="right"/>
              <w:rPr>
                <w:rFonts w:eastAsia="Times New Roman" w:cstheme="minorHAnsi"/>
                <w:sz w:val="18"/>
                <w:szCs w:val="18"/>
              </w:rPr>
            </w:pPr>
            <w:r w:rsidRPr="00D91768">
              <w:rPr>
                <w:rFonts w:eastAsia="Times New Roman" w:cstheme="minorHAnsi"/>
                <w:sz w:val="18"/>
                <w:szCs w:val="18"/>
              </w:rPr>
              <w:t>166.800,24</w:t>
            </w:r>
          </w:p>
        </w:tc>
      </w:tr>
      <w:tr w:rsidR="00D87935" w:rsidRPr="00D91768" w14:paraId="04368FA6" w14:textId="77777777" w:rsidTr="00D87935">
        <w:trPr>
          <w:trHeight w:val="260"/>
        </w:trPr>
        <w:tc>
          <w:tcPr>
            <w:tcW w:w="2542" w:type="dxa"/>
            <w:tcBorders>
              <w:top w:val="nil"/>
              <w:left w:val="single" w:sz="8" w:space="0" w:color="auto"/>
              <w:bottom w:val="nil"/>
              <w:right w:val="single" w:sz="8" w:space="0" w:color="auto"/>
            </w:tcBorders>
            <w:shd w:val="clear" w:color="000000" w:fill="FFFFFF"/>
            <w:noWrap/>
            <w:vAlign w:val="bottom"/>
            <w:hideMark/>
          </w:tcPr>
          <w:p w14:paraId="6CFF2BC9"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Excedente años anteriores</w:t>
            </w:r>
          </w:p>
        </w:tc>
        <w:tc>
          <w:tcPr>
            <w:tcW w:w="1276" w:type="dxa"/>
            <w:tcBorders>
              <w:top w:val="nil"/>
              <w:left w:val="nil"/>
              <w:bottom w:val="nil"/>
              <w:right w:val="single" w:sz="8" w:space="0" w:color="auto"/>
            </w:tcBorders>
            <w:shd w:val="clear" w:color="000000" w:fill="FFFFFF"/>
            <w:noWrap/>
            <w:vAlign w:val="bottom"/>
            <w:hideMark/>
          </w:tcPr>
          <w:p w14:paraId="143FA5CC" w14:textId="77777777" w:rsidR="00D87935" w:rsidRPr="00D91768" w:rsidRDefault="00D87935" w:rsidP="00D87935">
            <w:pPr>
              <w:spacing w:after="0" w:line="240" w:lineRule="auto"/>
              <w:jc w:val="right"/>
              <w:rPr>
                <w:rFonts w:eastAsia="Times New Roman" w:cstheme="minorHAnsi"/>
                <w:sz w:val="18"/>
                <w:szCs w:val="18"/>
              </w:rPr>
            </w:pPr>
            <w:r w:rsidRPr="00D91768">
              <w:rPr>
                <w:rFonts w:eastAsia="Times New Roman" w:cstheme="minorHAnsi"/>
                <w:sz w:val="18"/>
                <w:szCs w:val="18"/>
              </w:rPr>
              <w:t>0,00</w:t>
            </w:r>
          </w:p>
        </w:tc>
        <w:tc>
          <w:tcPr>
            <w:tcW w:w="1134" w:type="dxa"/>
            <w:tcBorders>
              <w:top w:val="nil"/>
              <w:left w:val="nil"/>
              <w:bottom w:val="nil"/>
              <w:right w:val="nil"/>
            </w:tcBorders>
            <w:shd w:val="clear" w:color="000000" w:fill="FFFFFF"/>
            <w:noWrap/>
            <w:vAlign w:val="bottom"/>
            <w:hideMark/>
          </w:tcPr>
          <w:p w14:paraId="68C84C9D"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 </w:t>
            </w:r>
          </w:p>
        </w:tc>
        <w:tc>
          <w:tcPr>
            <w:tcW w:w="1275" w:type="dxa"/>
            <w:tcBorders>
              <w:top w:val="nil"/>
              <w:left w:val="nil"/>
              <w:bottom w:val="nil"/>
              <w:right w:val="nil"/>
            </w:tcBorders>
            <w:shd w:val="clear" w:color="000000" w:fill="FFFFFF"/>
            <w:noWrap/>
            <w:vAlign w:val="bottom"/>
            <w:hideMark/>
          </w:tcPr>
          <w:p w14:paraId="67300424"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 </w:t>
            </w:r>
          </w:p>
        </w:tc>
        <w:tc>
          <w:tcPr>
            <w:tcW w:w="1276" w:type="dxa"/>
            <w:tcBorders>
              <w:top w:val="nil"/>
              <w:left w:val="nil"/>
              <w:bottom w:val="nil"/>
              <w:right w:val="nil"/>
            </w:tcBorders>
            <w:shd w:val="clear" w:color="000000" w:fill="FFFFFF"/>
            <w:noWrap/>
            <w:vAlign w:val="bottom"/>
            <w:hideMark/>
          </w:tcPr>
          <w:p w14:paraId="381BC281"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 </w:t>
            </w:r>
          </w:p>
        </w:tc>
        <w:tc>
          <w:tcPr>
            <w:tcW w:w="1134" w:type="dxa"/>
            <w:tcBorders>
              <w:top w:val="nil"/>
              <w:left w:val="single" w:sz="8" w:space="0" w:color="auto"/>
              <w:bottom w:val="nil"/>
              <w:right w:val="single" w:sz="8" w:space="0" w:color="auto"/>
            </w:tcBorders>
            <w:shd w:val="clear" w:color="000000" w:fill="FFFFFF"/>
            <w:noWrap/>
            <w:vAlign w:val="bottom"/>
            <w:hideMark/>
          </w:tcPr>
          <w:p w14:paraId="1C019825" w14:textId="77777777" w:rsidR="00D87935" w:rsidRPr="00D91768" w:rsidRDefault="00D87935" w:rsidP="00D87935">
            <w:pPr>
              <w:spacing w:after="0" w:line="240" w:lineRule="auto"/>
              <w:jc w:val="right"/>
              <w:rPr>
                <w:rFonts w:eastAsia="Times New Roman" w:cstheme="minorHAnsi"/>
                <w:sz w:val="18"/>
                <w:szCs w:val="18"/>
              </w:rPr>
            </w:pPr>
            <w:r w:rsidRPr="00D91768">
              <w:rPr>
                <w:rFonts w:eastAsia="Times New Roman" w:cstheme="minorHAnsi"/>
                <w:sz w:val="18"/>
                <w:szCs w:val="18"/>
              </w:rPr>
              <w:t>0,00</w:t>
            </w:r>
          </w:p>
        </w:tc>
      </w:tr>
      <w:tr w:rsidR="00D87935" w:rsidRPr="00D91768" w14:paraId="5BCF5C4E" w14:textId="77777777" w:rsidTr="00D87935">
        <w:trPr>
          <w:trHeight w:val="260"/>
        </w:trPr>
        <w:tc>
          <w:tcPr>
            <w:tcW w:w="2542" w:type="dxa"/>
            <w:tcBorders>
              <w:top w:val="nil"/>
              <w:left w:val="single" w:sz="8" w:space="0" w:color="auto"/>
              <w:bottom w:val="nil"/>
              <w:right w:val="single" w:sz="8" w:space="0" w:color="auto"/>
            </w:tcBorders>
            <w:shd w:val="clear" w:color="000000" w:fill="FFFFFF"/>
            <w:noWrap/>
            <w:vAlign w:val="bottom"/>
            <w:hideMark/>
          </w:tcPr>
          <w:p w14:paraId="3C317C5E" w14:textId="77777777" w:rsidR="00D87935" w:rsidRPr="00D91768" w:rsidRDefault="00D87935" w:rsidP="00D87935">
            <w:pPr>
              <w:spacing w:after="0" w:line="240" w:lineRule="auto"/>
              <w:rPr>
                <w:rFonts w:eastAsia="Times New Roman" w:cstheme="minorHAnsi"/>
                <w:sz w:val="18"/>
                <w:szCs w:val="18"/>
              </w:rPr>
            </w:pPr>
            <w:proofErr w:type="spellStart"/>
            <w:r w:rsidRPr="00D91768">
              <w:rPr>
                <w:rFonts w:eastAsia="Times New Roman" w:cstheme="minorHAnsi"/>
                <w:sz w:val="18"/>
                <w:szCs w:val="18"/>
              </w:rPr>
              <w:t>Deficit</w:t>
            </w:r>
            <w:proofErr w:type="spellEnd"/>
            <w:r w:rsidRPr="00D91768">
              <w:rPr>
                <w:rFonts w:eastAsia="Times New Roman" w:cstheme="minorHAnsi"/>
                <w:sz w:val="18"/>
                <w:szCs w:val="18"/>
              </w:rPr>
              <w:t xml:space="preserve"> años anteriores</w:t>
            </w:r>
          </w:p>
        </w:tc>
        <w:tc>
          <w:tcPr>
            <w:tcW w:w="1276" w:type="dxa"/>
            <w:tcBorders>
              <w:top w:val="nil"/>
              <w:left w:val="nil"/>
              <w:bottom w:val="nil"/>
              <w:right w:val="single" w:sz="8" w:space="0" w:color="auto"/>
            </w:tcBorders>
            <w:shd w:val="clear" w:color="000000" w:fill="FFFFFF"/>
            <w:noWrap/>
            <w:vAlign w:val="bottom"/>
            <w:hideMark/>
          </w:tcPr>
          <w:p w14:paraId="517CEA4E" w14:textId="77777777" w:rsidR="00D87935" w:rsidRPr="00D91768" w:rsidRDefault="00D87935" w:rsidP="00D87935">
            <w:pPr>
              <w:spacing w:after="0" w:line="240" w:lineRule="auto"/>
              <w:jc w:val="right"/>
              <w:rPr>
                <w:rFonts w:eastAsia="Times New Roman" w:cstheme="minorHAnsi"/>
                <w:sz w:val="18"/>
                <w:szCs w:val="18"/>
              </w:rPr>
            </w:pPr>
            <w:r w:rsidRPr="00D91768">
              <w:rPr>
                <w:rFonts w:eastAsia="Times New Roman" w:cstheme="minorHAnsi"/>
                <w:sz w:val="18"/>
                <w:szCs w:val="18"/>
              </w:rPr>
              <w:t>-99.899,16</w:t>
            </w:r>
          </w:p>
        </w:tc>
        <w:tc>
          <w:tcPr>
            <w:tcW w:w="1134" w:type="dxa"/>
            <w:tcBorders>
              <w:top w:val="nil"/>
              <w:left w:val="nil"/>
              <w:bottom w:val="nil"/>
              <w:right w:val="nil"/>
            </w:tcBorders>
            <w:shd w:val="clear" w:color="000000" w:fill="FFFFFF"/>
            <w:noWrap/>
            <w:vAlign w:val="bottom"/>
            <w:hideMark/>
          </w:tcPr>
          <w:p w14:paraId="4035891A" w14:textId="77777777" w:rsidR="00D87935" w:rsidRPr="00D91768" w:rsidRDefault="00D87935" w:rsidP="00D87935">
            <w:pPr>
              <w:spacing w:after="0" w:line="240" w:lineRule="auto"/>
              <w:jc w:val="right"/>
              <w:rPr>
                <w:rFonts w:eastAsia="Times New Roman" w:cstheme="minorHAnsi"/>
                <w:sz w:val="18"/>
                <w:szCs w:val="18"/>
              </w:rPr>
            </w:pPr>
            <w:r w:rsidRPr="00D91768">
              <w:rPr>
                <w:rFonts w:eastAsia="Times New Roman" w:cstheme="minorHAnsi"/>
                <w:sz w:val="18"/>
                <w:szCs w:val="18"/>
              </w:rPr>
              <w:t>-6.828,79</w:t>
            </w:r>
          </w:p>
        </w:tc>
        <w:tc>
          <w:tcPr>
            <w:tcW w:w="1275" w:type="dxa"/>
            <w:tcBorders>
              <w:top w:val="nil"/>
              <w:left w:val="nil"/>
              <w:bottom w:val="nil"/>
              <w:right w:val="nil"/>
            </w:tcBorders>
            <w:shd w:val="clear" w:color="000000" w:fill="FFFFFF"/>
            <w:noWrap/>
            <w:vAlign w:val="bottom"/>
            <w:hideMark/>
          </w:tcPr>
          <w:p w14:paraId="60D99152"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 </w:t>
            </w:r>
          </w:p>
        </w:tc>
        <w:tc>
          <w:tcPr>
            <w:tcW w:w="1276" w:type="dxa"/>
            <w:tcBorders>
              <w:top w:val="nil"/>
              <w:left w:val="nil"/>
              <w:bottom w:val="nil"/>
              <w:right w:val="nil"/>
            </w:tcBorders>
            <w:shd w:val="clear" w:color="000000" w:fill="FFFFFF"/>
            <w:noWrap/>
            <w:vAlign w:val="bottom"/>
            <w:hideMark/>
          </w:tcPr>
          <w:p w14:paraId="15A8DFB1"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 </w:t>
            </w:r>
          </w:p>
        </w:tc>
        <w:tc>
          <w:tcPr>
            <w:tcW w:w="1134" w:type="dxa"/>
            <w:tcBorders>
              <w:top w:val="nil"/>
              <w:left w:val="single" w:sz="8" w:space="0" w:color="auto"/>
              <w:bottom w:val="nil"/>
              <w:right w:val="single" w:sz="8" w:space="0" w:color="auto"/>
            </w:tcBorders>
            <w:shd w:val="clear" w:color="000000" w:fill="FFFFFF"/>
            <w:noWrap/>
            <w:vAlign w:val="bottom"/>
            <w:hideMark/>
          </w:tcPr>
          <w:p w14:paraId="0A9A482B" w14:textId="77777777" w:rsidR="00D87935" w:rsidRPr="00D91768" w:rsidRDefault="00D87935" w:rsidP="00D87935">
            <w:pPr>
              <w:spacing w:after="0" w:line="240" w:lineRule="auto"/>
              <w:jc w:val="right"/>
              <w:rPr>
                <w:rFonts w:eastAsia="Times New Roman" w:cstheme="minorHAnsi"/>
                <w:sz w:val="18"/>
                <w:szCs w:val="18"/>
              </w:rPr>
            </w:pPr>
            <w:r w:rsidRPr="00D91768">
              <w:rPr>
                <w:rFonts w:eastAsia="Times New Roman" w:cstheme="minorHAnsi"/>
                <w:sz w:val="18"/>
                <w:szCs w:val="18"/>
              </w:rPr>
              <w:t>-106.727,95</w:t>
            </w:r>
          </w:p>
        </w:tc>
      </w:tr>
      <w:tr w:rsidR="00D87935" w:rsidRPr="00D91768" w14:paraId="70F6A70C" w14:textId="77777777" w:rsidTr="00D87935">
        <w:trPr>
          <w:trHeight w:val="260"/>
        </w:trPr>
        <w:tc>
          <w:tcPr>
            <w:tcW w:w="2542" w:type="dxa"/>
            <w:tcBorders>
              <w:top w:val="nil"/>
              <w:left w:val="single" w:sz="8" w:space="0" w:color="auto"/>
              <w:bottom w:val="nil"/>
              <w:right w:val="single" w:sz="8" w:space="0" w:color="auto"/>
            </w:tcBorders>
            <w:shd w:val="clear" w:color="000000" w:fill="FFFFFF"/>
            <w:noWrap/>
            <w:vAlign w:val="bottom"/>
            <w:hideMark/>
          </w:tcPr>
          <w:p w14:paraId="3D150F80"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Resultado del ejercicio</w:t>
            </w:r>
          </w:p>
        </w:tc>
        <w:tc>
          <w:tcPr>
            <w:tcW w:w="1276" w:type="dxa"/>
            <w:tcBorders>
              <w:top w:val="nil"/>
              <w:left w:val="nil"/>
              <w:bottom w:val="nil"/>
              <w:right w:val="single" w:sz="8" w:space="0" w:color="auto"/>
            </w:tcBorders>
            <w:shd w:val="clear" w:color="000000" w:fill="FFFFFF"/>
            <w:noWrap/>
            <w:vAlign w:val="bottom"/>
            <w:hideMark/>
          </w:tcPr>
          <w:p w14:paraId="6C00824E" w14:textId="77777777" w:rsidR="00D87935" w:rsidRPr="00D91768" w:rsidRDefault="00D87935" w:rsidP="00D87935">
            <w:pPr>
              <w:spacing w:after="0" w:line="240" w:lineRule="auto"/>
              <w:jc w:val="right"/>
              <w:rPr>
                <w:rFonts w:eastAsia="Times New Roman" w:cstheme="minorHAnsi"/>
                <w:sz w:val="18"/>
                <w:szCs w:val="18"/>
              </w:rPr>
            </w:pPr>
            <w:r w:rsidRPr="00D91768">
              <w:rPr>
                <w:rFonts w:eastAsia="Times New Roman" w:cstheme="minorHAnsi"/>
                <w:sz w:val="18"/>
                <w:szCs w:val="18"/>
              </w:rPr>
              <w:t>-6.828,79</w:t>
            </w:r>
          </w:p>
        </w:tc>
        <w:tc>
          <w:tcPr>
            <w:tcW w:w="1134" w:type="dxa"/>
            <w:tcBorders>
              <w:top w:val="nil"/>
              <w:left w:val="nil"/>
              <w:bottom w:val="nil"/>
              <w:right w:val="nil"/>
            </w:tcBorders>
            <w:shd w:val="clear" w:color="000000" w:fill="FFFFFF"/>
            <w:noWrap/>
            <w:vAlign w:val="bottom"/>
            <w:hideMark/>
          </w:tcPr>
          <w:p w14:paraId="6A93DE3F" w14:textId="77777777" w:rsidR="00D87935" w:rsidRPr="00D91768" w:rsidRDefault="00D87935" w:rsidP="00D87935">
            <w:pPr>
              <w:spacing w:after="0" w:line="240" w:lineRule="auto"/>
              <w:jc w:val="right"/>
              <w:rPr>
                <w:rFonts w:eastAsia="Times New Roman" w:cstheme="minorHAnsi"/>
                <w:sz w:val="18"/>
                <w:szCs w:val="18"/>
              </w:rPr>
            </w:pPr>
            <w:r w:rsidRPr="00D91768">
              <w:rPr>
                <w:rFonts w:eastAsia="Times New Roman" w:cstheme="minorHAnsi"/>
                <w:sz w:val="18"/>
                <w:szCs w:val="18"/>
              </w:rPr>
              <w:t>-33.220,36</w:t>
            </w:r>
          </w:p>
        </w:tc>
        <w:tc>
          <w:tcPr>
            <w:tcW w:w="1275" w:type="dxa"/>
            <w:tcBorders>
              <w:top w:val="nil"/>
              <w:left w:val="nil"/>
              <w:bottom w:val="nil"/>
              <w:right w:val="nil"/>
            </w:tcBorders>
            <w:shd w:val="clear" w:color="000000" w:fill="FFFFFF"/>
            <w:noWrap/>
            <w:vAlign w:val="bottom"/>
            <w:hideMark/>
          </w:tcPr>
          <w:p w14:paraId="45C21717" w14:textId="77777777" w:rsidR="00D87935" w:rsidRPr="00D91768" w:rsidRDefault="00D87935" w:rsidP="00D87935">
            <w:pPr>
              <w:spacing w:after="0" w:line="240" w:lineRule="auto"/>
              <w:jc w:val="right"/>
              <w:rPr>
                <w:rFonts w:eastAsia="Times New Roman" w:cstheme="minorHAnsi"/>
                <w:sz w:val="18"/>
                <w:szCs w:val="18"/>
              </w:rPr>
            </w:pPr>
            <w:r w:rsidRPr="00D91768">
              <w:rPr>
                <w:rFonts w:eastAsia="Times New Roman" w:cstheme="minorHAnsi"/>
                <w:sz w:val="18"/>
                <w:szCs w:val="18"/>
              </w:rPr>
              <w:t>-6.828,79</w:t>
            </w:r>
          </w:p>
        </w:tc>
        <w:tc>
          <w:tcPr>
            <w:tcW w:w="1276" w:type="dxa"/>
            <w:tcBorders>
              <w:top w:val="nil"/>
              <w:left w:val="nil"/>
              <w:bottom w:val="nil"/>
              <w:right w:val="nil"/>
            </w:tcBorders>
            <w:shd w:val="clear" w:color="000000" w:fill="FFFFFF"/>
            <w:noWrap/>
            <w:vAlign w:val="bottom"/>
            <w:hideMark/>
          </w:tcPr>
          <w:p w14:paraId="41FC9F07"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 </w:t>
            </w:r>
          </w:p>
        </w:tc>
        <w:tc>
          <w:tcPr>
            <w:tcW w:w="1134" w:type="dxa"/>
            <w:tcBorders>
              <w:top w:val="nil"/>
              <w:left w:val="single" w:sz="8" w:space="0" w:color="auto"/>
              <w:bottom w:val="nil"/>
              <w:right w:val="single" w:sz="8" w:space="0" w:color="auto"/>
            </w:tcBorders>
            <w:shd w:val="clear" w:color="000000" w:fill="FFFFFF"/>
            <w:noWrap/>
            <w:vAlign w:val="bottom"/>
            <w:hideMark/>
          </w:tcPr>
          <w:p w14:paraId="136DA8EF" w14:textId="77777777" w:rsidR="00D87935" w:rsidRPr="00D91768" w:rsidRDefault="00D87935" w:rsidP="00D87935">
            <w:pPr>
              <w:spacing w:after="0" w:line="240" w:lineRule="auto"/>
              <w:jc w:val="right"/>
              <w:rPr>
                <w:rFonts w:eastAsia="Times New Roman" w:cstheme="minorHAnsi"/>
                <w:sz w:val="18"/>
                <w:szCs w:val="18"/>
              </w:rPr>
            </w:pPr>
            <w:r w:rsidRPr="00D91768">
              <w:rPr>
                <w:rFonts w:eastAsia="Times New Roman" w:cstheme="minorHAnsi"/>
                <w:sz w:val="18"/>
                <w:szCs w:val="18"/>
              </w:rPr>
              <w:t>-33.220,36</w:t>
            </w:r>
          </w:p>
        </w:tc>
      </w:tr>
      <w:tr w:rsidR="00D87935" w:rsidRPr="00D91768" w14:paraId="25F1175D" w14:textId="77777777" w:rsidTr="00D87935">
        <w:trPr>
          <w:trHeight w:val="270"/>
        </w:trPr>
        <w:tc>
          <w:tcPr>
            <w:tcW w:w="2542" w:type="dxa"/>
            <w:tcBorders>
              <w:top w:val="nil"/>
              <w:left w:val="single" w:sz="8" w:space="0" w:color="auto"/>
              <w:bottom w:val="single" w:sz="8" w:space="0" w:color="auto"/>
              <w:right w:val="single" w:sz="8" w:space="0" w:color="auto"/>
            </w:tcBorders>
            <w:shd w:val="clear" w:color="000000" w:fill="FFFFFF"/>
            <w:noWrap/>
            <w:vAlign w:val="bottom"/>
            <w:hideMark/>
          </w:tcPr>
          <w:p w14:paraId="4173697A"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 </w:t>
            </w:r>
          </w:p>
        </w:tc>
        <w:tc>
          <w:tcPr>
            <w:tcW w:w="1276" w:type="dxa"/>
            <w:tcBorders>
              <w:top w:val="nil"/>
              <w:left w:val="nil"/>
              <w:bottom w:val="single" w:sz="8" w:space="0" w:color="auto"/>
              <w:right w:val="single" w:sz="8" w:space="0" w:color="auto"/>
            </w:tcBorders>
            <w:shd w:val="clear" w:color="000000" w:fill="FFFFFF"/>
            <w:noWrap/>
            <w:vAlign w:val="bottom"/>
            <w:hideMark/>
          </w:tcPr>
          <w:p w14:paraId="03A23960" w14:textId="77777777" w:rsidR="00D87935" w:rsidRPr="00D91768" w:rsidRDefault="00D87935" w:rsidP="00D87935">
            <w:pPr>
              <w:spacing w:after="0" w:line="240" w:lineRule="auto"/>
              <w:jc w:val="right"/>
              <w:rPr>
                <w:rFonts w:eastAsia="Times New Roman" w:cstheme="minorHAnsi"/>
                <w:sz w:val="18"/>
                <w:szCs w:val="18"/>
              </w:rPr>
            </w:pPr>
            <w:r w:rsidRPr="00D91768">
              <w:rPr>
                <w:rFonts w:eastAsia="Times New Roman" w:cstheme="minorHAnsi"/>
                <w:sz w:val="18"/>
                <w:szCs w:val="18"/>
              </w:rPr>
              <w:t>0</w:t>
            </w:r>
          </w:p>
        </w:tc>
        <w:tc>
          <w:tcPr>
            <w:tcW w:w="1134" w:type="dxa"/>
            <w:tcBorders>
              <w:top w:val="nil"/>
              <w:left w:val="nil"/>
              <w:bottom w:val="nil"/>
              <w:right w:val="nil"/>
            </w:tcBorders>
            <w:shd w:val="clear" w:color="000000" w:fill="FFFFFF"/>
            <w:noWrap/>
            <w:vAlign w:val="bottom"/>
            <w:hideMark/>
          </w:tcPr>
          <w:p w14:paraId="017FD95E"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 </w:t>
            </w:r>
          </w:p>
        </w:tc>
        <w:tc>
          <w:tcPr>
            <w:tcW w:w="1275" w:type="dxa"/>
            <w:tcBorders>
              <w:top w:val="nil"/>
              <w:left w:val="nil"/>
              <w:bottom w:val="nil"/>
              <w:right w:val="nil"/>
            </w:tcBorders>
            <w:shd w:val="clear" w:color="000000" w:fill="FFFFFF"/>
            <w:noWrap/>
            <w:vAlign w:val="bottom"/>
            <w:hideMark/>
          </w:tcPr>
          <w:p w14:paraId="20C2952F"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 </w:t>
            </w:r>
          </w:p>
        </w:tc>
        <w:tc>
          <w:tcPr>
            <w:tcW w:w="1276" w:type="dxa"/>
            <w:tcBorders>
              <w:top w:val="nil"/>
              <w:left w:val="nil"/>
              <w:bottom w:val="nil"/>
              <w:right w:val="nil"/>
            </w:tcBorders>
            <w:shd w:val="clear" w:color="000000" w:fill="FFFFFF"/>
            <w:noWrap/>
            <w:vAlign w:val="bottom"/>
            <w:hideMark/>
          </w:tcPr>
          <w:p w14:paraId="63E20217"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 </w:t>
            </w:r>
          </w:p>
        </w:tc>
        <w:tc>
          <w:tcPr>
            <w:tcW w:w="1134" w:type="dxa"/>
            <w:tcBorders>
              <w:top w:val="nil"/>
              <w:left w:val="single" w:sz="8" w:space="0" w:color="auto"/>
              <w:bottom w:val="single" w:sz="8" w:space="0" w:color="auto"/>
              <w:right w:val="single" w:sz="8" w:space="0" w:color="auto"/>
            </w:tcBorders>
            <w:shd w:val="clear" w:color="000000" w:fill="FFFFFF"/>
            <w:noWrap/>
            <w:vAlign w:val="bottom"/>
            <w:hideMark/>
          </w:tcPr>
          <w:p w14:paraId="707725C6" w14:textId="77777777" w:rsidR="00D87935" w:rsidRPr="00D91768" w:rsidRDefault="00D87935" w:rsidP="00D87935">
            <w:pPr>
              <w:spacing w:after="0" w:line="240" w:lineRule="auto"/>
              <w:jc w:val="right"/>
              <w:rPr>
                <w:rFonts w:eastAsia="Times New Roman" w:cstheme="minorHAnsi"/>
                <w:sz w:val="18"/>
                <w:szCs w:val="18"/>
              </w:rPr>
            </w:pPr>
            <w:r w:rsidRPr="00D91768">
              <w:rPr>
                <w:rFonts w:eastAsia="Times New Roman" w:cstheme="minorHAnsi"/>
                <w:sz w:val="18"/>
                <w:szCs w:val="18"/>
              </w:rPr>
              <w:t>0</w:t>
            </w:r>
          </w:p>
        </w:tc>
      </w:tr>
      <w:tr w:rsidR="00D87935" w:rsidRPr="00D91768" w14:paraId="44278C6D" w14:textId="77777777" w:rsidTr="00D87935">
        <w:trPr>
          <w:trHeight w:val="270"/>
        </w:trPr>
        <w:tc>
          <w:tcPr>
            <w:tcW w:w="2542" w:type="dxa"/>
            <w:tcBorders>
              <w:top w:val="nil"/>
              <w:left w:val="single" w:sz="8" w:space="0" w:color="auto"/>
              <w:bottom w:val="single" w:sz="8" w:space="0" w:color="auto"/>
              <w:right w:val="nil"/>
            </w:tcBorders>
            <w:shd w:val="clear" w:color="000000" w:fill="FFFFFF"/>
            <w:noWrap/>
            <w:vAlign w:val="bottom"/>
            <w:hideMark/>
          </w:tcPr>
          <w:p w14:paraId="2D1A1D22" w14:textId="77777777" w:rsidR="00D87935" w:rsidRPr="00D91768" w:rsidRDefault="00D87935" w:rsidP="00D87935">
            <w:pPr>
              <w:spacing w:after="0" w:line="240" w:lineRule="auto"/>
              <w:jc w:val="center"/>
              <w:rPr>
                <w:rFonts w:eastAsia="Times New Roman" w:cstheme="minorHAnsi"/>
                <w:b/>
                <w:bCs/>
                <w:sz w:val="18"/>
                <w:szCs w:val="18"/>
              </w:rPr>
            </w:pPr>
            <w:r w:rsidRPr="00D91768">
              <w:rPr>
                <w:rFonts w:eastAsia="Times New Roman" w:cstheme="minorHAnsi"/>
                <w:b/>
                <w:bCs/>
                <w:sz w:val="18"/>
                <w:szCs w:val="18"/>
              </w:rPr>
              <w:t>TOTAL</w:t>
            </w:r>
          </w:p>
        </w:tc>
        <w:tc>
          <w:tcPr>
            <w:tcW w:w="1276" w:type="dxa"/>
            <w:tcBorders>
              <w:top w:val="nil"/>
              <w:left w:val="single" w:sz="8" w:space="0" w:color="auto"/>
              <w:bottom w:val="single" w:sz="8" w:space="0" w:color="auto"/>
              <w:right w:val="nil"/>
            </w:tcBorders>
            <w:shd w:val="clear" w:color="000000" w:fill="FFFFFF"/>
            <w:noWrap/>
            <w:vAlign w:val="bottom"/>
            <w:hideMark/>
          </w:tcPr>
          <w:p w14:paraId="5DDC6CBA" w14:textId="6F4F372F" w:rsidR="00D87935" w:rsidRPr="00D91768" w:rsidRDefault="00871AF9" w:rsidP="00D87935">
            <w:pPr>
              <w:spacing w:after="0" w:line="240" w:lineRule="auto"/>
              <w:jc w:val="right"/>
              <w:rPr>
                <w:rFonts w:eastAsia="Times New Roman" w:cstheme="minorHAnsi"/>
                <w:b/>
                <w:bCs/>
                <w:sz w:val="18"/>
                <w:szCs w:val="18"/>
              </w:rPr>
            </w:pPr>
            <w:r w:rsidRPr="00871AF9">
              <w:rPr>
                <w:rFonts w:eastAsia="Times New Roman" w:cstheme="minorHAnsi"/>
                <w:b/>
                <w:bCs/>
                <w:sz w:val="18"/>
                <w:szCs w:val="18"/>
              </w:rPr>
              <w:t>59.002,45</w:t>
            </w:r>
          </w:p>
        </w:tc>
        <w:tc>
          <w:tcPr>
            <w:tcW w:w="1134" w:type="dxa"/>
            <w:tcBorders>
              <w:top w:val="single" w:sz="8" w:space="0" w:color="auto"/>
              <w:left w:val="single" w:sz="8" w:space="0" w:color="auto"/>
              <w:bottom w:val="single" w:sz="8" w:space="0" w:color="auto"/>
              <w:right w:val="nil"/>
            </w:tcBorders>
            <w:shd w:val="clear" w:color="000000" w:fill="FFFFFF"/>
            <w:noWrap/>
            <w:vAlign w:val="bottom"/>
            <w:hideMark/>
          </w:tcPr>
          <w:p w14:paraId="6C44116E" w14:textId="77777777" w:rsidR="00D87935" w:rsidRPr="00D91768" w:rsidRDefault="00D87935" w:rsidP="00D87935">
            <w:pPr>
              <w:spacing w:after="0" w:line="240" w:lineRule="auto"/>
              <w:rPr>
                <w:rFonts w:eastAsia="Times New Roman" w:cstheme="minorHAnsi"/>
                <w:b/>
                <w:bCs/>
                <w:sz w:val="18"/>
                <w:szCs w:val="18"/>
              </w:rPr>
            </w:pPr>
            <w:r w:rsidRPr="00D91768">
              <w:rPr>
                <w:rFonts w:eastAsia="Times New Roman" w:cstheme="minorHAnsi"/>
                <w:b/>
                <w:bCs/>
                <w:sz w:val="18"/>
                <w:szCs w:val="18"/>
              </w:rPr>
              <w:t> </w:t>
            </w:r>
          </w:p>
        </w:tc>
        <w:tc>
          <w:tcPr>
            <w:tcW w:w="1275" w:type="dxa"/>
            <w:tcBorders>
              <w:top w:val="single" w:sz="8" w:space="0" w:color="auto"/>
              <w:left w:val="nil"/>
              <w:bottom w:val="single" w:sz="8" w:space="0" w:color="auto"/>
              <w:right w:val="nil"/>
            </w:tcBorders>
            <w:shd w:val="clear" w:color="000000" w:fill="FFFFFF"/>
            <w:noWrap/>
            <w:vAlign w:val="bottom"/>
            <w:hideMark/>
          </w:tcPr>
          <w:p w14:paraId="0A5D9E74"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 </w:t>
            </w:r>
          </w:p>
        </w:tc>
        <w:tc>
          <w:tcPr>
            <w:tcW w:w="1276" w:type="dxa"/>
            <w:tcBorders>
              <w:top w:val="single" w:sz="8" w:space="0" w:color="auto"/>
              <w:left w:val="nil"/>
              <w:bottom w:val="single" w:sz="8" w:space="0" w:color="auto"/>
              <w:right w:val="single" w:sz="8" w:space="0" w:color="auto"/>
            </w:tcBorders>
            <w:shd w:val="clear" w:color="000000" w:fill="FFFFFF"/>
            <w:noWrap/>
            <w:vAlign w:val="bottom"/>
            <w:hideMark/>
          </w:tcPr>
          <w:p w14:paraId="4494746C" w14:textId="77777777" w:rsidR="00D87935" w:rsidRPr="00D91768" w:rsidRDefault="00D87935" w:rsidP="00D87935">
            <w:pPr>
              <w:spacing w:after="0" w:line="240" w:lineRule="auto"/>
              <w:rPr>
                <w:rFonts w:eastAsia="Times New Roman" w:cstheme="minorHAnsi"/>
                <w:sz w:val="18"/>
                <w:szCs w:val="18"/>
              </w:rPr>
            </w:pPr>
            <w:r w:rsidRPr="00D91768">
              <w:rPr>
                <w:rFonts w:eastAsia="Times New Roman" w:cstheme="minorHAnsi"/>
                <w:sz w:val="18"/>
                <w:szCs w:val="18"/>
              </w:rPr>
              <w:t> </w:t>
            </w:r>
          </w:p>
        </w:tc>
        <w:tc>
          <w:tcPr>
            <w:tcW w:w="1134" w:type="dxa"/>
            <w:tcBorders>
              <w:top w:val="nil"/>
              <w:left w:val="nil"/>
              <w:bottom w:val="single" w:sz="8" w:space="0" w:color="auto"/>
              <w:right w:val="single" w:sz="8" w:space="0" w:color="auto"/>
            </w:tcBorders>
            <w:shd w:val="clear" w:color="000000" w:fill="FFFFFF"/>
            <w:noWrap/>
            <w:vAlign w:val="bottom"/>
            <w:hideMark/>
          </w:tcPr>
          <w:p w14:paraId="0E433A7D" w14:textId="77777777" w:rsidR="00D87935" w:rsidRPr="00D91768" w:rsidRDefault="00D87935" w:rsidP="00D87935">
            <w:pPr>
              <w:spacing w:after="0" w:line="240" w:lineRule="auto"/>
              <w:jc w:val="right"/>
              <w:rPr>
                <w:rFonts w:eastAsia="Times New Roman" w:cstheme="minorHAnsi"/>
                <w:b/>
                <w:bCs/>
                <w:sz w:val="18"/>
                <w:szCs w:val="18"/>
              </w:rPr>
            </w:pPr>
            <w:r w:rsidRPr="00D91768">
              <w:rPr>
                <w:rFonts w:eastAsia="Times New Roman" w:cstheme="minorHAnsi"/>
                <w:b/>
                <w:bCs/>
                <w:sz w:val="18"/>
                <w:szCs w:val="18"/>
              </w:rPr>
              <w:t>26.851,93</w:t>
            </w:r>
          </w:p>
        </w:tc>
      </w:tr>
    </w:tbl>
    <w:p w14:paraId="212F34A9" w14:textId="77777777" w:rsidR="00805388" w:rsidRPr="00D91768" w:rsidRDefault="00805388" w:rsidP="00D87935">
      <w:pPr>
        <w:pStyle w:val="Sangradetextonormal"/>
        <w:spacing w:after="100" w:afterAutospacing="1"/>
        <w:ind w:left="0" w:firstLine="567"/>
        <w:jc w:val="both"/>
        <w:rPr>
          <w:rFonts w:asciiTheme="minorHAnsi" w:hAnsiTheme="minorHAnsi" w:cstheme="minorHAnsi"/>
          <w:sz w:val="18"/>
          <w:szCs w:val="18"/>
          <w:lang w:val="es-ES"/>
        </w:rPr>
      </w:pPr>
    </w:p>
    <w:p w14:paraId="2B03FCC8" w14:textId="77777777" w:rsidR="00805388" w:rsidRPr="00D91768" w:rsidRDefault="00805388" w:rsidP="00D87935">
      <w:pPr>
        <w:pStyle w:val="Sangradetextonormal"/>
        <w:spacing w:after="100" w:afterAutospacing="1"/>
        <w:ind w:left="0" w:firstLine="567"/>
        <w:jc w:val="both"/>
        <w:rPr>
          <w:rFonts w:asciiTheme="minorHAnsi" w:hAnsiTheme="minorHAnsi" w:cstheme="minorHAnsi"/>
          <w:sz w:val="18"/>
          <w:szCs w:val="18"/>
          <w:lang w:val="es-ES"/>
        </w:rPr>
      </w:pPr>
    </w:p>
    <w:p w14:paraId="53053FC6" w14:textId="77777777" w:rsidR="00A52D32" w:rsidRPr="00D91768" w:rsidRDefault="000C6879" w:rsidP="00804715">
      <w:pPr>
        <w:pStyle w:val="Ttulo1"/>
        <w:rPr>
          <w:w w:val="102"/>
        </w:rPr>
      </w:pPr>
      <w:bookmarkStart w:id="48" w:name="_Toc170137711"/>
      <w:bookmarkEnd w:id="47"/>
      <w:r w:rsidRPr="00D91768">
        <w:rPr>
          <w:w w:val="102"/>
        </w:rPr>
        <w:t>8</w:t>
      </w:r>
      <w:r w:rsidR="00A52D32" w:rsidRPr="00D91768">
        <w:rPr>
          <w:w w:val="102"/>
        </w:rPr>
        <w:t>-</w:t>
      </w:r>
      <w:r w:rsidR="00A52D32" w:rsidRPr="00D91768">
        <w:rPr>
          <w:w w:val="102"/>
        </w:rPr>
        <w:tab/>
        <w:t>SITUACION FISCAL.</w:t>
      </w:r>
      <w:bookmarkEnd w:id="48"/>
    </w:p>
    <w:p w14:paraId="0B6C74D6" w14:textId="77777777" w:rsidR="00A52D32" w:rsidRPr="00D91768" w:rsidRDefault="00A52D32" w:rsidP="00A52D32">
      <w:pPr>
        <w:widowControl w:val="0"/>
        <w:autoSpaceDE w:val="0"/>
        <w:autoSpaceDN w:val="0"/>
        <w:adjustRightInd w:val="0"/>
        <w:spacing w:after="0" w:line="260" w:lineRule="exact"/>
        <w:ind w:left="254"/>
        <w:rPr>
          <w:rFonts w:cstheme="minorHAnsi"/>
          <w:b/>
          <w:bCs/>
          <w:i/>
          <w:iCs/>
          <w:color w:val="000000"/>
          <w:w w:val="101"/>
          <w:sz w:val="18"/>
          <w:szCs w:val="18"/>
        </w:rPr>
      </w:pPr>
    </w:p>
    <w:p w14:paraId="5ACAEA6A" w14:textId="09326546" w:rsidR="00A52D32" w:rsidRPr="00D91768" w:rsidRDefault="00A52D32" w:rsidP="00A52D32">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Al 31 de diciembre de </w:t>
      </w:r>
      <w:r w:rsidR="0073420A" w:rsidRPr="00D91768">
        <w:rPr>
          <w:rFonts w:asciiTheme="minorHAnsi" w:hAnsiTheme="minorHAnsi" w:cstheme="minorHAnsi"/>
          <w:sz w:val="18"/>
          <w:szCs w:val="18"/>
          <w:lang w:val="es-ES"/>
        </w:rPr>
        <w:t>202</w:t>
      </w:r>
      <w:r w:rsidR="00705051" w:rsidRPr="00D91768">
        <w:rPr>
          <w:rFonts w:asciiTheme="minorHAnsi" w:hAnsiTheme="minorHAnsi" w:cstheme="minorHAnsi"/>
          <w:sz w:val="18"/>
          <w:szCs w:val="18"/>
          <w:lang w:val="es-ES"/>
        </w:rPr>
        <w:t>3</w:t>
      </w:r>
      <w:r w:rsidRPr="00D91768">
        <w:rPr>
          <w:rFonts w:asciiTheme="minorHAnsi" w:hAnsiTheme="minorHAnsi" w:cstheme="minorHAnsi"/>
          <w:sz w:val="18"/>
          <w:szCs w:val="18"/>
          <w:lang w:val="es-ES"/>
        </w:rPr>
        <w:t>, la Asociación tiene pendientes de inspección por parte de las autoridades fiscales los cuatro años no prescritos.</w:t>
      </w:r>
    </w:p>
    <w:p w14:paraId="358FD8F3" w14:textId="0DCE076B" w:rsidR="00A52D32" w:rsidRPr="00D91768" w:rsidRDefault="00A52D32" w:rsidP="00A52D32">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De acuerdo con el Titulo II de la Ley 49/2002, de 23 de diciembre, de régimen fiscal de las entidades sin fines lucrativos y de los incentivos fiscales al mecenazgo, la Asociación se ha acogido al régimen fiscal especial optativo para dichas entidades, al cumplir con los requisitos legalmente establecidos al respecto, estando exentas del Impuesto de Sociedades, entre otros, todas las rentas obtenidas por la Asociación en el ejercicio de su actividad</w:t>
      </w:r>
      <w:r w:rsidR="009932C9" w:rsidRPr="00D91768">
        <w:rPr>
          <w:rFonts w:asciiTheme="minorHAnsi" w:hAnsiTheme="minorHAnsi" w:cstheme="minorHAnsi"/>
          <w:sz w:val="18"/>
          <w:szCs w:val="18"/>
          <w:lang w:val="es-ES"/>
        </w:rPr>
        <w:t>.</w:t>
      </w:r>
      <w:r w:rsidR="00705051" w:rsidRPr="00D91768">
        <w:rPr>
          <w:rFonts w:asciiTheme="minorHAnsi" w:hAnsiTheme="minorHAnsi" w:cstheme="minorHAnsi"/>
          <w:sz w:val="18"/>
          <w:szCs w:val="18"/>
        </w:rPr>
        <w:t xml:space="preserve"> </w:t>
      </w:r>
      <w:r w:rsidR="00705051" w:rsidRPr="00D91768">
        <w:rPr>
          <w:rFonts w:asciiTheme="minorHAnsi" w:hAnsiTheme="minorHAnsi" w:cstheme="minorHAnsi"/>
          <w:sz w:val="18"/>
          <w:szCs w:val="18"/>
          <w:lang w:val="es-ES"/>
        </w:rPr>
        <w:t>Esta entidad no ha desarrollado durante los ejercicios 2023 y 2022 actividades no exentas.</w:t>
      </w:r>
    </w:p>
    <w:tbl>
      <w:tblPr>
        <w:tblW w:w="7083" w:type="dxa"/>
        <w:tblCellMar>
          <w:left w:w="70" w:type="dxa"/>
          <w:right w:w="70" w:type="dxa"/>
        </w:tblCellMar>
        <w:tblLook w:val="04A0" w:firstRow="1" w:lastRow="0" w:firstColumn="1" w:lastColumn="0" w:noHBand="0" w:noVBand="1"/>
      </w:tblPr>
      <w:tblGrid>
        <w:gridCol w:w="3539"/>
        <w:gridCol w:w="1843"/>
        <w:gridCol w:w="1701"/>
      </w:tblGrid>
      <w:tr w:rsidR="00705051" w:rsidRPr="00D91768" w14:paraId="5055E58C" w14:textId="77777777" w:rsidTr="00C8164F">
        <w:trPr>
          <w:trHeight w:val="260"/>
        </w:trPr>
        <w:tc>
          <w:tcPr>
            <w:tcW w:w="3539" w:type="dxa"/>
            <w:tcBorders>
              <w:top w:val="nil"/>
              <w:left w:val="single" w:sz="4" w:space="0" w:color="auto"/>
              <w:bottom w:val="nil"/>
              <w:right w:val="nil"/>
            </w:tcBorders>
            <w:shd w:val="clear" w:color="000000" w:fill="FFFFFF"/>
            <w:noWrap/>
            <w:vAlign w:val="bottom"/>
            <w:hideMark/>
          </w:tcPr>
          <w:p w14:paraId="01234802" w14:textId="77777777" w:rsidR="00705051" w:rsidRPr="00D91768" w:rsidRDefault="00705051" w:rsidP="00705051">
            <w:pPr>
              <w:spacing w:after="0" w:line="240" w:lineRule="auto"/>
              <w:rPr>
                <w:rFonts w:eastAsia="Times New Roman" w:cstheme="minorHAnsi"/>
                <w:sz w:val="18"/>
                <w:szCs w:val="18"/>
              </w:rPr>
            </w:pPr>
            <w:r w:rsidRPr="00D91768">
              <w:rPr>
                <w:rFonts w:eastAsia="Times New Roman" w:cstheme="minorHAnsi"/>
                <w:sz w:val="18"/>
                <w:szCs w:val="18"/>
              </w:rPr>
              <w:t> </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8E3863" w14:textId="77777777" w:rsidR="00705051" w:rsidRPr="00D91768" w:rsidRDefault="00705051" w:rsidP="00705051">
            <w:pPr>
              <w:spacing w:after="0" w:line="240" w:lineRule="auto"/>
              <w:jc w:val="center"/>
              <w:rPr>
                <w:rFonts w:eastAsia="Times New Roman" w:cstheme="minorHAnsi"/>
                <w:b/>
                <w:bCs/>
                <w:sz w:val="18"/>
                <w:szCs w:val="18"/>
              </w:rPr>
            </w:pPr>
            <w:r w:rsidRPr="00D91768">
              <w:rPr>
                <w:rFonts w:eastAsia="Times New Roman" w:cstheme="minorHAnsi"/>
                <w:b/>
                <w:bCs/>
                <w:sz w:val="18"/>
                <w:szCs w:val="18"/>
              </w:rPr>
              <w:t>2023</w:t>
            </w:r>
          </w:p>
        </w:tc>
        <w:tc>
          <w:tcPr>
            <w:tcW w:w="1701" w:type="dxa"/>
            <w:tcBorders>
              <w:top w:val="single" w:sz="4" w:space="0" w:color="auto"/>
              <w:left w:val="nil"/>
              <w:bottom w:val="single" w:sz="4" w:space="0" w:color="auto"/>
              <w:right w:val="single" w:sz="4" w:space="0" w:color="auto"/>
            </w:tcBorders>
            <w:shd w:val="clear" w:color="000000" w:fill="FFFFFF"/>
            <w:noWrap/>
            <w:vAlign w:val="bottom"/>
            <w:hideMark/>
          </w:tcPr>
          <w:p w14:paraId="081608A2" w14:textId="77777777" w:rsidR="00705051" w:rsidRPr="00D91768" w:rsidRDefault="00705051" w:rsidP="00705051">
            <w:pPr>
              <w:spacing w:after="0" w:line="240" w:lineRule="auto"/>
              <w:jc w:val="center"/>
              <w:rPr>
                <w:rFonts w:eastAsia="Times New Roman" w:cstheme="minorHAnsi"/>
                <w:b/>
                <w:bCs/>
                <w:sz w:val="18"/>
                <w:szCs w:val="18"/>
              </w:rPr>
            </w:pPr>
            <w:r w:rsidRPr="00D91768">
              <w:rPr>
                <w:rFonts w:eastAsia="Times New Roman" w:cstheme="minorHAnsi"/>
                <w:b/>
                <w:bCs/>
                <w:sz w:val="18"/>
                <w:szCs w:val="18"/>
              </w:rPr>
              <w:t>2022</w:t>
            </w:r>
          </w:p>
        </w:tc>
      </w:tr>
      <w:tr w:rsidR="00705051" w:rsidRPr="00D91768" w14:paraId="36060E25" w14:textId="77777777" w:rsidTr="00C8164F">
        <w:trPr>
          <w:trHeight w:val="250"/>
        </w:trPr>
        <w:tc>
          <w:tcPr>
            <w:tcW w:w="3539" w:type="dxa"/>
            <w:tcBorders>
              <w:top w:val="single" w:sz="4" w:space="0" w:color="auto"/>
              <w:left w:val="single" w:sz="4" w:space="0" w:color="auto"/>
              <w:bottom w:val="nil"/>
              <w:right w:val="nil"/>
            </w:tcBorders>
            <w:shd w:val="clear" w:color="000000" w:fill="FFFFFF"/>
            <w:noWrap/>
            <w:vAlign w:val="bottom"/>
            <w:hideMark/>
          </w:tcPr>
          <w:p w14:paraId="0A541CA1" w14:textId="77777777" w:rsidR="00705051" w:rsidRPr="00D91768" w:rsidRDefault="00705051" w:rsidP="00705051">
            <w:pPr>
              <w:spacing w:after="0" w:line="240" w:lineRule="auto"/>
              <w:rPr>
                <w:rFonts w:eastAsia="Times New Roman" w:cstheme="minorHAnsi"/>
                <w:sz w:val="18"/>
                <w:szCs w:val="18"/>
              </w:rPr>
            </w:pPr>
            <w:r w:rsidRPr="00D91768">
              <w:rPr>
                <w:rFonts w:eastAsia="Times New Roman" w:cstheme="minorHAnsi"/>
                <w:sz w:val="18"/>
                <w:szCs w:val="18"/>
              </w:rPr>
              <w:t>Resultado contable del ejercicio</w:t>
            </w:r>
          </w:p>
        </w:tc>
        <w:tc>
          <w:tcPr>
            <w:tcW w:w="1843" w:type="dxa"/>
            <w:tcBorders>
              <w:top w:val="nil"/>
              <w:left w:val="single" w:sz="4" w:space="0" w:color="auto"/>
              <w:bottom w:val="nil"/>
              <w:right w:val="single" w:sz="4" w:space="0" w:color="auto"/>
            </w:tcBorders>
            <w:shd w:val="clear" w:color="000000" w:fill="FFFFFF"/>
            <w:noWrap/>
            <w:vAlign w:val="bottom"/>
            <w:hideMark/>
          </w:tcPr>
          <w:p w14:paraId="57DB0E20" w14:textId="77777777" w:rsidR="00705051" w:rsidRPr="00D91768" w:rsidRDefault="00705051" w:rsidP="00705051">
            <w:pPr>
              <w:spacing w:after="0" w:line="240" w:lineRule="auto"/>
              <w:jc w:val="right"/>
              <w:rPr>
                <w:rFonts w:eastAsia="Times New Roman" w:cstheme="minorHAnsi"/>
                <w:sz w:val="18"/>
                <w:szCs w:val="18"/>
              </w:rPr>
            </w:pPr>
            <w:r w:rsidRPr="00D91768">
              <w:rPr>
                <w:rFonts w:eastAsia="Times New Roman" w:cstheme="minorHAnsi"/>
                <w:sz w:val="18"/>
                <w:szCs w:val="18"/>
              </w:rPr>
              <w:t>-33.220,36</w:t>
            </w:r>
          </w:p>
        </w:tc>
        <w:tc>
          <w:tcPr>
            <w:tcW w:w="1701" w:type="dxa"/>
            <w:tcBorders>
              <w:top w:val="nil"/>
              <w:left w:val="nil"/>
              <w:bottom w:val="nil"/>
              <w:right w:val="single" w:sz="4" w:space="0" w:color="auto"/>
            </w:tcBorders>
            <w:shd w:val="clear" w:color="000000" w:fill="FFFFFF"/>
            <w:noWrap/>
            <w:vAlign w:val="bottom"/>
            <w:hideMark/>
          </w:tcPr>
          <w:p w14:paraId="09B9BFF7" w14:textId="77777777" w:rsidR="00705051" w:rsidRPr="00D91768" w:rsidRDefault="00705051" w:rsidP="00705051">
            <w:pPr>
              <w:spacing w:after="0" w:line="240" w:lineRule="auto"/>
              <w:jc w:val="right"/>
              <w:rPr>
                <w:rFonts w:eastAsia="Times New Roman" w:cstheme="minorHAnsi"/>
                <w:sz w:val="18"/>
                <w:szCs w:val="18"/>
              </w:rPr>
            </w:pPr>
            <w:r w:rsidRPr="00D91768">
              <w:rPr>
                <w:rFonts w:eastAsia="Times New Roman" w:cstheme="minorHAnsi"/>
                <w:sz w:val="18"/>
                <w:szCs w:val="18"/>
              </w:rPr>
              <w:t>-6.828,79</w:t>
            </w:r>
          </w:p>
        </w:tc>
      </w:tr>
      <w:tr w:rsidR="00705051" w:rsidRPr="00D91768" w14:paraId="5DD394A2" w14:textId="77777777" w:rsidTr="00C8164F">
        <w:trPr>
          <w:trHeight w:val="250"/>
        </w:trPr>
        <w:tc>
          <w:tcPr>
            <w:tcW w:w="3539" w:type="dxa"/>
            <w:tcBorders>
              <w:top w:val="nil"/>
              <w:left w:val="single" w:sz="4" w:space="0" w:color="auto"/>
              <w:bottom w:val="nil"/>
              <w:right w:val="nil"/>
            </w:tcBorders>
            <w:shd w:val="clear" w:color="000000" w:fill="FFFFFF"/>
            <w:noWrap/>
            <w:vAlign w:val="bottom"/>
            <w:hideMark/>
          </w:tcPr>
          <w:p w14:paraId="215969C0" w14:textId="77777777" w:rsidR="00705051" w:rsidRPr="00D91768" w:rsidRDefault="00705051" w:rsidP="00705051">
            <w:pPr>
              <w:spacing w:after="0" w:line="240" w:lineRule="auto"/>
              <w:rPr>
                <w:rFonts w:eastAsia="Times New Roman" w:cstheme="minorHAnsi"/>
                <w:sz w:val="18"/>
                <w:szCs w:val="18"/>
              </w:rPr>
            </w:pPr>
            <w:r w:rsidRPr="00D91768">
              <w:rPr>
                <w:rFonts w:eastAsia="Times New Roman" w:cstheme="minorHAnsi"/>
                <w:sz w:val="18"/>
                <w:szCs w:val="18"/>
              </w:rPr>
              <w:t>Aumentos/Disminuciones</w:t>
            </w:r>
          </w:p>
        </w:tc>
        <w:tc>
          <w:tcPr>
            <w:tcW w:w="1843" w:type="dxa"/>
            <w:tcBorders>
              <w:top w:val="nil"/>
              <w:left w:val="single" w:sz="4" w:space="0" w:color="auto"/>
              <w:bottom w:val="nil"/>
              <w:right w:val="single" w:sz="4" w:space="0" w:color="auto"/>
            </w:tcBorders>
            <w:shd w:val="clear" w:color="000000" w:fill="FFFFFF"/>
            <w:noWrap/>
            <w:vAlign w:val="bottom"/>
            <w:hideMark/>
          </w:tcPr>
          <w:p w14:paraId="7E3AA916" w14:textId="77777777" w:rsidR="00705051" w:rsidRPr="00D91768" w:rsidRDefault="00705051" w:rsidP="00705051">
            <w:pPr>
              <w:spacing w:after="0" w:line="240" w:lineRule="auto"/>
              <w:rPr>
                <w:rFonts w:eastAsia="Times New Roman" w:cstheme="minorHAnsi"/>
                <w:sz w:val="18"/>
                <w:szCs w:val="18"/>
              </w:rPr>
            </w:pPr>
            <w:r w:rsidRPr="00D91768">
              <w:rPr>
                <w:rFonts w:eastAsia="Times New Roman" w:cstheme="minorHAnsi"/>
                <w:sz w:val="18"/>
                <w:szCs w:val="18"/>
              </w:rPr>
              <w:t> </w:t>
            </w:r>
          </w:p>
        </w:tc>
        <w:tc>
          <w:tcPr>
            <w:tcW w:w="1701" w:type="dxa"/>
            <w:tcBorders>
              <w:top w:val="nil"/>
              <w:left w:val="nil"/>
              <w:bottom w:val="nil"/>
              <w:right w:val="single" w:sz="4" w:space="0" w:color="auto"/>
            </w:tcBorders>
            <w:shd w:val="clear" w:color="000000" w:fill="FFFFFF"/>
            <w:noWrap/>
            <w:vAlign w:val="bottom"/>
            <w:hideMark/>
          </w:tcPr>
          <w:p w14:paraId="2B75B5FE" w14:textId="77777777" w:rsidR="00705051" w:rsidRPr="00D91768" w:rsidRDefault="00705051" w:rsidP="00705051">
            <w:pPr>
              <w:spacing w:after="0" w:line="240" w:lineRule="auto"/>
              <w:rPr>
                <w:rFonts w:eastAsia="Times New Roman" w:cstheme="minorHAnsi"/>
                <w:sz w:val="18"/>
                <w:szCs w:val="18"/>
              </w:rPr>
            </w:pPr>
            <w:r w:rsidRPr="00D91768">
              <w:rPr>
                <w:rFonts w:eastAsia="Times New Roman" w:cstheme="minorHAnsi"/>
                <w:sz w:val="18"/>
                <w:szCs w:val="18"/>
              </w:rPr>
              <w:t> </w:t>
            </w:r>
          </w:p>
        </w:tc>
      </w:tr>
      <w:tr w:rsidR="00705051" w:rsidRPr="00D91768" w14:paraId="499F49AD" w14:textId="77777777" w:rsidTr="00C8164F">
        <w:trPr>
          <w:trHeight w:val="250"/>
        </w:trPr>
        <w:tc>
          <w:tcPr>
            <w:tcW w:w="3539" w:type="dxa"/>
            <w:tcBorders>
              <w:top w:val="nil"/>
              <w:left w:val="single" w:sz="4" w:space="0" w:color="auto"/>
              <w:bottom w:val="nil"/>
              <w:right w:val="nil"/>
            </w:tcBorders>
            <w:shd w:val="clear" w:color="000000" w:fill="FFFFFF"/>
            <w:noWrap/>
            <w:vAlign w:val="bottom"/>
            <w:hideMark/>
          </w:tcPr>
          <w:p w14:paraId="18F9F002" w14:textId="77777777" w:rsidR="00705051" w:rsidRPr="00D91768" w:rsidRDefault="00705051" w:rsidP="00705051">
            <w:pPr>
              <w:spacing w:after="0" w:line="240" w:lineRule="auto"/>
              <w:jc w:val="right"/>
              <w:rPr>
                <w:rFonts w:eastAsia="Times New Roman" w:cstheme="minorHAnsi"/>
                <w:sz w:val="18"/>
                <w:szCs w:val="18"/>
              </w:rPr>
            </w:pPr>
            <w:r w:rsidRPr="00D91768">
              <w:rPr>
                <w:rFonts w:eastAsia="Times New Roman" w:cstheme="minorHAnsi"/>
                <w:sz w:val="18"/>
                <w:szCs w:val="18"/>
              </w:rPr>
              <w:t>Diferencias Permanentes</w:t>
            </w:r>
          </w:p>
        </w:tc>
        <w:tc>
          <w:tcPr>
            <w:tcW w:w="1843" w:type="dxa"/>
            <w:tcBorders>
              <w:top w:val="nil"/>
              <w:left w:val="single" w:sz="4" w:space="0" w:color="auto"/>
              <w:bottom w:val="nil"/>
              <w:right w:val="single" w:sz="4" w:space="0" w:color="auto"/>
            </w:tcBorders>
            <w:shd w:val="clear" w:color="000000" w:fill="FFFFFF"/>
            <w:noWrap/>
            <w:vAlign w:val="bottom"/>
            <w:hideMark/>
          </w:tcPr>
          <w:p w14:paraId="47793872" w14:textId="77777777" w:rsidR="00705051" w:rsidRPr="00D91768" w:rsidRDefault="00705051" w:rsidP="00705051">
            <w:pPr>
              <w:spacing w:after="0" w:line="240" w:lineRule="auto"/>
              <w:jc w:val="right"/>
              <w:rPr>
                <w:rFonts w:eastAsia="Times New Roman" w:cstheme="minorHAnsi"/>
                <w:sz w:val="18"/>
                <w:szCs w:val="18"/>
              </w:rPr>
            </w:pPr>
            <w:r w:rsidRPr="00D91768">
              <w:rPr>
                <w:rFonts w:eastAsia="Times New Roman" w:cstheme="minorHAnsi"/>
                <w:sz w:val="18"/>
                <w:szCs w:val="18"/>
              </w:rPr>
              <w:t>0,00</w:t>
            </w:r>
          </w:p>
        </w:tc>
        <w:tc>
          <w:tcPr>
            <w:tcW w:w="1701" w:type="dxa"/>
            <w:tcBorders>
              <w:top w:val="nil"/>
              <w:left w:val="nil"/>
              <w:bottom w:val="nil"/>
              <w:right w:val="single" w:sz="4" w:space="0" w:color="auto"/>
            </w:tcBorders>
            <w:shd w:val="clear" w:color="000000" w:fill="FFFFFF"/>
            <w:noWrap/>
            <w:vAlign w:val="bottom"/>
            <w:hideMark/>
          </w:tcPr>
          <w:p w14:paraId="10773E57" w14:textId="77777777" w:rsidR="00705051" w:rsidRPr="00D91768" w:rsidRDefault="00705051" w:rsidP="00705051">
            <w:pPr>
              <w:spacing w:after="0" w:line="240" w:lineRule="auto"/>
              <w:jc w:val="right"/>
              <w:rPr>
                <w:rFonts w:eastAsia="Times New Roman" w:cstheme="minorHAnsi"/>
                <w:sz w:val="18"/>
                <w:szCs w:val="18"/>
              </w:rPr>
            </w:pPr>
            <w:r w:rsidRPr="00D91768">
              <w:rPr>
                <w:rFonts w:eastAsia="Times New Roman" w:cstheme="minorHAnsi"/>
                <w:sz w:val="18"/>
                <w:szCs w:val="18"/>
              </w:rPr>
              <w:t>0,00</w:t>
            </w:r>
          </w:p>
        </w:tc>
      </w:tr>
      <w:tr w:rsidR="00705051" w:rsidRPr="00D91768" w14:paraId="7BC46E2E" w14:textId="77777777" w:rsidTr="00C8164F">
        <w:trPr>
          <w:trHeight w:val="250"/>
        </w:trPr>
        <w:tc>
          <w:tcPr>
            <w:tcW w:w="3539" w:type="dxa"/>
            <w:tcBorders>
              <w:top w:val="nil"/>
              <w:left w:val="single" w:sz="4" w:space="0" w:color="auto"/>
              <w:bottom w:val="nil"/>
              <w:right w:val="nil"/>
            </w:tcBorders>
            <w:shd w:val="clear" w:color="000000" w:fill="FFFFFF"/>
            <w:noWrap/>
            <w:vAlign w:val="bottom"/>
            <w:hideMark/>
          </w:tcPr>
          <w:p w14:paraId="7EDA42EB" w14:textId="77777777" w:rsidR="00705051" w:rsidRPr="00D91768" w:rsidRDefault="00705051" w:rsidP="00705051">
            <w:pPr>
              <w:spacing w:after="0" w:line="240" w:lineRule="auto"/>
              <w:jc w:val="right"/>
              <w:rPr>
                <w:rFonts w:eastAsia="Times New Roman" w:cstheme="minorHAnsi"/>
                <w:sz w:val="18"/>
                <w:szCs w:val="18"/>
              </w:rPr>
            </w:pPr>
            <w:r w:rsidRPr="00D91768">
              <w:rPr>
                <w:rFonts w:eastAsia="Times New Roman" w:cstheme="minorHAnsi"/>
                <w:sz w:val="18"/>
                <w:szCs w:val="18"/>
              </w:rPr>
              <w:t>Diferencias Temporales</w:t>
            </w:r>
          </w:p>
        </w:tc>
        <w:tc>
          <w:tcPr>
            <w:tcW w:w="1843" w:type="dxa"/>
            <w:tcBorders>
              <w:top w:val="nil"/>
              <w:left w:val="single" w:sz="4" w:space="0" w:color="auto"/>
              <w:bottom w:val="nil"/>
              <w:right w:val="single" w:sz="4" w:space="0" w:color="auto"/>
            </w:tcBorders>
            <w:shd w:val="clear" w:color="000000" w:fill="FFFFFF"/>
            <w:noWrap/>
            <w:vAlign w:val="bottom"/>
            <w:hideMark/>
          </w:tcPr>
          <w:p w14:paraId="16461FBE" w14:textId="77777777" w:rsidR="00705051" w:rsidRPr="00D91768" w:rsidRDefault="00705051" w:rsidP="00705051">
            <w:pPr>
              <w:spacing w:after="0" w:line="240" w:lineRule="auto"/>
              <w:jc w:val="right"/>
              <w:rPr>
                <w:rFonts w:eastAsia="Times New Roman" w:cstheme="minorHAnsi"/>
                <w:sz w:val="18"/>
                <w:szCs w:val="18"/>
              </w:rPr>
            </w:pPr>
            <w:r w:rsidRPr="00D91768">
              <w:rPr>
                <w:rFonts w:eastAsia="Times New Roman" w:cstheme="minorHAnsi"/>
                <w:sz w:val="18"/>
                <w:szCs w:val="18"/>
              </w:rPr>
              <w:t>0,00</w:t>
            </w:r>
          </w:p>
        </w:tc>
        <w:tc>
          <w:tcPr>
            <w:tcW w:w="1701" w:type="dxa"/>
            <w:tcBorders>
              <w:top w:val="nil"/>
              <w:left w:val="nil"/>
              <w:bottom w:val="nil"/>
              <w:right w:val="single" w:sz="4" w:space="0" w:color="auto"/>
            </w:tcBorders>
            <w:shd w:val="clear" w:color="000000" w:fill="FFFFFF"/>
            <w:noWrap/>
            <w:vAlign w:val="bottom"/>
            <w:hideMark/>
          </w:tcPr>
          <w:p w14:paraId="1B3C84EE" w14:textId="77777777" w:rsidR="00705051" w:rsidRPr="00D91768" w:rsidRDefault="00705051" w:rsidP="00705051">
            <w:pPr>
              <w:spacing w:after="0" w:line="240" w:lineRule="auto"/>
              <w:jc w:val="right"/>
              <w:rPr>
                <w:rFonts w:eastAsia="Times New Roman" w:cstheme="minorHAnsi"/>
                <w:sz w:val="18"/>
                <w:szCs w:val="18"/>
              </w:rPr>
            </w:pPr>
            <w:r w:rsidRPr="00D91768">
              <w:rPr>
                <w:rFonts w:eastAsia="Times New Roman" w:cstheme="minorHAnsi"/>
                <w:sz w:val="18"/>
                <w:szCs w:val="18"/>
              </w:rPr>
              <w:t>0,00</w:t>
            </w:r>
          </w:p>
        </w:tc>
      </w:tr>
      <w:tr w:rsidR="00705051" w:rsidRPr="00D91768" w14:paraId="0FB657A4" w14:textId="77777777" w:rsidTr="00C8164F">
        <w:trPr>
          <w:trHeight w:val="250"/>
        </w:trPr>
        <w:tc>
          <w:tcPr>
            <w:tcW w:w="3539" w:type="dxa"/>
            <w:tcBorders>
              <w:top w:val="single" w:sz="4" w:space="0" w:color="auto"/>
              <w:left w:val="single" w:sz="4" w:space="0" w:color="auto"/>
              <w:bottom w:val="single" w:sz="4" w:space="0" w:color="auto"/>
              <w:right w:val="nil"/>
            </w:tcBorders>
            <w:shd w:val="clear" w:color="000000" w:fill="FFFFFF"/>
            <w:noWrap/>
            <w:vAlign w:val="bottom"/>
            <w:hideMark/>
          </w:tcPr>
          <w:p w14:paraId="39C3E51B" w14:textId="77777777" w:rsidR="00705051" w:rsidRPr="00D91768" w:rsidRDefault="00705051" w:rsidP="00705051">
            <w:pPr>
              <w:spacing w:after="0" w:line="240" w:lineRule="auto"/>
              <w:rPr>
                <w:rFonts w:eastAsia="Times New Roman" w:cstheme="minorHAnsi"/>
                <w:sz w:val="18"/>
                <w:szCs w:val="18"/>
              </w:rPr>
            </w:pPr>
            <w:r w:rsidRPr="00D91768">
              <w:rPr>
                <w:rFonts w:eastAsia="Times New Roman" w:cstheme="minorHAnsi"/>
                <w:sz w:val="18"/>
                <w:szCs w:val="18"/>
              </w:rPr>
              <w:t>Base Imponible Resultado Fiscal</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39032B" w14:textId="77777777" w:rsidR="00705051" w:rsidRPr="00D91768" w:rsidRDefault="00705051" w:rsidP="00705051">
            <w:pPr>
              <w:spacing w:after="0" w:line="240" w:lineRule="auto"/>
              <w:jc w:val="right"/>
              <w:rPr>
                <w:rFonts w:eastAsia="Times New Roman" w:cstheme="minorHAnsi"/>
                <w:sz w:val="18"/>
                <w:szCs w:val="18"/>
              </w:rPr>
            </w:pPr>
            <w:r w:rsidRPr="00D91768">
              <w:rPr>
                <w:rFonts w:eastAsia="Times New Roman" w:cstheme="minorHAnsi"/>
                <w:sz w:val="18"/>
                <w:szCs w:val="18"/>
              </w:rPr>
              <w:t>-33.220,36</w:t>
            </w:r>
          </w:p>
        </w:tc>
        <w:tc>
          <w:tcPr>
            <w:tcW w:w="1701" w:type="dxa"/>
            <w:tcBorders>
              <w:top w:val="single" w:sz="4" w:space="0" w:color="auto"/>
              <w:left w:val="nil"/>
              <w:bottom w:val="single" w:sz="4" w:space="0" w:color="auto"/>
              <w:right w:val="single" w:sz="4" w:space="0" w:color="auto"/>
            </w:tcBorders>
            <w:shd w:val="clear" w:color="000000" w:fill="FFFFFF"/>
            <w:noWrap/>
            <w:vAlign w:val="bottom"/>
            <w:hideMark/>
          </w:tcPr>
          <w:p w14:paraId="453B519A" w14:textId="77777777" w:rsidR="00705051" w:rsidRPr="00D91768" w:rsidRDefault="00705051" w:rsidP="00705051">
            <w:pPr>
              <w:spacing w:after="0" w:line="240" w:lineRule="auto"/>
              <w:jc w:val="right"/>
              <w:rPr>
                <w:rFonts w:eastAsia="Times New Roman" w:cstheme="minorHAnsi"/>
                <w:sz w:val="18"/>
                <w:szCs w:val="18"/>
              </w:rPr>
            </w:pPr>
            <w:r w:rsidRPr="00D91768">
              <w:rPr>
                <w:rFonts w:eastAsia="Times New Roman" w:cstheme="minorHAnsi"/>
                <w:sz w:val="18"/>
                <w:szCs w:val="18"/>
              </w:rPr>
              <w:t>-6.828,79</w:t>
            </w:r>
          </w:p>
        </w:tc>
      </w:tr>
      <w:tr w:rsidR="00705051" w:rsidRPr="00D91768" w14:paraId="51F7F64C" w14:textId="77777777" w:rsidTr="00C8164F">
        <w:trPr>
          <w:trHeight w:val="250"/>
        </w:trPr>
        <w:tc>
          <w:tcPr>
            <w:tcW w:w="3539" w:type="dxa"/>
            <w:tcBorders>
              <w:top w:val="nil"/>
              <w:left w:val="single" w:sz="4" w:space="0" w:color="auto"/>
              <w:bottom w:val="nil"/>
              <w:right w:val="nil"/>
            </w:tcBorders>
            <w:shd w:val="clear" w:color="000000" w:fill="FFFFFF"/>
            <w:noWrap/>
            <w:vAlign w:val="bottom"/>
            <w:hideMark/>
          </w:tcPr>
          <w:p w14:paraId="614CE81F" w14:textId="77777777" w:rsidR="00705051" w:rsidRPr="00D91768" w:rsidRDefault="00705051" w:rsidP="00705051">
            <w:pPr>
              <w:spacing w:after="0" w:line="240" w:lineRule="auto"/>
              <w:rPr>
                <w:rFonts w:eastAsia="Times New Roman" w:cstheme="minorHAnsi"/>
                <w:sz w:val="18"/>
                <w:szCs w:val="18"/>
              </w:rPr>
            </w:pPr>
            <w:r w:rsidRPr="00D91768">
              <w:rPr>
                <w:rFonts w:eastAsia="Times New Roman" w:cstheme="minorHAnsi"/>
                <w:sz w:val="18"/>
                <w:szCs w:val="18"/>
              </w:rPr>
              <w:t>Cuota íntegra % s/Base Imponible</w:t>
            </w:r>
          </w:p>
        </w:tc>
        <w:tc>
          <w:tcPr>
            <w:tcW w:w="1843" w:type="dxa"/>
            <w:tcBorders>
              <w:top w:val="nil"/>
              <w:left w:val="single" w:sz="4" w:space="0" w:color="auto"/>
              <w:bottom w:val="nil"/>
              <w:right w:val="single" w:sz="4" w:space="0" w:color="auto"/>
            </w:tcBorders>
            <w:shd w:val="clear" w:color="000000" w:fill="FFFFFF"/>
            <w:noWrap/>
            <w:vAlign w:val="bottom"/>
            <w:hideMark/>
          </w:tcPr>
          <w:p w14:paraId="5E71DA48" w14:textId="77777777" w:rsidR="00705051" w:rsidRPr="00D91768" w:rsidRDefault="00705051" w:rsidP="00705051">
            <w:pPr>
              <w:spacing w:after="0" w:line="240" w:lineRule="auto"/>
              <w:jc w:val="right"/>
              <w:rPr>
                <w:rFonts w:eastAsia="Times New Roman" w:cstheme="minorHAnsi"/>
                <w:sz w:val="18"/>
                <w:szCs w:val="18"/>
              </w:rPr>
            </w:pPr>
            <w:r w:rsidRPr="00D91768">
              <w:rPr>
                <w:rFonts w:eastAsia="Times New Roman" w:cstheme="minorHAnsi"/>
                <w:sz w:val="18"/>
                <w:szCs w:val="18"/>
              </w:rPr>
              <w:t>10%</w:t>
            </w:r>
          </w:p>
        </w:tc>
        <w:tc>
          <w:tcPr>
            <w:tcW w:w="1701" w:type="dxa"/>
            <w:tcBorders>
              <w:top w:val="nil"/>
              <w:left w:val="nil"/>
              <w:bottom w:val="nil"/>
              <w:right w:val="single" w:sz="4" w:space="0" w:color="auto"/>
            </w:tcBorders>
            <w:shd w:val="clear" w:color="000000" w:fill="FFFFFF"/>
            <w:noWrap/>
            <w:vAlign w:val="bottom"/>
            <w:hideMark/>
          </w:tcPr>
          <w:p w14:paraId="50CFE102" w14:textId="77777777" w:rsidR="00705051" w:rsidRPr="00D91768" w:rsidRDefault="00705051" w:rsidP="00705051">
            <w:pPr>
              <w:spacing w:after="0" w:line="240" w:lineRule="auto"/>
              <w:jc w:val="right"/>
              <w:rPr>
                <w:rFonts w:eastAsia="Times New Roman" w:cstheme="minorHAnsi"/>
                <w:sz w:val="18"/>
                <w:szCs w:val="18"/>
              </w:rPr>
            </w:pPr>
            <w:r w:rsidRPr="00D91768">
              <w:rPr>
                <w:rFonts w:eastAsia="Times New Roman" w:cstheme="minorHAnsi"/>
                <w:sz w:val="18"/>
                <w:szCs w:val="18"/>
              </w:rPr>
              <w:t>10%</w:t>
            </w:r>
          </w:p>
        </w:tc>
      </w:tr>
      <w:tr w:rsidR="00705051" w:rsidRPr="00D91768" w14:paraId="13F6C154" w14:textId="77777777" w:rsidTr="00C8164F">
        <w:trPr>
          <w:trHeight w:val="250"/>
        </w:trPr>
        <w:tc>
          <w:tcPr>
            <w:tcW w:w="3539" w:type="dxa"/>
            <w:tcBorders>
              <w:top w:val="nil"/>
              <w:left w:val="single" w:sz="4" w:space="0" w:color="auto"/>
              <w:bottom w:val="nil"/>
              <w:right w:val="nil"/>
            </w:tcBorders>
            <w:shd w:val="clear" w:color="000000" w:fill="FFFFFF"/>
            <w:vAlign w:val="bottom"/>
            <w:hideMark/>
          </w:tcPr>
          <w:p w14:paraId="30B0A304" w14:textId="77777777" w:rsidR="00705051" w:rsidRPr="00D91768" w:rsidRDefault="00705051" w:rsidP="00705051">
            <w:pPr>
              <w:spacing w:after="0" w:line="240" w:lineRule="auto"/>
              <w:rPr>
                <w:rFonts w:eastAsia="Times New Roman" w:cstheme="minorHAnsi"/>
                <w:sz w:val="18"/>
                <w:szCs w:val="18"/>
              </w:rPr>
            </w:pPr>
            <w:r w:rsidRPr="00D91768">
              <w:rPr>
                <w:rFonts w:eastAsia="Times New Roman" w:cstheme="minorHAnsi"/>
                <w:sz w:val="18"/>
                <w:szCs w:val="18"/>
              </w:rPr>
              <w:t>Compensación de bases negativas de ejercicios anteriores</w:t>
            </w:r>
          </w:p>
        </w:tc>
        <w:tc>
          <w:tcPr>
            <w:tcW w:w="1843" w:type="dxa"/>
            <w:tcBorders>
              <w:top w:val="nil"/>
              <w:left w:val="single" w:sz="4" w:space="0" w:color="auto"/>
              <w:bottom w:val="nil"/>
              <w:right w:val="single" w:sz="4" w:space="0" w:color="auto"/>
            </w:tcBorders>
            <w:shd w:val="clear" w:color="000000" w:fill="FFFFFF"/>
            <w:noWrap/>
            <w:vAlign w:val="bottom"/>
            <w:hideMark/>
          </w:tcPr>
          <w:p w14:paraId="036AAF64" w14:textId="77777777" w:rsidR="00705051" w:rsidRPr="00D91768" w:rsidRDefault="00705051" w:rsidP="00705051">
            <w:pPr>
              <w:spacing w:after="0" w:line="240" w:lineRule="auto"/>
              <w:jc w:val="right"/>
              <w:rPr>
                <w:rFonts w:eastAsia="Times New Roman" w:cstheme="minorHAnsi"/>
                <w:sz w:val="18"/>
                <w:szCs w:val="18"/>
              </w:rPr>
            </w:pPr>
            <w:r w:rsidRPr="00D91768">
              <w:rPr>
                <w:rFonts w:eastAsia="Times New Roman" w:cstheme="minorHAnsi"/>
                <w:sz w:val="18"/>
                <w:szCs w:val="18"/>
              </w:rPr>
              <w:t>0,00</w:t>
            </w:r>
          </w:p>
        </w:tc>
        <w:tc>
          <w:tcPr>
            <w:tcW w:w="1701" w:type="dxa"/>
            <w:tcBorders>
              <w:top w:val="nil"/>
              <w:left w:val="nil"/>
              <w:bottom w:val="nil"/>
              <w:right w:val="single" w:sz="4" w:space="0" w:color="auto"/>
            </w:tcBorders>
            <w:shd w:val="clear" w:color="000000" w:fill="FFFFFF"/>
            <w:noWrap/>
            <w:vAlign w:val="bottom"/>
            <w:hideMark/>
          </w:tcPr>
          <w:p w14:paraId="2ED74820" w14:textId="77777777" w:rsidR="00705051" w:rsidRPr="00D91768" w:rsidRDefault="00705051" w:rsidP="00705051">
            <w:pPr>
              <w:spacing w:after="0" w:line="240" w:lineRule="auto"/>
              <w:jc w:val="right"/>
              <w:rPr>
                <w:rFonts w:eastAsia="Times New Roman" w:cstheme="minorHAnsi"/>
                <w:sz w:val="18"/>
                <w:szCs w:val="18"/>
              </w:rPr>
            </w:pPr>
            <w:r w:rsidRPr="00D91768">
              <w:rPr>
                <w:rFonts w:eastAsia="Times New Roman" w:cstheme="minorHAnsi"/>
                <w:sz w:val="18"/>
                <w:szCs w:val="18"/>
              </w:rPr>
              <w:t>0,00</w:t>
            </w:r>
          </w:p>
        </w:tc>
      </w:tr>
      <w:tr w:rsidR="00705051" w:rsidRPr="00D91768" w14:paraId="1A1783F2" w14:textId="77777777" w:rsidTr="00C8164F">
        <w:trPr>
          <w:trHeight w:val="250"/>
        </w:trPr>
        <w:tc>
          <w:tcPr>
            <w:tcW w:w="3539" w:type="dxa"/>
            <w:tcBorders>
              <w:top w:val="nil"/>
              <w:left w:val="single" w:sz="4" w:space="0" w:color="auto"/>
              <w:bottom w:val="nil"/>
              <w:right w:val="nil"/>
            </w:tcBorders>
            <w:shd w:val="clear" w:color="000000" w:fill="FFFFFF"/>
            <w:noWrap/>
            <w:vAlign w:val="bottom"/>
            <w:hideMark/>
          </w:tcPr>
          <w:p w14:paraId="7C6374DA" w14:textId="77777777" w:rsidR="00705051" w:rsidRPr="00D91768" w:rsidRDefault="00705051" w:rsidP="00705051">
            <w:pPr>
              <w:spacing w:after="0" w:line="240" w:lineRule="auto"/>
              <w:rPr>
                <w:rFonts w:eastAsia="Times New Roman" w:cstheme="minorHAnsi"/>
                <w:sz w:val="18"/>
                <w:szCs w:val="18"/>
              </w:rPr>
            </w:pPr>
            <w:r w:rsidRPr="00D91768">
              <w:rPr>
                <w:rFonts w:eastAsia="Times New Roman" w:cstheme="minorHAnsi"/>
                <w:sz w:val="18"/>
                <w:szCs w:val="18"/>
              </w:rPr>
              <w:t>Resultado Fiscal</w:t>
            </w:r>
          </w:p>
        </w:tc>
        <w:tc>
          <w:tcPr>
            <w:tcW w:w="1843" w:type="dxa"/>
            <w:tcBorders>
              <w:top w:val="nil"/>
              <w:left w:val="single" w:sz="4" w:space="0" w:color="auto"/>
              <w:bottom w:val="nil"/>
              <w:right w:val="single" w:sz="4" w:space="0" w:color="auto"/>
            </w:tcBorders>
            <w:shd w:val="clear" w:color="000000" w:fill="FFFFFF"/>
            <w:noWrap/>
            <w:vAlign w:val="bottom"/>
            <w:hideMark/>
          </w:tcPr>
          <w:p w14:paraId="0E86B806" w14:textId="77777777" w:rsidR="00705051" w:rsidRPr="00D91768" w:rsidRDefault="00705051" w:rsidP="00705051">
            <w:pPr>
              <w:spacing w:after="0" w:line="240" w:lineRule="auto"/>
              <w:jc w:val="right"/>
              <w:rPr>
                <w:rFonts w:eastAsia="Times New Roman" w:cstheme="minorHAnsi"/>
                <w:sz w:val="18"/>
                <w:szCs w:val="18"/>
              </w:rPr>
            </w:pPr>
            <w:r w:rsidRPr="00D91768">
              <w:rPr>
                <w:rFonts w:eastAsia="Times New Roman" w:cstheme="minorHAnsi"/>
                <w:sz w:val="18"/>
                <w:szCs w:val="18"/>
              </w:rPr>
              <w:t>0,00</w:t>
            </w:r>
          </w:p>
        </w:tc>
        <w:tc>
          <w:tcPr>
            <w:tcW w:w="1701" w:type="dxa"/>
            <w:tcBorders>
              <w:top w:val="nil"/>
              <w:left w:val="nil"/>
              <w:bottom w:val="nil"/>
              <w:right w:val="single" w:sz="4" w:space="0" w:color="auto"/>
            </w:tcBorders>
            <w:shd w:val="clear" w:color="000000" w:fill="FFFFFF"/>
            <w:noWrap/>
            <w:vAlign w:val="bottom"/>
            <w:hideMark/>
          </w:tcPr>
          <w:p w14:paraId="614E7626" w14:textId="77777777" w:rsidR="00705051" w:rsidRPr="00D91768" w:rsidRDefault="00705051" w:rsidP="00705051">
            <w:pPr>
              <w:spacing w:after="0" w:line="240" w:lineRule="auto"/>
              <w:jc w:val="right"/>
              <w:rPr>
                <w:rFonts w:eastAsia="Times New Roman" w:cstheme="minorHAnsi"/>
                <w:sz w:val="18"/>
                <w:szCs w:val="18"/>
              </w:rPr>
            </w:pPr>
            <w:r w:rsidRPr="00D91768">
              <w:rPr>
                <w:rFonts w:eastAsia="Times New Roman" w:cstheme="minorHAnsi"/>
                <w:sz w:val="18"/>
                <w:szCs w:val="18"/>
              </w:rPr>
              <w:t>0,00</w:t>
            </w:r>
          </w:p>
        </w:tc>
      </w:tr>
      <w:tr w:rsidR="00705051" w:rsidRPr="00D91768" w14:paraId="6E9A3BEB" w14:textId="77777777" w:rsidTr="00C8164F">
        <w:trPr>
          <w:trHeight w:val="250"/>
        </w:trPr>
        <w:tc>
          <w:tcPr>
            <w:tcW w:w="3539" w:type="dxa"/>
            <w:tcBorders>
              <w:top w:val="nil"/>
              <w:left w:val="single" w:sz="4" w:space="0" w:color="auto"/>
              <w:bottom w:val="nil"/>
              <w:right w:val="nil"/>
            </w:tcBorders>
            <w:shd w:val="clear" w:color="000000" w:fill="FFFFFF"/>
            <w:noWrap/>
            <w:vAlign w:val="bottom"/>
            <w:hideMark/>
          </w:tcPr>
          <w:p w14:paraId="132DA339" w14:textId="77777777" w:rsidR="00705051" w:rsidRPr="00D91768" w:rsidRDefault="00705051" w:rsidP="00705051">
            <w:pPr>
              <w:spacing w:after="0" w:line="240" w:lineRule="auto"/>
              <w:rPr>
                <w:rFonts w:eastAsia="Times New Roman" w:cstheme="minorHAnsi"/>
                <w:sz w:val="18"/>
                <w:szCs w:val="18"/>
              </w:rPr>
            </w:pPr>
            <w:r w:rsidRPr="00D91768">
              <w:rPr>
                <w:rFonts w:eastAsia="Times New Roman" w:cstheme="minorHAnsi"/>
                <w:sz w:val="18"/>
                <w:szCs w:val="18"/>
              </w:rPr>
              <w:t>Pagos a Cuenta</w:t>
            </w:r>
          </w:p>
        </w:tc>
        <w:tc>
          <w:tcPr>
            <w:tcW w:w="1843" w:type="dxa"/>
            <w:tcBorders>
              <w:top w:val="nil"/>
              <w:left w:val="single" w:sz="4" w:space="0" w:color="auto"/>
              <w:bottom w:val="nil"/>
              <w:right w:val="single" w:sz="4" w:space="0" w:color="auto"/>
            </w:tcBorders>
            <w:shd w:val="clear" w:color="000000" w:fill="FFFFFF"/>
            <w:noWrap/>
            <w:vAlign w:val="bottom"/>
            <w:hideMark/>
          </w:tcPr>
          <w:p w14:paraId="58DB800C" w14:textId="77777777" w:rsidR="00705051" w:rsidRPr="00D91768" w:rsidRDefault="00705051" w:rsidP="00705051">
            <w:pPr>
              <w:spacing w:after="0" w:line="240" w:lineRule="auto"/>
              <w:jc w:val="right"/>
              <w:rPr>
                <w:rFonts w:eastAsia="Times New Roman" w:cstheme="minorHAnsi"/>
                <w:sz w:val="18"/>
                <w:szCs w:val="18"/>
              </w:rPr>
            </w:pPr>
            <w:r w:rsidRPr="00D91768">
              <w:rPr>
                <w:rFonts w:eastAsia="Times New Roman" w:cstheme="minorHAnsi"/>
                <w:sz w:val="18"/>
                <w:szCs w:val="18"/>
              </w:rPr>
              <w:t>0,00</w:t>
            </w:r>
          </w:p>
        </w:tc>
        <w:tc>
          <w:tcPr>
            <w:tcW w:w="1701" w:type="dxa"/>
            <w:tcBorders>
              <w:top w:val="nil"/>
              <w:left w:val="nil"/>
              <w:bottom w:val="nil"/>
              <w:right w:val="single" w:sz="4" w:space="0" w:color="auto"/>
            </w:tcBorders>
            <w:shd w:val="clear" w:color="000000" w:fill="FFFFFF"/>
            <w:noWrap/>
            <w:vAlign w:val="bottom"/>
            <w:hideMark/>
          </w:tcPr>
          <w:p w14:paraId="77CC2AFE" w14:textId="77777777" w:rsidR="00705051" w:rsidRPr="00D91768" w:rsidRDefault="00705051" w:rsidP="00705051">
            <w:pPr>
              <w:spacing w:after="0" w:line="240" w:lineRule="auto"/>
              <w:jc w:val="right"/>
              <w:rPr>
                <w:rFonts w:eastAsia="Times New Roman" w:cstheme="minorHAnsi"/>
                <w:sz w:val="18"/>
                <w:szCs w:val="18"/>
              </w:rPr>
            </w:pPr>
            <w:r w:rsidRPr="00D91768">
              <w:rPr>
                <w:rFonts w:eastAsia="Times New Roman" w:cstheme="minorHAnsi"/>
                <w:sz w:val="18"/>
                <w:szCs w:val="18"/>
              </w:rPr>
              <w:t>0,00</w:t>
            </w:r>
          </w:p>
        </w:tc>
      </w:tr>
      <w:tr w:rsidR="00705051" w:rsidRPr="00D91768" w14:paraId="29828A88" w14:textId="77777777" w:rsidTr="00C8164F">
        <w:trPr>
          <w:trHeight w:val="250"/>
        </w:trPr>
        <w:tc>
          <w:tcPr>
            <w:tcW w:w="3539" w:type="dxa"/>
            <w:tcBorders>
              <w:top w:val="nil"/>
              <w:left w:val="single" w:sz="4" w:space="0" w:color="auto"/>
              <w:bottom w:val="single" w:sz="4" w:space="0" w:color="auto"/>
              <w:right w:val="nil"/>
            </w:tcBorders>
            <w:shd w:val="clear" w:color="000000" w:fill="FFFFFF"/>
            <w:noWrap/>
            <w:vAlign w:val="bottom"/>
            <w:hideMark/>
          </w:tcPr>
          <w:p w14:paraId="2DF9AB12" w14:textId="77777777" w:rsidR="00705051" w:rsidRPr="00D91768" w:rsidRDefault="00705051" w:rsidP="00705051">
            <w:pPr>
              <w:spacing w:after="0" w:line="240" w:lineRule="auto"/>
              <w:rPr>
                <w:rFonts w:eastAsia="Times New Roman" w:cstheme="minorHAnsi"/>
                <w:sz w:val="18"/>
                <w:szCs w:val="18"/>
              </w:rPr>
            </w:pPr>
            <w:r w:rsidRPr="00D91768">
              <w:rPr>
                <w:rFonts w:eastAsia="Times New Roman" w:cstheme="minorHAnsi"/>
                <w:sz w:val="18"/>
                <w:szCs w:val="18"/>
              </w:rPr>
              <w:t>Retenciones de Pagos a Cuenta</w:t>
            </w:r>
          </w:p>
        </w:tc>
        <w:tc>
          <w:tcPr>
            <w:tcW w:w="1843" w:type="dxa"/>
            <w:tcBorders>
              <w:top w:val="nil"/>
              <w:left w:val="single" w:sz="4" w:space="0" w:color="auto"/>
              <w:bottom w:val="single" w:sz="4" w:space="0" w:color="auto"/>
              <w:right w:val="single" w:sz="4" w:space="0" w:color="auto"/>
            </w:tcBorders>
            <w:shd w:val="clear" w:color="000000" w:fill="FFFFFF"/>
            <w:noWrap/>
            <w:vAlign w:val="bottom"/>
            <w:hideMark/>
          </w:tcPr>
          <w:p w14:paraId="5E249F63" w14:textId="77777777" w:rsidR="00705051" w:rsidRPr="00D91768" w:rsidRDefault="00705051" w:rsidP="00705051">
            <w:pPr>
              <w:spacing w:after="0" w:line="240" w:lineRule="auto"/>
              <w:jc w:val="right"/>
              <w:rPr>
                <w:rFonts w:eastAsia="Times New Roman" w:cstheme="minorHAnsi"/>
                <w:sz w:val="18"/>
                <w:szCs w:val="18"/>
              </w:rPr>
            </w:pPr>
            <w:r w:rsidRPr="00D91768">
              <w:rPr>
                <w:rFonts w:eastAsia="Times New Roman" w:cstheme="minorHAnsi"/>
                <w:sz w:val="18"/>
                <w:szCs w:val="18"/>
              </w:rPr>
              <w:t>0,00</w:t>
            </w:r>
          </w:p>
        </w:tc>
        <w:tc>
          <w:tcPr>
            <w:tcW w:w="1701" w:type="dxa"/>
            <w:tcBorders>
              <w:top w:val="nil"/>
              <w:left w:val="nil"/>
              <w:bottom w:val="single" w:sz="4" w:space="0" w:color="auto"/>
              <w:right w:val="single" w:sz="4" w:space="0" w:color="auto"/>
            </w:tcBorders>
            <w:shd w:val="clear" w:color="000000" w:fill="FFFFFF"/>
            <w:noWrap/>
            <w:vAlign w:val="bottom"/>
            <w:hideMark/>
          </w:tcPr>
          <w:p w14:paraId="3E038E9A" w14:textId="77777777" w:rsidR="00705051" w:rsidRPr="00D91768" w:rsidRDefault="00705051" w:rsidP="00705051">
            <w:pPr>
              <w:spacing w:after="0" w:line="240" w:lineRule="auto"/>
              <w:jc w:val="right"/>
              <w:rPr>
                <w:rFonts w:eastAsia="Times New Roman" w:cstheme="minorHAnsi"/>
                <w:sz w:val="18"/>
                <w:szCs w:val="18"/>
              </w:rPr>
            </w:pPr>
            <w:r w:rsidRPr="00D91768">
              <w:rPr>
                <w:rFonts w:eastAsia="Times New Roman" w:cstheme="minorHAnsi"/>
                <w:sz w:val="18"/>
                <w:szCs w:val="18"/>
              </w:rPr>
              <w:t>0,00</w:t>
            </w:r>
          </w:p>
        </w:tc>
      </w:tr>
    </w:tbl>
    <w:p w14:paraId="7ADC70DC" w14:textId="77777777" w:rsidR="009B4714" w:rsidRPr="00D91768" w:rsidRDefault="009B4714" w:rsidP="00705051">
      <w:pPr>
        <w:pStyle w:val="Sangradetextonormal"/>
        <w:spacing w:after="100" w:afterAutospacing="1"/>
        <w:ind w:left="0" w:firstLine="567"/>
        <w:jc w:val="both"/>
        <w:rPr>
          <w:rFonts w:asciiTheme="minorHAnsi" w:hAnsiTheme="minorHAnsi" w:cstheme="minorHAnsi"/>
          <w:sz w:val="18"/>
          <w:szCs w:val="18"/>
          <w:lang w:val="es-ES"/>
        </w:rPr>
      </w:pPr>
    </w:p>
    <w:p w14:paraId="75E2A580" w14:textId="77777777" w:rsidR="00C02B97" w:rsidRPr="00D91768" w:rsidRDefault="00C02B97" w:rsidP="00A52D32">
      <w:pPr>
        <w:pStyle w:val="Sangradetextonormal"/>
        <w:spacing w:after="100" w:afterAutospacing="1"/>
        <w:ind w:left="0" w:firstLine="567"/>
        <w:jc w:val="both"/>
        <w:rPr>
          <w:rFonts w:asciiTheme="minorHAnsi" w:hAnsiTheme="minorHAnsi" w:cstheme="minorHAnsi"/>
          <w:sz w:val="18"/>
          <w:szCs w:val="18"/>
          <w:lang w:val="es-ES"/>
        </w:rPr>
      </w:pPr>
    </w:p>
    <w:p w14:paraId="12F409D4" w14:textId="21A81277" w:rsidR="00A52D32" w:rsidRPr="00D91768" w:rsidRDefault="00A52D32" w:rsidP="00A52D32">
      <w:pPr>
        <w:pStyle w:val="Sangradetextonormal"/>
        <w:spacing w:after="100" w:afterAutospacing="1"/>
        <w:jc w:val="both"/>
        <w:rPr>
          <w:rFonts w:asciiTheme="minorHAnsi" w:hAnsiTheme="minorHAnsi" w:cstheme="minorHAnsi"/>
          <w:sz w:val="18"/>
          <w:szCs w:val="18"/>
          <w:lang w:val="es-ES"/>
        </w:rPr>
      </w:pPr>
      <w:bookmarkStart w:id="49" w:name="_Hlk105687279"/>
      <w:r w:rsidRPr="00D91768">
        <w:rPr>
          <w:rFonts w:asciiTheme="minorHAnsi" w:hAnsiTheme="minorHAnsi" w:cstheme="minorHAnsi"/>
          <w:sz w:val="18"/>
          <w:szCs w:val="18"/>
          <w:lang w:val="es-ES"/>
        </w:rPr>
        <w:t xml:space="preserve">Los saldos con las administraciones públicas son los siguientes en </w:t>
      </w:r>
      <w:r w:rsidR="0073420A" w:rsidRPr="00D91768">
        <w:rPr>
          <w:rFonts w:asciiTheme="minorHAnsi" w:hAnsiTheme="minorHAnsi" w:cstheme="minorHAnsi"/>
          <w:sz w:val="18"/>
          <w:szCs w:val="18"/>
          <w:lang w:val="es-ES"/>
        </w:rPr>
        <w:t>202</w:t>
      </w:r>
      <w:r w:rsidR="00705051" w:rsidRPr="00D91768">
        <w:rPr>
          <w:rFonts w:asciiTheme="minorHAnsi" w:hAnsiTheme="minorHAnsi" w:cstheme="minorHAnsi"/>
          <w:sz w:val="18"/>
          <w:szCs w:val="18"/>
          <w:lang w:val="es-ES"/>
        </w:rPr>
        <w:t>3</w:t>
      </w:r>
      <w:r w:rsidRPr="00D91768">
        <w:rPr>
          <w:rFonts w:asciiTheme="minorHAnsi" w:hAnsiTheme="minorHAnsi" w:cstheme="minorHAnsi"/>
          <w:sz w:val="18"/>
          <w:szCs w:val="18"/>
          <w:lang w:val="es-ES"/>
        </w:rPr>
        <w:t xml:space="preserve"> y 20</w:t>
      </w:r>
      <w:r w:rsidR="00F14376" w:rsidRPr="00D91768">
        <w:rPr>
          <w:rFonts w:asciiTheme="minorHAnsi" w:hAnsiTheme="minorHAnsi" w:cstheme="minorHAnsi"/>
          <w:sz w:val="18"/>
          <w:szCs w:val="18"/>
          <w:lang w:val="es-ES"/>
        </w:rPr>
        <w:t>2</w:t>
      </w:r>
      <w:r w:rsidR="00705051" w:rsidRPr="00D91768">
        <w:rPr>
          <w:rFonts w:asciiTheme="minorHAnsi" w:hAnsiTheme="minorHAnsi" w:cstheme="minorHAnsi"/>
          <w:sz w:val="18"/>
          <w:szCs w:val="18"/>
          <w:lang w:val="es-ES"/>
        </w:rPr>
        <w:t>2</w:t>
      </w:r>
      <w:r w:rsidRPr="00D91768">
        <w:rPr>
          <w:rFonts w:asciiTheme="minorHAnsi" w:hAnsiTheme="minorHAnsi" w:cstheme="minorHAnsi"/>
          <w:sz w:val="18"/>
          <w:szCs w:val="18"/>
          <w:lang w:val="es-ES"/>
        </w:rPr>
        <w:t>:</w:t>
      </w:r>
    </w:p>
    <w:tbl>
      <w:tblPr>
        <w:tblpPr w:leftFromText="141" w:rightFromText="141" w:vertAnchor="text" w:horzAnchor="margin" w:tblpY="321"/>
        <w:tblW w:w="8642" w:type="dxa"/>
        <w:tblCellMar>
          <w:left w:w="70" w:type="dxa"/>
          <w:right w:w="70" w:type="dxa"/>
        </w:tblCellMar>
        <w:tblLook w:val="04A0" w:firstRow="1" w:lastRow="0" w:firstColumn="1" w:lastColumn="0" w:noHBand="0" w:noVBand="1"/>
      </w:tblPr>
      <w:tblGrid>
        <w:gridCol w:w="3681"/>
        <w:gridCol w:w="1134"/>
        <w:gridCol w:w="1276"/>
        <w:gridCol w:w="1275"/>
        <w:gridCol w:w="1276"/>
      </w:tblGrid>
      <w:tr w:rsidR="004532B4" w:rsidRPr="00D91768" w14:paraId="620CF841" w14:textId="77777777" w:rsidTr="009D7E23">
        <w:trPr>
          <w:trHeight w:val="310"/>
        </w:trPr>
        <w:tc>
          <w:tcPr>
            <w:tcW w:w="3681"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7368E645" w14:textId="77777777" w:rsidR="004532B4" w:rsidRPr="00D91768" w:rsidRDefault="004532B4" w:rsidP="004532B4">
            <w:pPr>
              <w:spacing w:after="0" w:line="240" w:lineRule="auto"/>
              <w:jc w:val="center"/>
              <w:rPr>
                <w:rFonts w:eastAsia="Times New Roman" w:cstheme="minorHAnsi"/>
                <w:b/>
                <w:bCs/>
                <w:sz w:val="18"/>
                <w:szCs w:val="18"/>
              </w:rPr>
            </w:pPr>
            <w:r w:rsidRPr="00D91768">
              <w:rPr>
                <w:rFonts w:eastAsia="Times New Roman" w:cstheme="minorHAnsi"/>
                <w:b/>
                <w:bCs/>
                <w:sz w:val="18"/>
                <w:szCs w:val="18"/>
              </w:rPr>
              <w:t>Denominación</w:t>
            </w:r>
          </w:p>
        </w:tc>
        <w:tc>
          <w:tcPr>
            <w:tcW w:w="2410" w:type="dxa"/>
            <w:gridSpan w:val="2"/>
            <w:tcBorders>
              <w:top w:val="single" w:sz="4" w:space="0" w:color="auto"/>
              <w:left w:val="nil"/>
              <w:bottom w:val="single" w:sz="4" w:space="0" w:color="auto"/>
              <w:right w:val="nil"/>
            </w:tcBorders>
            <w:shd w:val="clear" w:color="000000" w:fill="FFFFFF"/>
            <w:noWrap/>
            <w:vAlign w:val="bottom"/>
            <w:hideMark/>
          </w:tcPr>
          <w:p w14:paraId="1A56D28A" w14:textId="77777777" w:rsidR="004532B4" w:rsidRPr="00D91768" w:rsidRDefault="004532B4" w:rsidP="004532B4">
            <w:pPr>
              <w:spacing w:after="0" w:line="240" w:lineRule="auto"/>
              <w:jc w:val="center"/>
              <w:rPr>
                <w:rFonts w:eastAsia="Times New Roman" w:cstheme="minorHAnsi"/>
                <w:b/>
                <w:bCs/>
                <w:sz w:val="18"/>
                <w:szCs w:val="18"/>
              </w:rPr>
            </w:pPr>
            <w:r w:rsidRPr="00D91768">
              <w:rPr>
                <w:rFonts w:eastAsia="Times New Roman" w:cstheme="minorHAnsi"/>
                <w:b/>
                <w:bCs/>
                <w:sz w:val="18"/>
                <w:szCs w:val="18"/>
              </w:rPr>
              <w:t>2023</w:t>
            </w:r>
          </w:p>
        </w:tc>
        <w:tc>
          <w:tcPr>
            <w:tcW w:w="2551" w:type="dxa"/>
            <w:gridSpan w:val="2"/>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D7BA26" w14:textId="77777777" w:rsidR="004532B4" w:rsidRPr="00D91768" w:rsidRDefault="004532B4" w:rsidP="004532B4">
            <w:pPr>
              <w:spacing w:after="0" w:line="240" w:lineRule="auto"/>
              <w:jc w:val="center"/>
              <w:rPr>
                <w:rFonts w:eastAsia="Times New Roman" w:cstheme="minorHAnsi"/>
                <w:b/>
                <w:bCs/>
                <w:sz w:val="18"/>
                <w:szCs w:val="18"/>
              </w:rPr>
            </w:pPr>
            <w:r w:rsidRPr="00D91768">
              <w:rPr>
                <w:rFonts w:eastAsia="Times New Roman" w:cstheme="minorHAnsi"/>
                <w:b/>
                <w:bCs/>
                <w:sz w:val="18"/>
                <w:szCs w:val="18"/>
              </w:rPr>
              <w:t>2022</w:t>
            </w:r>
          </w:p>
        </w:tc>
      </w:tr>
      <w:tr w:rsidR="004532B4" w:rsidRPr="00D91768" w14:paraId="60777048" w14:textId="77777777" w:rsidTr="009D7E23">
        <w:trPr>
          <w:trHeight w:val="310"/>
        </w:trPr>
        <w:tc>
          <w:tcPr>
            <w:tcW w:w="3681" w:type="dxa"/>
            <w:vMerge/>
            <w:tcBorders>
              <w:top w:val="single" w:sz="4" w:space="0" w:color="auto"/>
              <w:left w:val="single" w:sz="4" w:space="0" w:color="auto"/>
              <w:bottom w:val="single" w:sz="4" w:space="0" w:color="000000"/>
              <w:right w:val="single" w:sz="4" w:space="0" w:color="auto"/>
            </w:tcBorders>
            <w:vAlign w:val="center"/>
            <w:hideMark/>
          </w:tcPr>
          <w:p w14:paraId="269CB526" w14:textId="77777777" w:rsidR="004532B4" w:rsidRPr="00D91768" w:rsidRDefault="004532B4" w:rsidP="004532B4">
            <w:pPr>
              <w:spacing w:after="0" w:line="240" w:lineRule="auto"/>
              <w:rPr>
                <w:rFonts w:eastAsia="Times New Roman" w:cstheme="minorHAnsi"/>
                <w:b/>
                <w:bCs/>
                <w:sz w:val="18"/>
                <w:szCs w:val="18"/>
              </w:rPr>
            </w:pPr>
          </w:p>
        </w:tc>
        <w:tc>
          <w:tcPr>
            <w:tcW w:w="1134" w:type="dxa"/>
            <w:tcBorders>
              <w:top w:val="nil"/>
              <w:left w:val="nil"/>
              <w:bottom w:val="single" w:sz="4" w:space="0" w:color="auto"/>
              <w:right w:val="nil"/>
            </w:tcBorders>
            <w:shd w:val="clear" w:color="000000" w:fill="FFFFFF"/>
            <w:noWrap/>
            <w:vAlign w:val="bottom"/>
            <w:hideMark/>
          </w:tcPr>
          <w:p w14:paraId="64DE3CFB" w14:textId="77777777" w:rsidR="004532B4" w:rsidRPr="00D91768" w:rsidRDefault="004532B4" w:rsidP="004532B4">
            <w:pPr>
              <w:spacing w:after="0" w:line="240" w:lineRule="auto"/>
              <w:jc w:val="center"/>
              <w:rPr>
                <w:rFonts w:eastAsia="Times New Roman" w:cstheme="minorHAnsi"/>
                <w:b/>
                <w:bCs/>
                <w:sz w:val="18"/>
                <w:szCs w:val="18"/>
              </w:rPr>
            </w:pPr>
            <w:r w:rsidRPr="00D91768">
              <w:rPr>
                <w:rFonts w:eastAsia="Times New Roman" w:cstheme="minorHAnsi"/>
                <w:b/>
                <w:bCs/>
                <w:sz w:val="18"/>
                <w:szCs w:val="18"/>
              </w:rPr>
              <w:t>Activo</w:t>
            </w:r>
          </w:p>
        </w:tc>
        <w:tc>
          <w:tcPr>
            <w:tcW w:w="1276" w:type="dxa"/>
            <w:tcBorders>
              <w:top w:val="nil"/>
              <w:left w:val="single" w:sz="4" w:space="0" w:color="auto"/>
              <w:bottom w:val="single" w:sz="4" w:space="0" w:color="auto"/>
              <w:right w:val="single" w:sz="4" w:space="0" w:color="auto"/>
            </w:tcBorders>
            <w:shd w:val="clear" w:color="000000" w:fill="FFFFFF"/>
            <w:noWrap/>
            <w:vAlign w:val="bottom"/>
            <w:hideMark/>
          </w:tcPr>
          <w:p w14:paraId="3CD662A5" w14:textId="77777777" w:rsidR="004532B4" w:rsidRPr="00D91768" w:rsidRDefault="004532B4" w:rsidP="004532B4">
            <w:pPr>
              <w:spacing w:after="0" w:line="240" w:lineRule="auto"/>
              <w:jc w:val="center"/>
              <w:rPr>
                <w:rFonts w:eastAsia="Times New Roman" w:cstheme="minorHAnsi"/>
                <w:b/>
                <w:bCs/>
                <w:sz w:val="18"/>
                <w:szCs w:val="18"/>
              </w:rPr>
            </w:pPr>
            <w:r w:rsidRPr="00D91768">
              <w:rPr>
                <w:rFonts w:eastAsia="Times New Roman" w:cstheme="minorHAnsi"/>
                <w:b/>
                <w:bCs/>
                <w:sz w:val="18"/>
                <w:szCs w:val="18"/>
              </w:rPr>
              <w:t>Pasivo</w:t>
            </w:r>
          </w:p>
        </w:tc>
        <w:tc>
          <w:tcPr>
            <w:tcW w:w="1275" w:type="dxa"/>
            <w:tcBorders>
              <w:top w:val="nil"/>
              <w:left w:val="nil"/>
              <w:bottom w:val="single" w:sz="4" w:space="0" w:color="auto"/>
              <w:right w:val="nil"/>
            </w:tcBorders>
            <w:shd w:val="clear" w:color="000000" w:fill="FFFFFF"/>
            <w:noWrap/>
            <w:vAlign w:val="bottom"/>
            <w:hideMark/>
          </w:tcPr>
          <w:p w14:paraId="07931848" w14:textId="77777777" w:rsidR="004532B4" w:rsidRPr="00D91768" w:rsidRDefault="004532B4" w:rsidP="004532B4">
            <w:pPr>
              <w:spacing w:after="0" w:line="240" w:lineRule="auto"/>
              <w:jc w:val="center"/>
              <w:rPr>
                <w:rFonts w:eastAsia="Times New Roman" w:cstheme="minorHAnsi"/>
                <w:b/>
                <w:bCs/>
                <w:sz w:val="18"/>
                <w:szCs w:val="18"/>
              </w:rPr>
            </w:pPr>
            <w:r w:rsidRPr="00D91768">
              <w:rPr>
                <w:rFonts w:eastAsia="Times New Roman" w:cstheme="minorHAnsi"/>
                <w:b/>
                <w:bCs/>
                <w:sz w:val="18"/>
                <w:szCs w:val="18"/>
              </w:rPr>
              <w:t>Activo</w:t>
            </w:r>
          </w:p>
        </w:tc>
        <w:tc>
          <w:tcPr>
            <w:tcW w:w="1276" w:type="dxa"/>
            <w:tcBorders>
              <w:top w:val="nil"/>
              <w:left w:val="single" w:sz="4" w:space="0" w:color="auto"/>
              <w:bottom w:val="single" w:sz="4" w:space="0" w:color="auto"/>
              <w:right w:val="single" w:sz="4" w:space="0" w:color="auto"/>
            </w:tcBorders>
            <w:shd w:val="clear" w:color="000000" w:fill="FFFFFF"/>
            <w:noWrap/>
            <w:vAlign w:val="bottom"/>
            <w:hideMark/>
          </w:tcPr>
          <w:p w14:paraId="31172872" w14:textId="77777777" w:rsidR="004532B4" w:rsidRPr="00D91768" w:rsidRDefault="004532B4" w:rsidP="004532B4">
            <w:pPr>
              <w:spacing w:after="0" w:line="240" w:lineRule="auto"/>
              <w:jc w:val="center"/>
              <w:rPr>
                <w:rFonts w:eastAsia="Times New Roman" w:cstheme="minorHAnsi"/>
                <w:b/>
                <w:bCs/>
                <w:sz w:val="18"/>
                <w:szCs w:val="18"/>
              </w:rPr>
            </w:pPr>
            <w:r w:rsidRPr="00D91768">
              <w:rPr>
                <w:rFonts w:eastAsia="Times New Roman" w:cstheme="minorHAnsi"/>
                <w:b/>
                <w:bCs/>
                <w:sz w:val="18"/>
                <w:szCs w:val="18"/>
              </w:rPr>
              <w:t>Pasivo</w:t>
            </w:r>
          </w:p>
        </w:tc>
      </w:tr>
      <w:tr w:rsidR="004532B4" w:rsidRPr="00D91768" w14:paraId="20E4191F" w14:textId="77777777" w:rsidTr="009D7E23">
        <w:trPr>
          <w:trHeight w:val="310"/>
        </w:trPr>
        <w:tc>
          <w:tcPr>
            <w:tcW w:w="3681" w:type="dxa"/>
            <w:tcBorders>
              <w:top w:val="nil"/>
              <w:left w:val="single" w:sz="4" w:space="0" w:color="auto"/>
              <w:bottom w:val="nil"/>
              <w:right w:val="single" w:sz="4" w:space="0" w:color="auto"/>
            </w:tcBorders>
            <w:shd w:val="clear" w:color="000000" w:fill="FFFFFF"/>
            <w:noWrap/>
            <w:vAlign w:val="bottom"/>
            <w:hideMark/>
          </w:tcPr>
          <w:p w14:paraId="611B7650" w14:textId="77777777" w:rsidR="004532B4" w:rsidRPr="00D91768" w:rsidRDefault="004532B4" w:rsidP="004532B4">
            <w:pPr>
              <w:spacing w:after="0" w:line="240" w:lineRule="auto"/>
              <w:rPr>
                <w:rFonts w:eastAsia="Times New Roman" w:cstheme="minorHAnsi"/>
                <w:sz w:val="18"/>
                <w:szCs w:val="18"/>
              </w:rPr>
            </w:pPr>
            <w:r w:rsidRPr="00D91768">
              <w:rPr>
                <w:rFonts w:eastAsia="Times New Roman" w:cstheme="minorHAnsi"/>
                <w:sz w:val="18"/>
                <w:szCs w:val="18"/>
              </w:rPr>
              <w:t>Retenciones I.R.P.F</w:t>
            </w:r>
          </w:p>
        </w:tc>
        <w:tc>
          <w:tcPr>
            <w:tcW w:w="1134" w:type="dxa"/>
            <w:tcBorders>
              <w:top w:val="nil"/>
              <w:left w:val="nil"/>
              <w:bottom w:val="nil"/>
              <w:right w:val="nil"/>
            </w:tcBorders>
            <w:shd w:val="clear" w:color="000000" w:fill="FFFFFF"/>
            <w:noWrap/>
            <w:vAlign w:val="bottom"/>
            <w:hideMark/>
          </w:tcPr>
          <w:p w14:paraId="7596B413" w14:textId="77777777" w:rsidR="004532B4" w:rsidRPr="00D91768" w:rsidRDefault="004532B4" w:rsidP="004532B4">
            <w:pPr>
              <w:spacing w:after="0" w:line="240" w:lineRule="auto"/>
              <w:rPr>
                <w:rFonts w:eastAsia="Times New Roman" w:cstheme="minorHAnsi"/>
                <w:sz w:val="18"/>
                <w:szCs w:val="18"/>
              </w:rPr>
            </w:pPr>
            <w:r w:rsidRPr="00D91768">
              <w:rPr>
                <w:rFonts w:eastAsia="Times New Roman" w:cstheme="minorHAnsi"/>
                <w:sz w:val="18"/>
                <w:szCs w:val="18"/>
              </w:rPr>
              <w:t> </w:t>
            </w:r>
          </w:p>
        </w:tc>
        <w:tc>
          <w:tcPr>
            <w:tcW w:w="1276" w:type="dxa"/>
            <w:tcBorders>
              <w:top w:val="nil"/>
              <w:left w:val="single" w:sz="4" w:space="0" w:color="auto"/>
              <w:bottom w:val="nil"/>
              <w:right w:val="single" w:sz="4" w:space="0" w:color="auto"/>
            </w:tcBorders>
            <w:shd w:val="clear" w:color="000000" w:fill="FFFFFF"/>
            <w:noWrap/>
            <w:vAlign w:val="bottom"/>
            <w:hideMark/>
          </w:tcPr>
          <w:p w14:paraId="31873503" w14:textId="77777777" w:rsidR="004532B4" w:rsidRPr="00D91768" w:rsidRDefault="004532B4" w:rsidP="004532B4">
            <w:pPr>
              <w:spacing w:after="0" w:line="240" w:lineRule="auto"/>
              <w:jc w:val="right"/>
              <w:rPr>
                <w:rFonts w:eastAsia="Times New Roman" w:cstheme="minorHAnsi"/>
                <w:sz w:val="18"/>
                <w:szCs w:val="18"/>
              </w:rPr>
            </w:pPr>
            <w:r w:rsidRPr="00D91768">
              <w:rPr>
                <w:rFonts w:eastAsia="Times New Roman" w:cstheme="minorHAnsi"/>
                <w:sz w:val="18"/>
                <w:szCs w:val="18"/>
              </w:rPr>
              <w:t>5.327,62</w:t>
            </w:r>
          </w:p>
        </w:tc>
        <w:tc>
          <w:tcPr>
            <w:tcW w:w="1275" w:type="dxa"/>
            <w:tcBorders>
              <w:top w:val="nil"/>
              <w:left w:val="nil"/>
              <w:bottom w:val="nil"/>
              <w:right w:val="nil"/>
            </w:tcBorders>
            <w:shd w:val="clear" w:color="000000" w:fill="FFFFFF"/>
            <w:noWrap/>
            <w:vAlign w:val="bottom"/>
            <w:hideMark/>
          </w:tcPr>
          <w:p w14:paraId="2B099486" w14:textId="77777777" w:rsidR="004532B4" w:rsidRPr="00D91768" w:rsidRDefault="004532B4" w:rsidP="004532B4">
            <w:pPr>
              <w:spacing w:after="0" w:line="240" w:lineRule="auto"/>
              <w:rPr>
                <w:rFonts w:eastAsia="Times New Roman" w:cstheme="minorHAnsi"/>
                <w:sz w:val="18"/>
                <w:szCs w:val="18"/>
              </w:rPr>
            </w:pPr>
            <w:r w:rsidRPr="00D91768">
              <w:rPr>
                <w:rFonts w:eastAsia="Times New Roman" w:cstheme="minorHAnsi"/>
                <w:sz w:val="18"/>
                <w:szCs w:val="18"/>
              </w:rPr>
              <w:t> </w:t>
            </w:r>
          </w:p>
        </w:tc>
        <w:tc>
          <w:tcPr>
            <w:tcW w:w="1276" w:type="dxa"/>
            <w:tcBorders>
              <w:top w:val="nil"/>
              <w:left w:val="single" w:sz="4" w:space="0" w:color="auto"/>
              <w:bottom w:val="nil"/>
              <w:right w:val="single" w:sz="4" w:space="0" w:color="auto"/>
            </w:tcBorders>
            <w:shd w:val="clear" w:color="000000" w:fill="FFFFFF"/>
            <w:noWrap/>
            <w:vAlign w:val="bottom"/>
            <w:hideMark/>
          </w:tcPr>
          <w:p w14:paraId="2993A9C1" w14:textId="77777777" w:rsidR="004532B4" w:rsidRPr="00D91768" w:rsidRDefault="004532B4" w:rsidP="004532B4">
            <w:pPr>
              <w:spacing w:after="0" w:line="240" w:lineRule="auto"/>
              <w:jc w:val="right"/>
              <w:rPr>
                <w:rFonts w:eastAsia="Times New Roman" w:cstheme="minorHAnsi"/>
                <w:sz w:val="18"/>
                <w:szCs w:val="18"/>
              </w:rPr>
            </w:pPr>
            <w:r w:rsidRPr="00D91768">
              <w:rPr>
                <w:rFonts w:eastAsia="Times New Roman" w:cstheme="minorHAnsi"/>
                <w:sz w:val="18"/>
                <w:szCs w:val="18"/>
              </w:rPr>
              <w:t>10.217,34</w:t>
            </w:r>
          </w:p>
        </w:tc>
      </w:tr>
      <w:tr w:rsidR="004532B4" w:rsidRPr="00D91768" w14:paraId="187AEC52" w14:textId="77777777" w:rsidTr="009D7E23">
        <w:trPr>
          <w:trHeight w:val="310"/>
        </w:trPr>
        <w:tc>
          <w:tcPr>
            <w:tcW w:w="3681" w:type="dxa"/>
            <w:tcBorders>
              <w:top w:val="nil"/>
              <w:left w:val="single" w:sz="4" w:space="0" w:color="auto"/>
              <w:bottom w:val="nil"/>
              <w:right w:val="single" w:sz="4" w:space="0" w:color="auto"/>
            </w:tcBorders>
            <w:shd w:val="clear" w:color="000000" w:fill="FFFFFF"/>
            <w:noWrap/>
            <w:vAlign w:val="bottom"/>
            <w:hideMark/>
          </w:tcPr>
          <w:p w14:paraId="69A48317" w14:textId="77777777" w:rsidR="004532B4" w:rsidRPr="00D91768" w:rsidRDefault="004532B4" w:rsidP="004532B4">
            <w:pPr>
              <w:spacing w:after="0" w:line="240" w:lineRule="auto"/>
              <w:rPr>
                <w:rFonts w:eastAsia="Times New Roman" w:cstheme="minorHAnsi"/>
                <w:sz w:val="18"/>
                <w:szCs w:val="18"/>
              </w:rPr>
            </w:pPr>
            <w:r w:rsidRPr="00D91768">
              <w:rPr>
                <w:rFonts w:eastAsia="Times New Roman" w:cstheme="minorHAnsi"/>
                <w:sz w:val="18"/>
                <w:szCs w:val="18"/>
              </w:rPr>
              <w:t>Seguridad Social</w:t>
            </w:r>
          </w:p>
        </w:tc>
        <w:tc>
          <w:tcPr>
            <w:tcW w:w="1134" w:type="dxa"/>
            <w:tcBorders>
              <w:top w:val="nil"/>
              <w:left w:val="nil"/>
              <w:bottom w:val="nil"/>
              <w:right w:val="nil"/>
            </w:tcBorders>
            <w:shd w:val="clear" w:color="000000" w:fill="FFFFFF"/>
            <w:noWrap/>
            <w:vAlign w:val="bottom"/>
            <w:hideMark/>
          </w:tcPr>
          <w:p w14:paraId="6745F879" w14:textId="77777777" w:rsidR="004532B4" w:rsidRPr="00D91768" w:rsidRDefault="004532B4" w:rsidP="004532B4">
            <w:pPr>
              <w:spacing w:after="0" w:line="240" w:lineRule="auto"/>
              <w:rPr>
                <w:rFonts w:eastAsia="Times New Roman" w:cstheme="minorHAnsi"/>
                <w:sz w:val="18"/>
                <w:szCs w:val="18"/>
              </w:rPr>
            </w:pPr>
            <w:r w:rsidRPr="00D91768">
              <w:rPr>
                <w:rFonts w:eastAsia="Times New Roman" w:cstheme="minorHAnsi"/>
                <w:sz w:val="18"/>
                <w:szCs w:val="18"/>
              </w:rPr>
              <w:t> </w:t>
            </w:r>
          </w:p>
        </w:tc>
        <w:tc>
          <w:tcPr>
            <w:tcW w:w="1276" w:type="dxa"/>
            <w:tcBorders>
              <w:top w:val="nil"/>
              <w:left w:val="single" w:sz="4" w:space="0" w:color="auto"/>
              <w:bottom w:val="nil"/>
              <w:right w:val="single" w:sz="4" w:space="0" w:color="auto"/>
            </w:tcBorders>
            <w:shd w:val="clear" w:color="000000" w:fill="FFFFFF"/>
            <w:noWrap/>
            <w:vAlign w:val="bottom"/>
            <w:hideMark/>
          </w:tcPr>
          <w:p w14:paraId="025A221D" w14:textId="77777777" w:rsidR="004532B4" w:rsidRPr="00D91768" w:rsidRDefault="004532B4" w:rsidP="004532B4">
            <w:pPr>
              <w:spacing w:after="0" w:line="240" w:lineRule="auto"/>
              <w:jc w:val="right"/>
              <w:rPr>
                <w:rFonts w:eastAsia="Times New Roman" w:cstheme="minorHAnsi"/>
                <w:sz w:val="18"/>
                <w:szCs w:val="18"/>
              </w:rPr>
            </w:pPr>
            <w:r w:rsidRPr="00D91768">
              <w:rPr>
                <w:rFonts w:eastAsia="Times New Roman" w:cstheme="minorHAnsi"/>
                <w:sz w:val="18"/>
                <w:szCs w:val="18"/>
              </w:rPr>
              <w:t>18.112,97</w:t>
            </w:r>
          </w:p>
        </w:tc>
        <w:tc>
          <w:tcPr>
            <w:tcW w:w="1275" w:type="dxa"/>
            <w:tcBorders>
              <w:top w:val="nil"/>
              <w:left w:val="nil"/>
              <w:bottom w:val="nil"/>
              <w:right w:val="nil"/>
            </w:tcBorders>
            <w:shd w:val="clear" w:color="000000" w:fill="FFFFFF"/>
            <w:noWrap/>
            <w:vAlign w:val="bottom"/>
            <w:hideMark/>
          </w:tcPr>
          <w:p w14:paraId="56DB5214" w14:textId="77777777" w:rsidR="004532B4" w:rsidRPr="00D91768" w:rsidRDefault="004532B4" w:rsidP="004532B4">
            <w:pPr>
              <w:spacing w:after="0" w:line="240" w:lineRule="auto"/>
              <w:rPr>
                <w:rFonts w:eastAsia="Times New Roman" w:cstheme="minorHAnsi"/>
                <w:sz w:val="18"/>
                <w:szCs w:val="18"/>
              </w:rPr>
            </w:pPr>
            <w:r w:rsidRPr="00D91768">
              <w:rPr>
                <w:rFonts w:eastAsia="Times New Roman" w:cstheme="minorHAnsi"/>
                <w:sz w:val="18"/>
                <w:szCs w:val="18"/>
              </w:rPr>
              <w:t> </w:t>
            </w:r>
          </w:p>
        </w:tc>
        <w:tc>
          <w:tcPr>
            <w:tcW w:w="1276" w:type="dxa"/>
            <w:tcBorders>
              <w:top w:val="nil"/>
              <w:left w:val="single" w:sz="4" w:space="0" w:color="auto"/>
              <w:bottom w:val="nil"/>
              <w:right w:val="single" w:sz="4" w:space="0" w:color="auto"/>
            </w:tcBorders>
            <w:shd w:val="clear" w:color="000000" w:fill="FFFFFF"/>
            <w:noWrap/>
            <w:vAlign w:val="bottom"/>
            <w:hideMark/>
          </w:tcPr>
          <w:p w14:paraId="36E8B52A" w14:textId="77777777" w:rsidR="004532B4" w:rsidRPr="00D91768" w:rsidRDefault="004532B4" w:rsidP="004532B4">
            <w:pPr>
              <w:spacing w:after="0" w:line="240" w:lineRule="auto"/>
              <w:jc w:val="right"/>
              <w:rPr>
                <w:rFonts w:eastAsia="Times New Roman" w:cstheme="minorHAnsi"/>
                <w:sz w:val="18"/>
                <w:szCs w:val="18"/>
              </w:rPr>
            </w:pPr>
            <w:r w:rsidRPr="00D91768">
              <w:rPr>
                <w:rFonts w:eastAsia="Times New Roman" w:cstheme="minorHAnsi"/>
                <w:sz w:val="18"/>
                <w:szCs w:val="18"/>
              </w:rPr>
              <w:t>16.332,31</w:t>
            </w:r>
          </w:p>
        </w:tc>
      </w:tr>
      <w:tr w:rsidR="004532B4" w:rsidRPr="00D91768" w14:paraId="497F1D82" w14:textId="77777777" w:rsidTr="009D7E23">
        <w:trPr>
          <w:trHeight w:val="310"/>
        </w:trPr>
        <w:tc>
          <w:tcPr>
            <w:tcW w:w="3681" w:type="dxa"/>
            <w:tcBorders>
              <w:top w:val="nil"/>
              <w:left w:val="single" w:sz="4" w:space="0" w:color="auto"/>
              <w:bottom w:val="nil"/>
              <w:right w:val="single" w:sz="4" w:space="0" w:color="auto"/>
            </w:tcBorders>
            <w:shd w:val="clear" w:color="000000" w:fill="FFFFFF"/>
            <w:noWrap/>
            <w:vAlign w:val="bottom"/>
            <w:hideMark/>
          </w:tcPr>
          <w:p w14:paraId="3EC8B405" w14:textId="77777777" w:rsidR="004532B4" w:rsidRPr="00D91768" w:rsidRDefault="004532B4" w:rsidP="004532B4">
            <w:pPr>
              <w:spacing w:after="0" w:line="240" w:lineRule="auto"/>
              <w:rPr>
                <w:rFonts w:eastAsia="Times New Roman" w:cstheme="minorHAnsi"/>
                <w:sz w:val="18"/>
                <w:szCs w:val="18"/>
              </w:rPr>
            </w:pPr>
            <w:r w:rsidRPr="00D91768">
              <w:rPr>
                <w:rFonts w:eastAsia="Times New Roman" w:cstheme="minorHAnsi"/>
                <w:sz w:val="18"/>
                <w:szCs w:val="18"/>
              </w:rPr>
              <w:t>Retenciones a cuenta</w:t>
            </w:r>
          </w:p>
        </w:tc>
        <w:tc>
          <w:tcPr>
            <w:tcW w:w="1134" w:type="dxa"/>
            <w:tcBorders>
              <w:top w:val="nil"/>
              <w:left w:val="nil"/>
              <w:bottom w:val="nil"/>
              <w:right w:val="nil"/>
            </w:tcBorders>
            <w:shd w:val="clear" w:color="000000" w:fill="FFFFFF"/>
            <w:noWrap/>
            <w:vAlign w:val="bottom"/>
            <w:hideMark/>
          </w:tcPr>
          <w:p w14:paraId="34AF006E" w14:textId="77777777" w:rsidR="004532B4" w:rsidRPr="00D91768" w:rsidRDefault="004532B4" w:rsidP="004532B4">
            <w:pPr>
              <w:spacing w:after="0" w:line="240" w:lineRule="auto"/>
              <w:jc w:val="right"/>
              <w:rPr>
                <w:rFonts w:eastAsia="Times New Roman" w:cstheme="minorHAnsi"/>
                <w:sz w:val="18"/>
                <w:szCs w:val="18"/>
              </w:rPr>
            </w:pPr>
            <w:r w:rsidRPr="00D91768">
              <w:rPr>
                <w:rFonts w:eastAsia="Times New Roman" w:cstheme="minorHAnsi"/>
                <w:sz w:val="18"/>
                <w:szCs w:val="18"/>
              </w:rPr>
              <w:t>7,13</w:t>
            </w:r>
          </w:p>
        </w:tc>
        <w:tc>
          <w:tcPr>
            <w:tcW w:w="1276" w:type="dxa"/>
            <w:tcBorders>
              <w:top w:val="nil"/>
              <w:left w:val="single" w:sz="4" w:space="0" w:color="auto"/>
              <w:bottom w:val="nil"/>
              <w:right w:val="single" w:sz="4" w:space="0" w:color="auto"/>
            </w:tcBorders>
            <w:shd w:val="clear" w:color="000000" w:fill="FFFFFF"/>
            <w:noWrap/>
            <w:vAlign w:val="bottom"/>
            <w:hideMark/>
          </w:tcPr>
          <w:p w14:paraId="38B042EB" w14:textId="77777777" w:rsidR="004532B4" w:rsidRPr="00D91768" w:rsidRDefault="004532B4" w:rsidP="004532B4">
            <w:pPr>
              <w:spacing w:after="0" w:line="240" w:lineRule="auto"/>
              <w:rPr>
                <w:rFonts w:eastAsia="Times New Roman" w:cstheme="minorHAnsi"/>
                <w:sz w:val="18"/>
                <w:szCs w:val="18"/>
              </w:rPr>
            </w:pPr>
            <w:r w:rsidRPr="00D91768">
              <w:rPr>
                <w:rFonts w:eastAsia="Times New Roman" w:cstheme="minorHAnsi"/>
                <w:sz w:val="18"/>
                <w:szCs w:val="18"/>
              </w:rPr>
              <w:t> </w:t>
            </w:r>
          </w:p>
        </w:tc>
        <w:tc>
          <w:tcPr>
            <w:tcW w:w="1275" w:type="dxa"/>
            <w:tcBorders>
              <w:top w:val="nil"/>
              <w:left w:val="nil"/>
              <w:bottom w:val="nil"/>
              <w:right w:val="nil"/>
            </w:tcBorders>
            <w:shd w:val="clear" w:color="000000" w:fill="FFFFFF"/>
            <w:noWrap/>
            <w:vAlign w:val="bottom"/>
            <w:hideMark/>
          </w:tcPr>
          <w:p w14:paraId="5D040BBC" w14:textId="77777777" w:rsidR="004532B4" w:rsidRPr="00D91768" w:rsidRDefault="004532B4" w:rsidP="004532B4">
            <w:pPr>
              <w:spacing w:after="0" w:line="240" w:lineRule="auto"/>
              <w:jc w:val="right"/>
              <w:rPr>
                <w:rFonts w:eastAsia="Times New Roman" w:cstheme="minorHAnsi"/>
                <w:sz w:val="18"/>
                <w:szCs w:val="18"/>
              </w:rPr>
            </w:pPr>
            <w:r w:rsidRPr="00D91768">
              <w:rPr>
                <w:rFonts w:eastAsia="Times New Roman" w:cstheme="minorHAnsi"/>
                <w:sz w:val="18"/>
                <w:szCs w:val="18"/>
              </w:rPr>
              <w:t>7,13</w:t>
            </w:r>
          </w:p>
        </w:tc>
        <w:tc>
          <w:tcPr>
            <w:tcW w:w="1276" w:type="dxa"/>
            <w:tcBorders>
              <w:top w:val="nil"/>
              <w:left w:val="single" w:sz="4" w:space="0" w:color="auto"/>
              <w:bottom w:val="nil"/>
              <w:right w:val="single" w:sz="4" w:space="0" w:color="auto"/>
            </w:tcBorders>
            <w:shd w:val="clear" w:color="000000" w:fill="FFFFFF"/>
            <w:noWrap/>
            <w:vAlign w:val="bottom"/>
            <w:hideMark/>
          </w:tcPr>
          <w:p w14:paraId="7F430761" w14:textId="77777777" w:rsidR="004532B4" w:rsidRPr="00D91768" w:rsidRDefault="004532B4" w:rsidP="004532B4">
            <w:pPr>
              <w:spacing w:after="0" w:line="240" w:lineRule="auto"/>
              <w:rPr>
                <w:rFonts w:eastAsia="Times New Roman" w:cstheme="minorHAnsi"/>
                <w:sz w:val="18"/>
                <w:szCs w:val="18"/>
              </w:rPr>
            </w:pPr>
            <w:r w:rsidRPr="00D91768">
              <w:rPr>
                <w:rFonts w:eastAsia="Times New Roman" w:cstheme="minorHAnsi"/>
                <w:sz w:val="18"/>
                <w:szCs w:val="18"/>
              </w:rPr>
              <w:t> </w:t>
            </w:r>
          </w:p>
        </w:tc>
      </w:tr>
      <w:tr w:rsidR="004532B4" w:rsidRPr="00D91768" w14:paraId="5FA213DC" w14:textId="77777777" w:rsidTr="009D7E23">
        <w:trPr>
          <w:trHeight w:val="310"/>
        </w:trPr>
        <w:tc>
          <w:tcPr>
            <w:tcW w:w="368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9BD513" w14:textId="77777777" w:rsidR="004532B4" w:rsidRPr="00D91768" w:rsidRDefault="004532B4" w:rsidP="004532B4">
            <w:pPr>
              <w:spacing w:after="0" w:line="240" w:lineRule="auto"/>
              <w:rPr>
                <w:rFonts w:eastAsia="Times New Roman" w:cstheme="minorHAnsi"/>
                <w:b/>
                <w:bCs/>
                <w:sz w:val="18"/>
                <w:szCs w:val="18"/>
              </w:rPr>
            </w:pPr>
            <w:r w:rsidRPr="00D91768">
              <w:rPr>
                <w:rFonts w:eastAsia="Times New Roman" w:cstheme="minorHAnsi"/>
                <w:b/>
                <w:bCs/>
                <w:sz w:val="18"/>
                <w:szCs w:val="18"/>
              </w:rPr>
              <w:t xml:space="preserve">Total saldo Adm. </w:t>
            </w:r>
            <w:proofErr w:type="spellStart"/>
            <w:r w:rsidRPr="00D91768">
              <w:rPr>
                <w:rFonts w:eastAsia="Times New Roman" w:cstheme="minorHAnsi"/>
                <w:b/>
                <w:bCs/>
                <w:sz w:val="18"/>
                <w:szCs w:val="18"/>
              </w:rPr>
              <w:t>Pcas</w:t>
            </w:r>
            <w:proofErr w:type="spellEnd"/>
            <w:r w:rsidRPr="00D91768">
              <w:rPr>
                <w:rFonts w:eastAsia="Times New Roman" w:cstheme="minorHAnsi"/>
                <w:b/>
                <w:bCs/>
                <w:sz w:val="18"/>
                <w:szCs w:val="18"/>
              </w:rPr>
              <w:t>. por impuestos</w:t>
            </w:r>
          </w:p>
        </w:tc>
        <w:tc>
          <w:tcPr>
            <w:tcW w:w="1134" w:type="dxa"/>
            <w:tcBorders>
              <w:top w:val="single" w:sz="4" w:space="0" w:color="auto"/>
              <w:left w:val="nil"/>
              <w:bottom w:val="single" w:sz="4" w:space="0" w:color="auto"/>
              <w:right w:val="nil"/>
            </w:tcBorders>
            <w:shd w:val="clear" w:color="000000" w:fill="FFFFFF"/>
            <w:noWrap/>
            <w:vAlign w:val="bottom"/>
            <w:hideMark/>
          </w:tcPr>
          <w:p w14:paraId="714A135D" w14:textId="77777777" w:rsidR="004532B4" w:rsidRPr="00D91768" w:rsidRDefault="004532B4" w:rsidP="004532B4">
            <w:pPr>
              <w:spacing w:after="0" w:line="240" w:lineRule="auto"/>
              <w:jc w:val="right"/>
              <w:rPr>
                <w:rFonts w:eastAsia="Times New Roman" w:cstheme="minorHAnsi"/>
                <w:b/>
                <w:bCs/>
                <w:sz w:val="18"/>
                <w:szCs w:val="18"/>
              </w:rPr>
            </w:pPr>
            <w:r w:rsidRPr="00D91768">
              <w:rPr>
                <w:rFonts w:eastAsia="Times New Roman" w:cstheme="minorHAnsi"/>
                <w:b/>
                <w:bCs/>
                <w:sz w:val="18"/>
                <w:szCs w:val="18"/>
              </w:rPr>
              <w:t>7,13</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D5D258" w14:textId="77777777" w:rsidR="004532B4" w:rsidRPr="00D91768" w:rsidRDefault="004532B4" w:rsidP="004532B4">
            <w:pPr>
              <w:spacing w:after="0" w:line="240" w:lineRule="auto"/>
              <w:jc w:val="right"/>
              <w:rPr>
                <w:rFonts w:eastAsia="Times New Roman" w:cstheme="minorHAnsi"/>
                <w:b/>
                <w:bCs/>
                <w:sz w:val="18"/>
                <w:szCs w:val="18"/>
              </w:rPr>
            </w:pPr>
            <w:r w:rsidRPr="00D91768">
              <w:rPr>
                <w:rFonts w:eastAsia="Times New Roman" w:cstheme="minorHAnsi"/>
                <w:b/>
                <w:bCs/>
                <w:sz w:val="18"/>
                <w:szCs w:val="18"/>
              </w:rPr>
              <w:t>23.440,59</w:t>
            </w:r>
          </w:p>
        </w:tc>
        <w:tc>
          <w:tcPr>
            <w:tcW w:w="1275" w:type="dxa"/>
            <w:tcBorders>
              <w:top w:val="single" w:sz="4" w:space="0" w:color="auto"/>
              <w:left w:val="nil"/>
              <w:bottom w:val="single" w:sz="4" w:space="0" w:color="auto"/>
              <w:right w:val="nil"/>
            </w:tcBorders>
            <w:shd w:val="clear" w:color="000000" w:fill="FFFFFF"/>
            <w:noWrap/>
            <w:vAlign w:val="bottom"/>
            <w:hideMark/>
          </w:tcPr>
          <w:p w14:paraId="42F341AD" w14:textId="77777777" w:rsidR="004532B4" w:rsidRPr="00D91768" w:rsidRDefault="004532B4" w:rsidP="004532B4">
            <w:pPr>
              <w:spacing w:after="0" w:line="240" w:lineRule="auto"/>
              <w:jc w:val="right"/>
              <w:rPr>
                <w:rFonts w:eastAsia="Times New Roman" w:cstheme="minorHAnsi"/>
                <w:b/>
                <w:bCs/>
                <w:sz w:val="18"/>
                <w:szCs w:val="18"/>
              </w:rPr>
            </w:pPr>
            <w:r w:rsidRPr="00D91768">
              <w:rPr>
                <w:rFonts w:eastAsia="Times New Roman" w:cstheme="minorHAnsi"/>
                <w:b/>
                <w:bCs/>
                <w:sz w:val="18"/>
                <w:szCs w:val="18"/>
              </w:rPr>
              <w:t>7,13</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2B5D2C" w14:textId="77777777" w:rsidR="004532B4" w:rsidRPr="00D91768" w:rsidRDefault="004532B4" w:rsidP="004532B4">
            <w:pPr>
              <w:spacing w:after="0" w:line="240" w:lineRule="auto"/>
              <w:jc w:val="right"/>
              <w:rPr>
                <w:rFonts w:eastAsia="Times New Roman" w:cstheme="minorHAnsi"/>
                <w:b/>
                <w:bCs/>
                <w:sz w:val="18"/>
                <w:szCs w:val="18"/>
              </w:rPr>
            </w:pPr>
            <w:r w:rsidRPr="00D91768">
              <w:rPr>
                <w:rFonts w:eastAsia="Times New Roman" w:cstheme="minorHAnsi"/>
                <w:b/>
                <w:bCs/>
                <w:sz w:val="18"/>
                <w:szCs w:val="18"/>
              </w:rPr>
              <w:t>26.549,65</w:t>
            </w:r>
          </w:p>
        </w:tc>
      </w:tr>
      <w:tr w:rsidR="004532B4" w:rsidRPr="00D91768" w14:paraId="03EEE68A" w14:textId="77777777" w:rsidTr="009D7E23">
        <w:trPr>
          <w:trHeight w:val="310"/>
        </w:trPr>
        <w:tc>
          <w:tcPr>
            <w:tcW w:w="3681" w:type="dxa"/>
            <w:tcBorders>
              <w:top w:val="nil"/>
              <w:left w:val="single" w:sz="4" w:space="0" w:color="auto"/>
              <w:bottom w:val="nil"/>
              <w:right w:val="single" w:sz="4" w:space="0" w:color="auto"/>
            </w:tcBorders>
            <w:shd w:val="clear" w:color="000000" w:fill="FFFFFF"/>
            <w:noWrap/>
            <w:vAlign w:val="bottom"/>
            <w:hideMark/>
          </w:tcPr>
          <w:p w14:paraId="67E0C592" w14:textId="77777777" w:rsidR="004532B4" w:rsidRPr="00D91768" w:rsidRDefault="004532B4" w:rsidP="004532B4">
            <w:pPr>
              <w:spacing w:after="0" w:line="240" w:lineRule="auto"/>
              <w:rPr>
                <w:rFonts w:eastAsia="Times New Roman" w:cstheme="minorHAnsi"/>
                <w:sz w:val="18"/>
                <w:szCs w:val="18"/>
              </w:rPr>
            </w:pPr>
            <w:r w:rsidRPr="00D91768">
              <w:rPr>
                <w:rFonts w:eastAsia="Times New Roman" w:cstheme="minorHAnsi"/>
                <w:sz w:val="18"/>
                <w:szCs w:val="18"/>
              </w:rPr>
              <w:t>HP deudora por subvenciones concedidas</w:t>
            </w:r>
          </w:p>
        </w:tc>
        <w:tc>
          <w:tcPr>
            <w:tcW w:w="1134" w:type="dxa"/>
            <w:tcBorders>
              <w:top w:val="nil"/>
              <w:left w:val="nil"/>
              <w:bottom w:val="nil"/>
              <w:right w:val="nil"/>
            </w:tcBorders>
            <w:shd w:val="clear" w:color="000000" w:fill="FFFFFF"/>
            <w:noWrap/>
            <w:vAlign w:val="bottom"/>
            <w:hideMark/>
          </w:tcPr>
          <w:p w14:paraId="35086C66" w14:textId="26B10984" w:rsidR="004532B4" w:rsidRPr="00D91768" w:rsidRDefault="00C12E1B" w:rsidP="004532B4">
            <w:pPr>
              <w:spacing w:after="0" w:line="240" w:lineRule="auto"/>
              <w:jc w:val="right"/>
              <w:rPr>
                <w:rFonts w:eastAsia="Times New Roman" w:cstheme="minorHAnsi"/>
                <w:sz w:val="18"/>
                <w:szCs w:val="18"/>
              </w:rPr>
            </w:pPr>
            <w:r w:rsidRPr="00D91768">
              <w:rPr>
                <w:rFonts w:eastAsia="Times New Roman" w:cstheme="minorHAnsi"/>
                <w:sz w:val="18"/>
                <w:szCs w:val="18"/>
              </w:rPr>
              <w:t>65</w:t>
            </w:r>
            <w:r w:rsidR="004532B4" w:rsidRPr="00D91768">
              <w:rPr>
                <w:rFonts w:eastAsia="Times New Roman" w:cstheme="minorHAnsi"/>
                <w:sz w:val="18"/>
                <w:szCs w:val="18"/>
              </w:rPr>
              <w:t>.</w:t>
            </w:r>
            <w:r w:rsidRPr="00D91768">
              <w:rPr>
                <w:rFonts w:eastAsia="Times New Roman" w:cstheme="minorHAnsi"/>
                <w:sz w:val="18"/>
                <w:szCs w:val="18"/>
              </w:rPr>
              <w:t>635</w:t>
            </w:r>
            <w:r w:rsidR="004532B4" w:rsidRPr="00D91768">
              <w:rPr>
                <w:rFonts w:eastAsia="Times New Roman" w:cstheme="minorHAnsi"/>
                <w:sz w:val="18"/>
                <w:szCs w:val="18"/>
              </w:rPr>
              <w:t>,44</w:t>
            </w:r>
          </w:p>
        </w:tc>
        <w:tc>
          <w:tcPr>
            <w:tcW w:w="1276" w:type="dxa"/>
            <w:tcBorders>
              <w:top w:val="nil"/>
              <w:left w:val="single" w:sz="4" w:space="0" w:color="auto"/>
              <w:bottom w:val="nil"/>
              <w:right w:val="single" w:sz="4" w:space="0" w:color="auto"/>
            </w:tcBorders>
            <w:shd w:val="clear" w:color="000000" w:fill="FFFFFF"/>
            <w:noWrap/>
            <w:vAlign w:val="bottom"/>
            <w:hideMark/>
          </w:tcPr>
          <w:p w14:paraId="1F335049" w14:textId="77777777" w:rsidR="004532B4" w:rsidRPr="00D91768" w:rsidRDefault="004532B4" w:rsidP="004532B4">
            <w:pPr>
              <w:spacing w:after="0" w:line="240" w:lineRule="auto"/>
              <w:rPr>
                <w:rFonts w:eastAsia="Times New Roman" w:cstheme="minorHAnsi"/>
                <w:sz w:val="18"/>
                <w:szCs w:val="18"/>
              </w:rPr>
            </w:pPr>
            <w:r w:rsidRPr="00D91768">
              <w:rPr>
                <w:rFonts w:eastAsia="Times New Roman" w:cstheme="minorHAnsi"/>
                <w:sz w:val="18"/>
                <w:szCs w:val="18"/>
              </w:rPr>
              <w:t> </w:t>
            </w:r>
          </w:p>
        </w:tc>
        <w:tc>
          <w:tcPr>
            <w:tcW w:w="1275" w:type="dxa"/>
            <w:tcBorders>
              <w:top w:val="nil"/>
              <w:left w:val="nil"/>
              <w:bottom w:val="nil"/>
              <w:right w:val="nil"/>
            </w:tcBorders>
            <w:shd w:val="clear" w:color="000000" w:fill="FFFFFF"/>
            <w:noWrap/>
            <w:vAlign w:val="bottom"/>
            <w:hideMark/>
          </w:tcPr>
          <w:p w14:paraId="0E9BC216" w14:textId="77777777" w:rsidR="004532B4" w:rsidRPr="00D91768" w:rsidRDefault="004532B4" w:rsidP="004532B4">
            <w:pPr>
              <w:spacing w:after="0" w:line="240" w:lineRule="auto"/>
              <w:jc w:val="right"/>
              <w:rPr>
                <w:rFonts w:eastAsia="Times New Roman" w:cstheme="minorHAnsi"/>
                <w:sz w:val="18"/>
                <w:szCs w:val="18"/>
              </w:rPr>
            </w:pPr>
            <w:r w:rsidRPr="00D91768">
              <w:rPr>
                <w:rFonts w:eastAsia="Times New Roman" w:cstheme="minorHAnsi"/>
                <w:sz w:val="18"/>
                <w:szCs w:val="18"/>
              </w:rPr>
              <w:t>121.243,24</w:t>
            </w:r>
          </w:p>
        </w:tc>
        <w:tc>
          <w:tcPr>
            <w:tcW w:w="1276" w:type="dxa"/>
            <w:tcBorders>
              <w:top w:val="nil"/>
              <w:left w:val="single" w:sz="4" w:space="0" w:color="auto"/>
              <w:bottom w:val="nil"/>
              <w:right w:val="single" w:sz="4" w:space="0" w:color="auto"/>
            </w:tcBorders>
            <w:shd w:val="clear" w:color="000000" w:fill="FFFFFF"/>
            <w:noWrap/>
            <w:vAlign w:val="bottom"/>
            <w:hideMark/>
          </w:tcPr>
          <w:p w14:paraId="08717700" w14:textId="77777777" w:rsidR="004532B4" w:rsidRPr="00D91768" w:rsidRDefault="004532B4" w:rsidP="004532B4">
            <w:pPr>
              <w:spacing w:after="0" w:line="240" w:lineRule="auto"/>
              <w:rPr>
                <w:rFonts w:eastAsia="Times New Roman" w:cstheme="minorHAnsi"/>
                <w:sz w:val="18"/>
                <w:szCs w:val="18"/>
              </w:rPr>
            </w:pPr>
            <w:r w:rsidRPr="00D91768">
              <w:rPr>
                <w:rFonts w:eastAsia="Times New Roman" w:cstheme="minorHAnsi"/>
                <w:sz w:val="18"/>
                <w:szCs w:val="18"/>
              </w:rPr>
              <w:t> </w:t>
            </w:r>
          </w:p>
        </w:tc>
      </w:tr>
      <w:tr w:rsidR="004532B4" w:rsidRPr="00D91768" w14:paraId="484B7BC0" w14:textId="77777777" w:rsidTr="009D7E23">
        <w:trPr>
          <w:trHeight w:val="310"/>
        </w:trPr>
        <w:tc>
          <w:tcPr>
            <w:tcW w:w="3681" w:type="dxa"/>
            <w:tcBorders>
              <w:top w:val="nil"/>
              <w:left w:val="single" w:sz="4" w:space="0" w:color="auto"/>
              <w:bottom w:val="nil"/>
              <w:right w:val="single" w:sz="4" w:space="0" w:color="auto"/>
            </w:tcBorders>
            <w:shd w:val="clear" w:color="000000" w:fill="FFFFFF"/>
            <w:noWrap/>
            <w:vAlign w:val="bottom"/>
            <w:hideMark/>
          </w:tcPr>
          <w:p w14:paraId="7F0EDDB2" w14:textId="77777777" w:rsidR="004532B4" w:rsidRPr="00D91768" w:rsidRDefault="004532B4" w:rsidP="004532B4">
            <w:pPr>
              <w:spacing w:after="0" w:line="240" w:lineRule="auto"/>
              <w:rPr>
                <w:rFonts w:eastAsia="Times New Roman" w:cstheme="minorHAnsi"/>
                <w:sz w:val="18"/>
                <w:szCs w:val="18"/>
              </w:rPr>
            </w:pPr>
            <w:r w:rsidRPr="00D91768">
              <w:rPr>
                <w:rFonts w:eastAsia="Times New Roman" w:cstheme="minorHAnsi"/>
                <w:sz w:val="18"/>
                <w:szCs w:val="18"/>
              </w:rPr>
              <w:t xml:space="preserve">HP acreedora por subvenciones </w:t>
            </w:r>
            <w:proofErr w:type="spellStart"/>
            <w:r w:rsidRPr="00D91768">
              <w:rPr>
                <w:rFonts w:eastAsia="Times New Roman" w:cstheme="minorHAnsi"/>
                <w:sz w:val="18"/>
                <w:szCs w:val="18"/>
              </w:rPr>
              <w:t>ptes</w:t>
            </w:r>
            <w:proofErr w:type="spellEnd"/>
            <w:r w:rsidRPr="00D91768">
              <w:rPr>
                <w:rFonts w:eastAsia="Times New Roman" w:cstheme="minorHAnsi"/>
                <w:sz w:val="18"/>
                <w:szCs w:val="18"/>
              </w:rPr>
              <w:t xml:space="preserve"> de aplicación</w:t>
            </w:r>
          </w:p>
        </w:tc>
        <w:tc>
          <w:tcPr>
            <w:tcW w:w="1134" w:type="dxa"/>
            <w:tcBorders>
              <w:top w:val="nil"/>
              <w:left w:val="nil"/>
              <w:bottom w:val="nil"/>
              <w:right w:val="nil"/>
            </w:tcBorders>
            <w:shd w:val="clear" w:color="000000" w:fill="FFFFFF"/>
            <w:noWrap/>
            <w:vAlign w:val="bottom"/>
            <w:hideMark/>
          </w:tcPr>
          <w:p w14:paraId="785C0440" w14:textId="77777777" w:rsidR="004532B4" w:rsidRPr="00D91768" w:rsidRDefault="004532B4" w:rsidP="004532B4">
            <w:pPr>
              <w:spacing w:after="0" w:line="240" w:lineRule="auto"/>
              <w:rPr>
                <w:rFonts w:eastAsia="Times New Roman" w:cstheme="minorHAnsi"/>
                <w:sz w:val="18"/>
                <w:szCs w:val="18"/>
              </w:rPr>
            </w:pPr>
            <w:r w:rsidRPr="00D91768">
              <w:rPr>
                <w:rFonts w:eastAsia="Times New Roman" w:cstheme="minorHAnsi"/>
                <w:sz w:val="18"/>
                <w:szCs w:val="18"/>
              </w:rPr>
              <w:t> </w:t>
            </w:r>
          </w:p>
        </w:tc>
        <w:tc>
          <w:tcPr>
            <w:tcW w:w="1276" w:type="dxa"/>
            <w:tcBorders>
              <w:top w:val="nil"/>
              <w:left w:val="single" w:sz="4" w:space="0" w:color="auto"/>
              <w:bottom w:val="nil"/>
              <w:right w:val="single" w:sz="4" w:space="0" w:color="auto"/>
            </w:tcBorders>
            <w:shd w:val="clear" w:color="000000" w:fill="FFFFFF"/>
            <w:noWrap/>
            <w:vAlign w:val="bottom"/>
            <w:hideMark/>
          </w:tcPr>
          <w:p w14:paraId="7D1BFE90" w14:textId="2EDCF995" w:rsidR="004532B4" w:rsidRPr="00D91768" w:rsidRDefault="00F76DFF" w:rsidP="004532B4">
            <w:pPr>
              <w:spacing w:after="0" w:line="240" w:lineRule="auto"/>
              <w:jc w:val="right"/>
              <w:rPr>
                <w:rFonts w:eastAsia="Times New Roman" w:cstheme="minorHAnsi"/>
                <w:sz w:val="18"/>
                <w:szCs w:val="18"/>
              </w:rPr>
            </w:pPr>
            <w:r w:rsidRPr="00D91768">
              <w:rPr>
                <w:rFonts w:eastAsia="Times New Roman" w:cstheme="minorHAnsi"/>
                <w:sz w:val="18"/>
                <w:szCs w:val="18"/>
              </w:rPr>
              <w:t>10.731</w:t>
            </w:r>
            <w:r w:rsidR="004532B4" w:rsidRPr="00D91768">
              <w:rPr>
                <w:rFonts w:eastAsia="Times New Roman" w:cstheme="minorHAnsi"/>
                <w:sz w:val="18"/>
                <w:szCs w:val="18"/>
              </w:rPr>
              <w:t>,0</w:t>
            </w:r>
            <w:r w:rsidRPr="00D91768">
              <w:rPr>
                <w:rFonts w:eastAsia="Times New Roman" w:cstheme="minorHAnsi"/>
                <w:sz w:val="18"/>
                <w:szCs w:val="18"/>
              </w:rPr>
              <w:t>9</w:t>
            </w:r>
          </w:p>
        </w:tc>
        <w:tc>
          <w:tcPr>
            <w:tcW w:w="1275" w:type="dxa"/>
            <w:tcBorders>
              <w:top w:val="nil"/>
              <w:left w:val="nil"/>
              <w:bottom w:val="nil"/>
              <w:right w:val="nil"/>
            </w:tcBorders>
            <w:shd w:val="clear" w:color="000000" w:fill="FFFFFF"/>
            <w:noWrap/>
            <w:vAlign w:val="bottom"/>
            <w:hideMark/>
          </w:tcPr>
          <w:p w14:paraId="3601C922" w14:textId="77777777" w:rsidR="004532B4" w:rsidRPr="00D91768" w:rsidRDefault="004532B4" w:rsidP="004532B4">
            <w:pPr>
              <w:spacing w:after="0" w:line="240" w:lineRule="auto"/>
              <w:rPr>
                <w:rFonts w:eastAsia="Times New Roman" w:cstheme="minorHAnsi"/>
                <w:sz w:val="18"/>
                <w:szCs w:val="18"/>
              </w:rPr>
            </w:pPr>
            <w:r w:rsidRPr="00D91768">
              <w:rPr>
                <w:rFonts w:eastAsia="Times New Roman" w:cstheme="minorHAnsi"/>
                <w:sz w:val="18"/>
                <w:szCs w:val="18"/>
              </w:rPr>
              <w:t> </w:t>
            </w:r>
          </w:p>
        </w:tc>
        <w:tc>
          <w:tcPr>
            <w:tcW w:w="1276" w:type="dxa"/>
            <w:tcBorders>
              <w:top w:val="nil"/>
              <w:left w:val="single" w:sz="4" w:space="0" w:color="auto"/>
              <w:bottom w:val="nil"/>
              <w:right w:val="single" w:sz="4" w:space="0" w:color="auto"/>
            </w:tcBorders>
            <w:shd w:val="clear" w:color="000000" w:fill="FFFFFF"/>
            <w:noWrap/>
            <w:vAlign w:val="bottom"/>
            <w:hideMark/>
          </w:tcPr>
          <w:p w14:paraId="7D8DE9B3" w14:textId="77777777" w:rsidR="004532B4" w:rsidRPr="00D91768" w:rsidRDefault="004532B4" w:rsidP="004532B4">
            <w:pPr>
              <w:spacing w:after="0" w:line="240" w:lineRule="auto"/>
              <w:jc w:val="right"/>
              <w:rPr>
                <w:rFonts w:eastAsia="Times New Roman" w:cstheme="minorHAnsi"/>
                <w:sz w:val="18"/>
                <w:szCs w:val="18"/>
              </w:rPr>
            </w:pPr>
            <w:r w:rsidRPr="00D91768">
              <w:rPr>
                <w:rFonts w:eastAsia="Times New Roman" w:cstheme="minorHAnsi"/>
                <w:sz w:val="18"/>
                <w:szCs w:val="18"/>
              </w:rPr>
              <w:t>0,00</w:t>
            </w:r>
          </w:p>
        </w:tc>
      </w:tr>
      <w:tr w:rsidR="004532B4" w:rsidRPr="00D91768" w14:paraId="1F6AECF9" w14:textId="77777777" w:rsidTr="009D7E23">
        <w:trPr>
          <w:trHeight w:val="310"/>
        </w:trPr>
        <w:tc>
          <w:tcPr>
            <w:tcW w:w="3681" w:type="dxa"/>
            <w:tcBorders>
              <w:top w:val="nil"/>
              <w:left w:val="single" w:sz="4" w:space="0" w:color="auto"/>
              <w:bottom w:val="nil"/>
              <w:right w:val="single" w:sz="4" w:space="0" w:color="auto"/>
            </w:tcBorders>
            <w:shd w:val="clear" w:color="000000" w:fill="FFFFFF"/>
            <w:noWrap/>
            <w:vAlign w:val="bottom"/>
            <w:hideMark/>
          </w:tcPr>
          <w:p w14:paraId="12D75B2E" w14:textId="77777777" w:rsidR="004532B4" w:rsidRPr="00D91768" w:rsidRDefault="004532B4" w:rsidP="004532B4">
            <w:pPr>
              <w:spacing w:after="0" w:line="240" w:lineRule="auto"/>
              <w:rPr>
                <w:rFonts w:eastAsia="Times New Roman" w:cstheme="minorHAnsi"/>
                <w:sz w:val="18"/>
                <w:szCs w:val="18"/>
              </w:rPr>
            </w:pPr>
            <w:r w:rsidRPr="00D91768">
              <w:rPr>
                <w:rFonts w:eastAsia="Times New Roman" w:cstheme="minorHAnsi"/>
                <w:sz w:val="18"/>
                <w:szCs w:val="18"/>
              </w:rPr>
              <w:t>HP acreedora por subvenciones a reintegrar</w:t>
            </w:r>
          </w:p>
        </w:tc>
        <w:tc>
          <w:tcPr>
            <w:tcW w:w="1134" w:type="dxa"/>
            <w:tcBorders>
              <w:top w:val="nil"/>
              <w:left w:val="nil"/>
              <w:bottom w:val="nil"/>
              <w:right w:val="nil"/>
            </w:tcBorders>
            <w:shd w:val="clear" w:color="000000" w:fill="FFFFFF"/>
            <w:noWrap/>
            <w:vAlign w:val="bottom"/>
            <w:hideMark/>
          </w:tcPr>
          <w:p w14:paraId="6AD1B2CC" w14:textId="77777777" w:rsidR="004532B4" w:rsidRPr="00D91768" w:rsidRDefault="004532B4" w:rsidP="004532B4">
            <w:pPr>
              <w:spacing w:after="0" w:line="240" w:lineRule="auto"/>
              <w:rPr>
                <w:rFonts w:eastAsia="Times New Roman" w:cstheme="minorHAnsi"/>
                <w:sz w:val="18"/>
                <w:szCs w:val="18"/>
              </w:rPr>
            </w:pPr>
            <w:r w:rsidRPr="00D91768">
              <w:rPr>
                <w:rFonts w:eastAsia="Times New Roman" w:cstheme="minorHAnsi"/>
                <w:sz w:val="18"/>
                <w:szCs w:val="18"/>
              </w:rPr>
              <w:t> </w:t>
            </w:r>
          </w:p>
        </w:tc>
        <w:tc>
          <w:tcPr>
            <w:tcW w:w="1276" w:type="dxa"/>
            <w:tcBorders>
              <w:top w:val="nil"/>
              <w:left w:val="single" w:sz="4" w:space="0" w:color="auto"/>
              <w:bottom w:val="nil"/>
              <w:right w:val="single" w:sz="4" w:space="0" w:color="auto"/>
            </w:tcBorders>
            <w:shd w:val="clear" w:color="000000" w:fill="FFFFFF"/>
            <w:noWrap/>
            <w:vAlign w:val="bottom"/>
            <w:hideMark/>
          </w:tcPr>
          <w:p w14:paraId="09C53A11" w14:textId="77777777" w:rsidR="004532B4" w:rsidRPr="00D91768" w:rsidRDefault="004532B4" w:rsidP="004532B4">
            <w:pPr>
              <w:spacing w:after="0" w:line="240" w:lineRule="auto"/>
              <w:jc w:val="right"/>
              <w:rPr>
                <w:rFonts w:eastAsia="Times New Roman" w:cstheme="minorHAnsi"/>
                <w:sz w:val="18"/>
                <w:szCs w:val="18"/>
              </w:rPr>
            </w:pPr>
            <w:r w:rsidRPr="00D91768">
              <w:rPr>
                <w:rFonts w:eastAsia="Times New Roman" w:cstheme="minorHAnsi"/>
                <w:sz w:val="18"/>
                <w:szCs w:val="18"/>
              </w:rPr>
              <w:t>37.444,58</w:t>
            </w:r>
          </w:p>
        </w:tc>
        <w:tc>
          <w:tcPr>
            <w:tcW w:w="1275" w:type="dxa"/>
            <w:tcBorders>
              <w:top w:val="nil"/>
              <w:left w:val="nil"/>
              <w:bottom w:val="nil"/>
              <w:right w:val="nil"/>
            </w:tcBorders>
            <w:shd w:val="clear" w:color="000000" w:fill="FFFFFF"/>
            <w:noWrap/>
            <w:vAlign w:val="bottom"/>
            <w:hideMark/>
          </w:tcPr>
          <w:p w14:paraId="6E515EB0" w14:textId="77777777" w:rsidR="004532B4" w:rsidRPr="00D91768" w:rsidRDefault="004532B4" w:rsidP="004532B4">
            <w:pPr>
              <w:spacing w:after="0" w:line="240" w:lineRule="auto"/>
              <w:rPr>
                <w:rFonts w:eastAsia="Times New Roman" w:cstheme="minorHAnsi"/>
                <w:sz w:val="18"/>
                <w:szCs w:val="18"/>
              </w:rPr>
            </w:pPr>
            <w:r w:rsidRPr="00D91768">
              <w:rPr>
                <w:rFonts w:eastAsia="Times New Roman" w:cstheme="minorHAnsi"/>
                <w:sz w:val="18"/>
                <w:szCs w:val="18"/>
              </w:rPr>
              <w:t> </w:t>
            </w:r>
          </w:p>
        </w:tc>
        <w:tc>
          <w:tcPr>
            <w:tcW w:w="1276" w:type="dxa"/>
            <w:tcBorders>
              <w:top w:val="nil"/>
              <w:left w:val="single" w:sz="4" w:space="0" w:color="auto"/>
              <w:bottom w:val="nil"/>
              <w:right w:val="single" w:sz="4" w:space="0" w:color="auto"/>
            </w:tcBorders>
            <w:shd w:val="clear" w:color="000000" w:fill="FFFFFF"/>
            <w:noWrap/>
            <w:vAlign w:val="bottom"/>
            <w:hideMark/>
          </w:tcPr>
          <w:p w14:paraId="42AA6ED6" w14:textId="77777777" w:rsidR="004532B4" w:rsidRPr="00D91768" w:rsidRDefault="004532B4" w:rsidP="004532B4">
            <w:pPr>
              <w:spacing w:after="0" w:line="240" w:lineRule="auto"/>
              <w:jc w:val="right"/>
              <w:rPr>
                <w:rFonts w:eastAsia="Times New Roman" w:cstheme="minorHAnsi"/>
                <w:sz w:val="18"/>
                <w:szCs w:val="18"/>
              </w:rPr>
            </w:pPr>
            <w:r w:rsidRPr="00D91768">
              <w:rPr>
                <w:rFonts w:eastAsia="Times New Roman" w:cstheme="minorHAnsi"/>
                <w:sz w:val="18"/>
                <w:szCs w:val="18"/>
              </w:rPr>
              <w:t>71.429,86</w:t>
            </w:r>
          </w:p>
        </w:tc>
      </w:tr>
      <w:tr w:rsidR="004532B4" w:rsidRPr="00D91768" w14:paraId="17473747" w14:textId="77777777" w:rsidTr="009D7E23">
        <w:trPr>
          <w:trHeight w:val="310"/>
        </w:trPr>
        <w:tc>
          <w:tcPr>
            <w:tcW w:w="368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11CF24" w14:textId="77777777" w:rsidR="004532B4" w:rsidRPr="00D91768" w:rsidRDefault="004532B4" w:rsidP="004532B4">
            <w:pPr>
              <w:spacing w:after="0" w:line="240" w:lineRule="auto"/>
              <w:rPr>
                <w:rFonts w:eastAsia="Times New Roman" w:cstheme="minorHAnsi"/>
                <w:b/>
                <w:bCs/>
                <w:sz w:val="18"/>
                <w:szCs w:val="18"/>
              </w:rPr>
            </w:pPr>
            <w:r w:rsidRPr="00D91768">
              <w:rPr>
                <w:rFonts w:eastAsia="Times New Roman" w:cstheme="minorHAnsi"/>
                <w:b/>
                <w:bCs/>
                <w:sz w:val="18"/>
                <w:szCs w:val="18"/>
              </w:rPr>
              <w:t xml:space="preserve">Total saldo Adm. </w:t>
            </w:r>
            <w:proofErr w:type="spellStart"/>
            <w:r w:rsidRPr="00D91768">
              <w:rPr>
                <w:rFonts w:eastAsia="Times New Roman" w:cstheme="minorHAnsi"/>
                <w:b/>
                <w:bCs/>
                <w:sz w:val="18"/>
                <w:szCs w:val="18"/>
              </w:rPr>
              <w:t>Pcas</w:t>
            </w:r>
            <w:proofErr w:type="spellEnd"/>
            <w:r w:rsidRPr="00D91768">
              <w:rPr>
                <w:rFonts w:eastAsia="Times New Roman" w:cstheme="minorHAnsi"/>
                <w:b/>
                <w:bCs/>
                <w:sz w:val="18"/>
                <w:szCs w:val="18"/>
              </w:rPr>
              <w:t>. por subvenciones</w:t>
            </w:r>
          </w:p>
        </w:tc>
        <w:tc>
          <w:tcPr>
            <w:tcW w:w="1134" w:type="dxa"/>
            <w:tcBorders>
              <w:top w:val="single" w:sz="4" w:space="0" w:color="auto"/>
              <w:left w:val="nil"/>
              <w:bottom w:val="single" w:sz="4" w:space="0" w:color="auto"/>
              <w:right w:val="nil"/>
            </w:tcBorders>
            <w:shd w:val="clear" w:color="000000" w:fill="FFFFFF"/>
            <w:noWrap/>
            <w:vAlign w:val="bottom"/>
            <w:hideMark/>
          </w:tcPr>
          <w:p w14:paraId="1A448B3F" w14:textId="7E9A9C03" w:rsidR="004532B4" w:rsidRPr="00D91768" w:rsidRDefault="00C12E1B" w:rsidP="004532B4">
            <w:pPr>
              <w:spacing w:after="0" w:line="240" w:lineRule="auto"/>
              <w:jc w:val="right"/>
              <w:rPr>
                <w:rFonts w:eastAsia="Times New Roman" w:cstheme="minorHAnsi"/>
                <w:b/>
                <w:bCs/>
                <w:sz w:val="18"/>
                <w:szCs w:val="18"/>
              </w:rPr>
            </w:pPr>
            <w:r w:rsidRPr="00D91768">
              <w:rPr>
                <w:rFonts w:eastAsia="Times New Roman" w:cstheme="minorHAnsi"/>
                <w:b/>
                <w:bCs/>
                <w:sz w:val="18"/>
                <w:szCs w:val="18"/>
              </w:rPr>
              <w:t>65</w:t>
            </w:r>
            <w:r w:rsidR="004532B4" w:rsidRPr="00D91768">
              <w:rPr>
                <w:rFonts w:eastAsia="Times New Roman" w:cstheme="minorHAnsi"/>
                <w:b/>
                <w:bCs/>
                <w:sz w:val="18"/>
                <w:szCs w:val="18"/>
              </w:rPr>
              <w:t>.</w:t>
            </w:r>
            <w:r w:rsidRPr="00D91768">
              <w:rPr>
                <w:rFonts w:eastAsia="Times New Roman" w:cstheme="minorHAnsi"/>
                <w:b/>
                <w:bCs/>
                <w:sz w:val="18"/>
                <w:szCs w:val="18"/>
              </w:rPr>
              <w:t>635</w:t>
            </w:r>
            <w:r w:rsidR="004532B4" w:rsidRPr="00D91768">
              <w:rPr>
                <w:rFonts w:eastAsia="Times New Roman" w:cstheme="minorHAnsi"/>
                <w:b/>
                <w:bCs/>
                <w:sz w:val="18"/>
                <w:szCs w:val="18"/>
              </w:rPr>
              <w:t>,44</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9EAA54" w14:textId="5673D9B3" w:rsidR="004532B4" w:rsidRPr="00D91768" w:rsidRDefault="00F76DFF" w:rsidP="004532B4">
            <w:pPr>
              <w:spacing w:after="0" w:line="240" w:lineRule="auto"/>
              <w:jc w:val="right"/>
              <w:rPr>
                <w:rFonts w:eastAsia="Times New Roman" w:cstheme="minorHAnsi"/>
                <w:b/>
                <w:bCs/>
                <w:sz w:val="18"/>
                <w:szCs w:val="18"/>
              </w:rPr>
            </w:pPr>
            <w:r w:rsidRPr="00D91768">
              <w:rPr>
                <w:rFonts w:eastAsia="Times New Roman" w:cstheme="minorHAnsi"/>
                <w:b/>
                <w:bCs/>
                <w:sz w:val="18"/>
                <w:szCs w:val="18"/>
              </w:rPr>
              <w:t>48.175</w:t>
            </w:r>
            <w:r w:rsidR="004532B4" w:rsidRPr="00D91768">
              <w:rPr>
                <w:rFonts w:eastAsia="Times New Roman" w:cstheme="minorHAnsi"/>
                <w:b/>
                <w:bCs/>
                <w:sz w:val="18"/>
                <w:szCs w:val="18"/>
              </w:rPr>
              <w:t>,</w:t>
            </w:r>
            <w:r w:rsidRPr="00D91768">
              <w:rPr>
                <w:rFonts w:eastAsia="Times New Roman" w:cstheme="minorHAnsi"/>
                <w:b/>
                <w:bCs/>
                <w:sz w:val="18"/>
                <w:szCs w:val="18"/>
              </w:rPr>
              <w:t>67</w:t>
            </w:r>
          </w:p>
        </w:tc>
        <w:tc>
          <w:tcPr>
            <w:tcW w:w="1275" w:type="dxa"/>
            <w:tcBorders>
              <w:top w:val="single" w:sz="4" w:space="0" w:color="auto"/>
              <w:left w:val="nil"/>
              <w:bottom w:val="single" w:sz="4" w:space="0" w:color="auto"/>
              <w:right w:val="nil"/>
            </w:tcBorders>
            <w:shd w:val="clear" w:color="000000" w:fill="FFFFFF"/>
            <w:noWrap/>
            <w:vAlign w:val="bottom"/>
            <w:hideMark/>
          </w:tcPr>
          <w:p w14:paraId="2BF94C6E" w14:textId="77777777" w:rsidR="004532B4" w:rsidRPr="00D91768" w:rsidRDefault="004532B4" w:rsidP="004532B4">
            <w:pPr>
              <w:spacing w:after="0" w:line="240" w:lineRule="auto"/>
              <w:jc w:val="right"/>
              <w:rPr>
                <w:rFonts w:eastAsia="Times New Roman" w:cstheme="minorHAnsi"/>
                <w:b/>
                <w:bCs/>
                <w:sz w:val="18"/>
                <w:szCs w:val="18"/>
              </w:rPr>
            </w:pPr>
            <w:r w:rsidRPr="00D91768">
              <w:rPr>
                <w:rFonts w:eastAsia="Times New Roman" w:cstheme="minorHAnsi"/>
                <w:b/>
                <w:bCs/>
                <w:sz w:val="18"/>
                <w:szCs w:val="18"/>
              </w:rPr>
              <w:t>121.243,24</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5F5F1BA" w14:textId="77777777" w:rsidR="004532B4" w:rsidRPr="00D91768" w:rsidRDefault="004532B4" w:rsidP="004532B4">
            <w:pPr>
              <w:spacing w:after="0" w:line="240" w:lineRule="auto"/>
              <w:jc w:val="right"/>
              <w:rPr>
                <w:rFonts w:eastAsia="Times New Roman" w:cstheme="minorHAnsi"/>
                <w:b/>
                <w:bCs/>
                <w:sz w:val="18"/>
                <w:szCs w:val="18"/>
              </w:rPr>
            </w:pPr>
            <w:r w:rsidRPr="00D91768">
              <w:rPr>
                <w:rFonts w:eastAsia="Times New Roman" w:cstheme="minorHAnsi"/>
                <w:b/>
                <w:bCs/>
                <w:sz w:val="18"/>
                <w:szCs w:val="18"/>
              </w:rPr>
              <w:t>71.429,86</w:t>
            </w:r>
          </w:p>
        </w:tc>
      </w:tr>
    </w:tbl>
    <w:p w14:paraId="37E5C41B" w14:textId="77777777" w:rsidR="003B3FA6" w:rsidRPr="00D91768" w:rsidRDefault="003B3FA6" w:rsidP="00A52D32">
      <w:pPr>
        <w:pStyle w:val="Sangradetextonormal"/>
        <w:spacing w:after="100" w:afterAutospacing="1"/>
        <w:jc w:val="both"/>
        <w:rPr>
          <w:rFonts w:asciiTheme="minorHAnsi" w:hAnsiTheme="minorHAnsi" w:cstheme="minorHAnsi"/>
          <w:sz w:val="18"/>
          <w:szCs w:val="18"/>
          <w:lang w:val="es-ES"/>
        </w:rPr>
      </w:pPr>
    </w:p>
    <w:bookmarkEnd w:id="49"/>
    <w:p w14:paraId="4A9E3B71" w14:textId="77777777" w:rsidR="00862C0C" w:rsidRPr="00D91768" w:rsidRDefault="00862C0C" w:rsidP="004532B4">
      <w:pPr>
        <w:pStyle w:val="Sangradetextonormal"/>
        <w:spacing w:after="100" w:afterAutospacing="1"/>
        <w:jc w:val="both"/>
        <w:rPr>
          <w:rFonts w:asciiTheme="minorHAnsi" w:hAnsiTheme="minorHAnsi" w:cstheme="minorHAnsi"/>
          <w:sz w:val="18"/>
          <w:szCs w:val="18"/>
          <w:lang w:val="es-ES"/>
        </w:rPr>
      </w:pPr>
    </w:p>
    <w:p w14:paraId="64556332" w14:textId="77777777" w:rsidR="00ED4803" w:rsidRPr="00D91768" w:rsidRDefault="000C6879" w:rsidP="00804715">
      <w:pPr>
        <w:pStyle w:val="Ttulo1"/>
        <w:rPr>
          <w:w w:val="102"/>
        </w:rPr>
      </w:pPr>
      <w:bookmarkStart w:id="50" w:name="_Toc170137712"/>
      <w:r w:rsidRPr="00D91768">
        <w:rPr>
          <w:w w:val="102"/>
        </w:rPr>
        <w:t>9</w:t>
      </w:r>
      <w:r w:rsidR="00ED4803" w:rsidRPr="00D91768">
        <w:rPr>
          <w:w w:val="102"/>
        </w:rPr>
        <w:t>- INGRESOS Y GASTOS.</w:t>
      </w:r>
      <w:bookmarkEnd w:id="50"/>
    </w:p>
    <w:p w14:paraId="3ACB6868" w14:textId="77777777" w:rsidR="00ED4803" w:rsidRPr="00D91768" w:rsidRDefault="00ED4803" w:rsidP="00ED4803">
      <w:pPr>
        <w:widowControl w:val="0"/>
        <w:autoSpaceDE w:val="0"/>
        <w:autoSpaceDN w:val="0"/>
        <w:adjustRightInd w:val="0"/>
        <w:spacing w:after="0" w:line="241" w:lineRule="exact"/>
        <w:ind w:left="293"/>
        <w:rPr>
          <w:rFonts w:cstheme="minorHAnsi"/>
          <w:b/>
          <w:bCs/>
          <w:i/>
          <w:iCs/>
          <w:color w:val="000000"/>
          <w:w w:val="109"/>
          <w:sz w:val="18"/>
          <w:szCs w:val="18"/>
        </w:rPr>
      </w:pPr>
    </w:p>
    <w:p w14:paraId="28711F32" w14:textId="77777777" w:rsidR="00ED4803" w:rsidRPr="00D91768" w:rsidRDefault="000C6879" w:rsidP="00B76719">
      <w:pPr>
        <w:pStyle w:val="Ttulo2"/>
        <w:rPr>
          <w:w w:val="102"/>
        </w:rPr>
      </w:pPr>
      <w:bookmarkStart w:id="51" w:name="_Toc170137713"/>
      <w:r w:rsidRPr="00D91768">
        <w:rPr>
          <w:w w:val="102"/>
        </w:rPr>
        <w:t>9</w:t>
      </w:r>
      <w:r w:rsidR="00ED4803" w:rsidRPr="00D91768">
        <w:rPr>
          <w:w w:val="102"/>
        </w:rPr>
        <w:t>.1 ingresos.</w:t>
      </w:r>
      <w:bookmarkEnd w:id="51"/>
    </w:p>
    <w:p w14:paraId="16C68A99" w14:textId="77777777" w:rsidR="00ED4803" w:rsidRPr="00D91768" w:rsidRDefault="00ED4803" w:rsidP="00ED4803">
      <w:pPr>
        <w:widowControl w:val="0"/>
        <w:autoSpaceDE w:val="0"/>
        <w:autoSpaceDN w:val="0"/>
        <w:adjustRightInd w:val="0"/>
        <w:spacing w:after="0" w:line="241" w:lineRule="exact"/>
        <w:ind w:left="274"/>
        <w:rPr>
          <w:rFonts w:cstheme="minorHAnsi"/>
          <w:b/>
          <w:bCs/>
          <w:i/>
          <w:iCs/>
          <w:color w:val="000000"/>
          <w:w w:val="115"/>
          <w:sz w:val="18"/>
          <w:szCs w:val="18"/>
        </w:rPr>
      </w:pPr>
    </w:p>
    <w:p w14:paraId="59BFC35B" w14:textId="77777777" w:rsidR="00ED4803" w:rsidRPr="00D91768" w:rsidRDefault="00ED4803" w:rsidP="00E61693">
      <w:pPr>
        <w:widowControl w:val="0"/>
        <w:autoSpaceDE w:val="0"/>
        <w:autoSpaceDN w:val="0"/>
        <w:adjustRightInd w:val="0"/>
        <w:spacing w:before="98" w:after="0" w:line="241" w:lineRule="exact"/>
        <w:ind w:firstLine="567"/>
        <w:rPr>
          <w:rFonts w:cstheme="minorHAnsi"/>
          <w:color w:val="000000"/>
          <w:w w:val="102"/>
          <w:sz w:val="18"/>
          <w:szCs w:val="18"/>
        </w:rPr>
      </w:pPr>
      <w:bookmarkStart w:id="52" w:name="_Hlk103609319"/>
      <w:r w:rsidRPr="00D91768">
        <w:rPr>
          <w:rFonts w:cstheme="minorHAnsi"/>
          <w:color w:val="000000"/>
          <w:w w:val="102"/>
          <w:sz w:val="18"/>
          <w:szCs w:val="18"/>
        </w:rPr>
        <w:t xml:space="preserve">El desglose de los ingresos de la entidad por la actividad </w:t>
      </w:r>
      <w:r w:rsidR="001A747C" w:rsidRPr="00D91768">
        <w:rPr>
          <w:rFonts w:cstheme="minorHAnsi"/>
          <w:color w:val="000000"/>
          <w:w w:val="102"/>
          <w:sz w:val="18"/>
          <w:szCs w:val="18"/>
        </w:rPr>
        <w:t>mercantil</w:t>
      </w:r>
      <w:r w:rsidRPr="00D91768">
        <w:rPr>
          <w:rFonts w:cstheme="minorHAnsi"/>
          <w:color w:val="000000"/>
          <w:w w:val="102"/>
          <w:sz w:val="18"/>
          <w:szCs w:val="18"/>
        </w:rPr>
        <w:t xml:space="preserve"> es </w:t>
      </w:r>
      <w:r w:rsidR="001A747C" w:rsidRPr="00D91768">
        <w:rPr>
          <w:rFonts w:cstheme="minorHAnsi"/>
          <w:color w:val="000000"/>
          <w:w w:val="102"/>
          <w:sz w:val="18"/>
          <w:szCs w:val="18"/>
        </w:rPr>
        <w:t>el</w:t>
      </w:r>
      <w:r w:rsidRPr="00D91768">
        <w:rPr>
          <w:rFonts w:cstheme="minorHAnsi"/>
          <w:color w:val="000000"/>
          <w:w w:val="102"/>
          <w:sz w:val="18"/>
          <w:szCs w:val="18"/>
        </w:rPr>
        <w:t xml:space="preserve"> siguiente:</w:t>
      </w:r>
    </w:p>
    <w:tbl>
      <w:tblPr>
        <w:tblW w:w="3820" w:type="dxa"/>
        <w:tblInd w:w="1276" w:type="dxa"/>
        <w:tblCellMar>
          <w:left w:w="70" w:type="dxa"/>
          <w:right w:w="70" w:type="dxa"/>
        </w:tblCellMar>
        <w:tblLook w:val="04A0" w:firstRow="1" w:lastRow="0" w:firstColumn="1" w:lastColumn="0" w:noHBand="0" w:noVBand="1"/>
      </w:tblPr>
      <w:tblGrid>
        <w:gridCol w:w="1971"/>
        <w:gridCol w:w="1849"/>
      </w:tblGrid>
      <w:tr w:rsidR="00F623F9" w:rsidRPr="00D91768" w14:paraId="15A06E87" w14:textId="77777777" w:rsidTr="009D7E23">
        <w:trPr>
          <w:trHeight w:val="280"/>
        </w:trPr>
        <w:tc>
          <w:tcPr>
            <w:tcW w:w="3820" w:type="dxa"/>
            <w:gridSpan w:val="2"/>
            <w:tcBorders>
              <w:top w:val="nil"/>
              <w:left w:val="nil"/>
              <w:bottom w:val="nil"/>
              <w:right w:val="nil"/>
            </w:tcBorders>
            <w:shd w:val="clear" w:color="000000" w:fill="FFFFFF"/>
            <w:noWrap/>
            <w:vAlign w:val="bottom"/>
            <w:hideMark/>
          </w:tcPr>
          <w:bookmarkEnd w:id="52"/>
          <w:p w14:paraId="0AE53149" w14:textId="77777777" w:rsidR="00F623F9" w:rsidRPr="00D91768" w:rsidRDefault="00F623F9" w:rsidP="00F623F9">
            <w:pPr>
              <w:spacing w:after="0" w:line="240" w:lineRule="auto"/>
              <w:rPr>
                <w:rFonts w:eastAsia="Times New Roman" w:cstheme="minorHAnsi"/>
                <w:b/>
                <w:bCs/>
                <w:sz w:val="18"/>
                <w:szCs w:val="18"/>
              </w:rPr>
            </w:pPr>
            <w:r w:rsidRPr="00D91768">
              <w:rPr>
                <w:rFonts w:eastAsia="Times New Roman" w:cstheme="minorHAnsi"/>
                <w:b/>
                <w:bCs/>
                <w:sz w:val="18"/>
                <w:szCs w:val="18"/>
              </w:rPr>
              <w:t>Ingresos por prestación de servicios</w:t>
            </w:r>
          </w:p>
        </w:tc>
      </w:tr>
      <w:tr w:rsidR="00F623F9" w:rsidRPr="00D91768" w14:paraId="43ED51E4" w14:textId="77777777" w:rsidTr="009D7E23">
        <w:trPr>
          <w:trHeight w:val="200"/>
        </w:trPr>
        <w:tc>
          <w:tcPr>
            <w:tcW w:w="1971" w:type="dxa"/>
            <w:tcBorders>
              <w:top w:val="nil"/>
              <w:left w:val="nil"/>
              <w:bottom w:val="nil"/>
              <w:right w:val="nil"/>
            </w:tcBorders>
            <w:shd w:val="clear" w:color="000000" w:fill="FFFFFF"/>
            <w:noWrap/>
            <w:vAlign w:val="bottom"/>
            <w:hideMark/>
          </w:tcPr>
          <w:p w14:paraId="46BCDC94" w14:textId="77777777" w:rsidR="00F623F9" w:rsidRPr="00D91768" w:rsidRDefault="00F623F9" w:rsidP="00F623F9">
            <w:pPr>
              <w:spacing w:after="0" w:line="240" w:lineRule="auto"/>
              <w:rPr>
                <w:rFonts w:eastAsia="Times New Roman" w:cstheme="minorHAnsi"/>
                <w:sz w:val="18"/>
                <w:szCs w:val="18"/>
              </w:rPr>
            </w:pPr>
            <w:r w:rsidRPr="00D91768">
              <w:rPr>
                <w:rFonts w:eastAsia="Times New Roman" w:cstheme="minorHAnsi"/>
                <w:sz w:val="18"/>
                <w:szCs w:val="18"/>
              </w:rPr>
              <w:t> </w:t>
            </w:r>
          </w:p>
        </w:tc>
        <w:tc>
          <w:tcPr>
            <w:tcW w:w="1849" w:type="dxa"/>
            <w:tcBorders>
              <w:top w:val="nil"/>
              <w:left w:val="nil"/>
              <w:bottom w:val="nil"/>
              <w:right w:val="nil"/>
            </w:tcBorders>
            <w:shd w:val="clear" w:color="000000" w:fill="FFFFFF"/>
            <w:noWrap/>
            <w:vAlign w:val="bottom"/>
            <w:hideMark/>
          </w:tcPr>
          <w:p w14:paraId="5666E1B2" w14:textId="77777777" w:rsidR="00F623F9" w:rsidRPr="00D91768" w:rsidRDefault="00F623F9" w:rsidP="00F623F9">
            <w:pPr>
              <w:spacing w:after="0" w:line="240" w:lineRule="auto"/>
              <w:rPr>
                <w:rFonts w:eastAsia="Times New Roman" w:cstheme="minorHAnsi"/>
                <w:sz w:val="18"/>
                <w:szCs w:val="18"/>
              </w:rPr>
            </w:pPr>
            <w:r w:rsidRPr="00D91768">
              <w:rPr>
                <w:rFonts w:eastAsia="Times New Roman" w:cstheme="minorHAnsi"/>
                <w:sz w:val="18"/>
                <w:szCs w:val="18"/>
              </w:rPr>
              <w:t> </w:t>
            </w:r>
          </w:p>
        </w:tc>
      </w:tr>
      <w:tr w:rsidR="00F623F9" w:rsidRPr="00D91768" w14:paraId="2F1B7C0E" w14:textId="77777777" w:rsidTr="009D7E23">
        <w:trPr>
          <w:trHeight w:val="260"/>
        </w:trPr>
        <w:tc>
          <w:tcPr>
            <w:tcW w:w="197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6B64B5" w14:textId="77777777" w:rsidR="00F623F9" w:rsidRPr="00D91768" w:rsidRDefault="00F623F9" w:rsidP="00F623F9">
            <w:pPr>
              <w:spacing w:after="0" w:line="240" w:lineRule="auto"/>
              <w:jc w:val="center"/>
              <w:rPr>
                <w:rFonts w:eastAsia="Times New Roman" w:cstheme="minorHAnsi"/>
                <w:b/>
                <w:bCs/>
                <w:sz w:val="18"/>
                <w:szCs w:val="18"/>
              </w:rPr>
            </w:pPr>
            <w:r w:rsidRPr="00D91768">
              <w:rPr>
                <w:rFonts w:eastAsia="Times New Roman" w:cstheme="minorHAnsi"/>
                <w:b/>
                <w:bCs/>
                <w:sz w:val="18"/>
                <w:szCs w:val="18"/>
              </w:rPr>
              <w:t>2023</w:t>
            </w:r>
          </w:p>
        </w:tc>
        <w:tc>
          <w:tcPr>
            <w:tcW w:w="1849" w:type="dxa"/>
            <w:tcBorders>
              <w:top w:val="single" w:sz="4" w:space="0" w:color="auto"/>
              <w:left w:val="nil"/>
              <w:bottom w:val="single" w:sz="4" w:space="0" w:color="auto"/>
              <w:right w:val="single" w:sz="4" w:space="0" w:color="auto"/>
            </w:tcBorders>
            <w:shd w:val="clear" w:color="000000" w:fill="FFFFFF"/>
            <w:noWrap/>
            <w:vAlign w:val="bottom"/>
            <w:hideMark/>
          </w:tcPr>
          <w:p w14:paraId="6D03352A" w14:textId="77777777" w:rsidR="00F623F9" w:rsidRPr="00D91768" w:rsidRDefault="00F623F9" w:rsidP="00F623F9">
            <w:pPr>
              <w:spacing w:after="0" w:line="240" w:lineRule="auto"/>
              <w:jc w:val="center"/>
              <w:rPr>
                <w:rFonts w:eastAsia="Times New Roman" w:cstheme="minorHAnsi"/>
                <w:b/>
                <w:bCs/>
                <w:sz w:val="18"/>
                <w:szCs w:val="18"/>
              </w:rPr>
            </w:pPr>
            <w:r w:rsidRPr="00D91768">
              <w:rPr>
                <w:rFonts w:eastAsia="Times New Roman" w:cstheme="minorHAnsi"/>
                <w:b/>
                <w:bCs/>
                <w:sz w:val="18"/>
                <w:szCs w:val="18"/>
              </w:rPr>
              <w:t>2022</w:t>
            </w:r>
          </w:p>
        </w:tc>
      </w:tr>
      <w:tr w:rsidR="00F623F9" w:rsidRPr="00D91768" w14:paraId="6F23F3D2" w14:textId="77777777" w:rsidTr="009D7E23">
        <w:trPr>
          <w:trHeight w:val="310"/>
        </w:trPr>
        <w:tc>
          <w:tcPr>
            <w:tcW w:w="1971" w:type="dxa"/>
            <w:tcBorders>
              <w:top w:val="nil"/>
              <w:left w:val="single" w:sz="4" w:space="0" w:color="auto"/>
              <w:bottom w:val="single" w:sz="4" w:space="0" w:color="auto"/>
              <w:right w:val="single" w:sz="4" w:space="0" w:color="auto"/>
            </w:tcBorders>
            <w:shd w:val="clear" w:color="000000" w:fill="FFFFFF"/>
            <w:noWrap/>
            <w:vAlign w:val="bottom"/>
            <w:hideMark/>
          </w:tcPr>
          <w:p w14:paraId="4C72EFF0" w14:textId="77777777" w:rsidR="00F623F9" w:rsidRPr="00D91768" w:rsidRDefault="00F623F9" w:rsidP="009D7E23">
            <w:pPr>
              <w:spacing w:after="0" w:line="240" w:lineRule="auto"/>
              <w:ind w:left="-502" w:firstLine="502"/>
              <w:rPr>
                <w:rFonts w:eastAsia="Times New Roman" w:cstheme="minorHAnsi"/>
                <w:sz w:val="18"/>
                <w:szCs w:val="18"/>
              </w:rPr>
            </w:pPr>
            <w:r w:rsidRPr="00D91768">
              <w:rPr>
                <w:rFonts w:eastAsia="Times New Roman" w:cstheme="minorHAnsi"/>
                <w:sz w:val="18"/>
                <w:szCs w:val="18"/>
              </w:rPr>
              <w:t xml:space="preserve">           178.910,67   </w:t>
            </w:r>
          </w:p>
        </w:tc>
        <w:tc>
          <w:tcPr>
            <w:tcW w:w="1849" w:type="dxa"/>
            <w:tcBorders>
              <w:top w:val="nil"/>
              <w:left w:val="nil"/>
              <w:bottom w:val="single" w:sz="4" w:space="0" w:color="auto"/>
              <w:right w:val="single" w:sz="4" w:space="0" w:color="auto"/>
            </w:tcBorders>
            <w:shd w:val="clear" w:color="000000" w:fill="FFFFFF"/>
            <w:noWrap/>
            <w:vAlign w:val="bottom"/>
            <w:hideMark/>
          </w:tcPr>
          <w:p w14:paraId="706BB5A2" w14:textId="77777777" w:rsidR="00F623F9" w:rsidRPr="00D91768" w:rsidRDefault="00F623F9" w:rsidP="00F623F9">
            <w:pPr>
              <w:spacing w:after="0" w:line="240" w:lineRule="auto"/>
              <w:rPr>
                <w:rFonts w:eastAsia="Times New Roman" w:cstheme="minorHAnsi"/>
                <w:sz w:val="18"/>
                <w:szCs w:val="18"/>
              </w:rPr>
            </w:pPr>
            <w:r w:rsidRPr="00D91768">
              <w:rPr>
                <w:rFonts w:eastAsia="Times New Roman" w:cstheme="minorHAnsi"/>
                <w:sz w:val="18"/>
                <w:szCs w:val="18"/>
              </w:rPr>
              <w:t xml:space="preserve">     253.810,44   </w:t>
            </w:r>
          </w:p>
        </w:tc>
      </w:tr>
    </w:tbl>
    <w:p w14:paraId="31D81FFA" w14:textId="77777777" w:rsidR="009437B1" w:rsidRPr="00D91768" w:rsidRDefault="009437B1" w:rsidP="000B5225">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4B4F7C82" w14:textId="3973BD94" w:rsidR="0085617D" w:rsidRPr="00D91768" w:rsidRDefault="004669E2" w:rsidP="00E61693">
      <w:pPr>
        <w:widowControl w:val="0"/>
        <w:tabs>
          <w:tab w:val="left" w:pos="667"/>
        </w:tabs>
        <w:autoSpaceDE w:val="0"/>
        <w:autoSpaceDN w:val="0"/>
        <w:adjustRightInd w:val="0"/>
        <w:spacing w:before="66" w:after="0" w:line="280" w:lineRule="exact"/>
        <w:ind w:right="154" w:firstLine="567"/>
        <w:jc w:val="both"/>
        <w:rPr>
          <w:rFonts w:cstheme="minorHAnsi"/>
          <w:color w:val="000000"/>
          <w:w w:val="102"/>
          <w:sz w:val="18"/>
          <w:szCs w:val="18"/>
        </w:rPr>
      </w:pPr>
      <w:r w:rsidRPr="00D91768">
        <w:rPr>
          <w:rFonts w:cstheme="minorHAnsi"/>
          <w:color w:val="000000"/>
          <w:w w:val="102"/>
          <w:sz w:val="18"/>
          <w:szCs w:val="18"/>
        </w:rPr>
        <w:t>Los ingresos de actividades mercantiles por prestación de servicios corresponden a “servicios de ayuda a domicilio” a cambio de una contraprestación económica con la finalidad de obtener lucro</w:t>
      </w:r>
      <w:r w:rsidR="004532B4" w:rsidRPr="00D91768">
        <w:rPr>
          <w:rFonts w:cstheme="minorHAnsi"/>
          <w:color w:val="000000"/>
          <w:w w:val="102"/>
          <w:sz w:val="18"/>
          <w:szCs w:val="18"/>
        </w:rPr>
        <w:t xml:space="preserve">. Estos ingresos </w:t>
      </w:r>
      <w:r w:rsidRPr="00D91768">
        <w:rPr>
          <w:rFonts w:cstheme="minorHAnsi"/>
          <w:color w:val="000000"/>
          <w:w w:val="102"/>
          <w:sz w:val="18"/>
          <w:szCs w:val="18"/>
        </w:rPr>
        <w:t xml:space="preserve">están directamente relacionados con el fin estatutario propio de la Asociación </w:t>
      </w:r>
    </w:p>
    <w:p w14:paraId="43685407" w14:textId="77777777" w:rsidR="001A747C" w:rsidRPr="00D91768" w:rsidRDefault="001A747C" w:rsidP="004669E2">
      <w:pPr>
        <w:widowControl w:val="0"/>
        <w:tabs>
          <w:tab w:val="left" w:pos="667"/>
        </w:tabs>
        <w:autoSpaceDE w:val="0"/>
        <w:autoSpaceDN w:val="0"/>
        <w:adjustRightInd w:val="0"/>
        <w:spacing w:before="66" w:after="0" w:line="280" w:lineRule="exact"/>
        <w:ind w:left="245" w:right="154"/>
        <w:jc w:val="both"/>
        <w:rPr>
          <w:rFonts w:cstheme="minorHAnsi"/>
          <w:color w:val="000000"/>
          <w:w w:val="102"/>
          <w:sz w:val="18"/>
          <w:szCs w:val="18"/>
        </w:rPr>
      </w:pPr>
    </w:p>
    <w:p w14:paraId="146C715A" w14:textId="77777777" w:rsidR="001A747C" w:rsidRPr="00D91768" w:rsidRDefault="001A747C" w:rsidP="00E61693">
      <w:pPr>
        <w:widowControl w:val="0"/>
        <w:autoSpaceDE w:val="0"/>
        <w:autoSpaceDN w:val="0"/>
        <w:adjustRightInd w:val="0"/>
        <w:spacing w:before="98" w:after="0" w:line="241" w:lineRule="exact"/>
        <w:ind w:firstLine="567"/>
        <w:rPr>
          <w:rFonts w:cstheme="minorHAnsi"/>
          <w:color w:val="000000"/>
          <w:w w:val="102"/>
          <w:sz w:val="18"/>
          <w:szCs w:val="18"/>
        </w:rPr>
      </w:pPr>
      <w:r w:rsidRPr="00D91768">
        <w:rPr>
          <w:rFonts w:cstheme="minorHAnsi"/>
          <w:color w:val="000000"/>
          <w:w w:val="102"/>
          <w:sz w:val="18"/>
          <w:szCs w:val="18"/>
        </w:rPr>
        <w:t>El desglose de los ingresos de la entidad por cuotas de asociados es el siguiente:</w:t>
      </w:r>
    </w:p>
    <w:tbl>
      <w:tblPr>
        <w:tblpPr w:leftFromText="141" w:rightFromText="141" w:vertAnchor="page" w:horzAnchor="page" w:tblpX="3104" w:tblpY="13151"/>
        <w:tblW w:w="3750" w:type="dxa"/>
        <w:tblCellMar>
          <w:left w:w="70" w:type="dxa"/>
          <w:right w:w="70" w:type="dxa"/>
        </w:tblCellMar>
        <w:tblLook w:val="04A0" w:firstRow="1" w:lastRow="0" w:firstColumn="1" w:lastColumn="0" w:noHBand="0" w:noVBand="1"/>
      </w:tblPr>
      <w:tblGrid>
        <w:gridCol w:w="1901"/>
        <w:gridCol w:w="1849"/>
      </w:tblGrid>
      <w:tr w:rsidR="009D7E23" w:rsidRPr="00D91768" w14:paraId="4180A2C2" w14:textId="77777777" w:rsidTr="009D7E23">
        <w:trPr>
          <w:trHeight w:val="280"/>
        </w:trPr>
        <w:tc>
          <w:tcPr>
            <w:tcW w:w="3750" w:type="dxa"/>
            <w:gridSpan w:val="2"/>
            <w:tcBorders>
              <w:top w:val="nil"/>
              <w:left w:val="nil"/>
              <w:bottom w:val="nil"/>
              <w:right w:val="nil"/>
            </w:tcBorders>
            <w:shd w:val="clear" w:color="000000" w:fill="FFFFFF"/>
            <w:noWrap/>
            <w:vAlign w:val="bottom"/>
            <w:hideMark/>
          </w:tcPr>
          <w:p w14:paraId="6AF7DA5A" w14:textId="77777777" w:rsidR="009D7E23" w:rsidRPr="00D91768" w:rsidRDefault="009D7E23" w:rsidP="009D7E23">
            <w:pPr>
              <w:spacing w:after="0" w:line="240" w:lineRule="auto"/>
              <w:ind w:left="-636" w:firstLine="636"/>
              <w:jc w:val="center"/>
              <w:rPr>
                <w:rFonts w:eastAsia="Times New Roman" w:cstheme="minorHAnsi"/>
                <w:b/>
                <w:bCs/>
                <w:sz w:val="18"/>
                <w:szCs w:val="18"/>
              </w:rPr>
            </w:pPr>
            <w:r w:rsidRPr="00D91768">
              <w:rPr>
                <w:rFonts w:eastAsia="Times New Roman" w:cstheme="minorHAnsi"/>
                <w:b/>
                <w:bCs/>
                <w:sz w:val="18"/>
                <w:szCs w:val="18"/>
              </w:rPr>
              <w:t>Aportaciones de asociados</w:t>
            </w:r>
          </w:p>
        </w:tc>
      </w:tr>
      <w:tr w:rsidR="009D7E23" w:rsidRPr="00D91768" w14:paraId="6DE1FF22" w14:textId="77777777" w:rsidTr="009D7E23">
        <w:trPr>
          <w:trHeight w:val="200"/>
        </w:trPr>
        <w:tc>
          <w:tcPr>
            <w:tcW w:w="1901" w:type="dxa"/>
            <w:tcBorders>
              <w:top w:val="nil"/>
              <w:left w:val="nil"/>
              <w:bottom w:val="nil"/>
              <w:right w:val="nil"/>
            </w:tcBorders>
            <w:shd w:val="clear" w:color="000000" w:fill="FFFFFF"/>
            <w:noWrap/>
            <w:vAlign w:val="bottom"/>
            <w:hideMark/>
          </w:tcPr>
          <w:p w14:paraId="7EF0D440" w14:textId="77777777" w:rsidR="009D7E23" w:rsidRPr="00D91768" w:rsidRDefault="009D7E23" w:rsidP="009D7E23">
            <w:pPr>
              <w:spacing w:after="0" w:line="240" w:lineRule="auto"/>
              <w:ind w:left="-636" w:firstLine="636"/>
              <w:rPr>
                <w:rFonts w:eastAsia="Times New Roman" w:cstheme="minorHAnsi"/>
                <w:sz w:val="18"/>
                <w:szCs w:val="18"/>
              </w:rPr>
            </w:pPr>
            <w:r w:rsidRPr="00D91768">
              <w:rPr>
                <w:rFonts w:eastAsia="Times New Roman" w:cstheme="minorHAnsi"/>
                <w:sz w:val="18"/>
                <w:szCs w:val="18"/>
              </w:rPr>
              <w:t> </w:t>
            </w:r>
          </w:p>
        </w:tc>
        <w:tc>
          <w:tcPr>
            <w:tcW w:w="1849" w:type="dxa"/>
            <w:tcBorders>
              <w:top w:val="nil"/>
              <w:left w:val="nil"/>
              <w:bottom w:val="nil"/>
              <w:right w:val="nil"/>
            </w:tcBorders>
            <w:shd w:val="clear" w:color="000000" w:fill="FFFFFF"/>
            <w:noWrap/>
            <w:vAlign w:val="bottom"/>
            <w:hideMark/>
          </w:tcPr>
          <w:p w14:paraId="780B8B0A" w14:textId="77777777" w:rsidR="009D7E23" w:rsidRPr="00D91768" w:rsidRDefault="009D7E23" w:rsidP="009D7E23">
            <w:pPr>
              <w:spacing w:after="0" w:line="240" w:lineRule="auto"/>
              <w:ind w:left="-636" w:firstLine="636"/>
              <w:rPr>
                <w:rFonts w:eastAsia="Times New Roman" w:cstheme="minorHAnsi"/>
                <w:sz w:val="18"/>
                <w:szCs w:val="18"/>
              </w:rPr>
            </w:pPr>
            <w:r w:rsidRPr="00D91768">
              <w:rPr>
                <w:rFonts w:eastAsia="Times New Roman" w:cstheme="minorHAnsi"/>
                <w:sz w:val="18"/>
                <w:szCs w:val="18"/>
              </w:rPr>
              <w:t> </w:t>
            </w:r>
          </w:p>
        </w:tc>
      </w:tr>
      <w:tr w:rsidR="009D7E23" w:rsidRPr="00D91768" w14:paraId="188AF05B" w14:textId="77777777" w:rsidTr="009D7E23">
        <w:trPr>
          <w:trHeight w:val="260"/>
        </w:trPr>
        <w:tc>
          <w:tcPr>
            <w:tcW w:w="190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05A8FA" w14:textId="77777777" w:rsidR="009D7E23" w:rsidRPr="00D91768" w:rsidRDefault="009D7E23" w:rsidP="009D7E23">
            <w:pPr>
              <w:spacing w:after="0" w:line="240" w:lineRule="auto"/>
              <w:ind w:left="-636" w:firstLine="636"/>
              <w:jc w:val="center"/>
              <w:rPr>
                <w:rFonts w:eastAsia="Times New Roman" w:cstheme="minorHAnsi"/>
                <w:b/>
                <w:bCs/>
                <w:sz w:val="18"/>
                <w:szCs w:val="18"/>
              </w:rPr>
            </w:pPr>
            <w:r w:rsidRPr="00D91768">
              <w:rPr>
                <w:rFonts w:eastAsia="Times New Roman" w:cstheme="minorHAnsi"/>
                <w:b/>
                <w:bCs/>
                <w:sz w:val="18"/>
                <w:szCs w:val="18"/>
              </w:rPr>
              <w:t>2023</w:t>
            </w:r>
          </w:p>
        </w:tc>
        <w:tc>
          <w:tcPr>
            <w:tcW w:w="1849" w:type="dxa"/>
            <w:tcBorders>
              <w:top w:val="single" w:sz="4" w:space="0" w:color="auto"/>
              <w:left w:val="nil"/>
              <w:bottom w:val="single" w:sz="4" w:space="0" w:color="auto"/>
              <w:right w:val="single" w:sz="4" w:space="0" w:color="auto"/>
            </w:tcBorders>
            <w:shd w:val="clear" w:color="000000" w:fill="FFFFFF"/>
            <w:noWrap/>
            <w:vAlign w:val="bottom"/>
            <w:hideMark/>
          </w:tcPr>
          <w:p w14:paraId="7E302867" w14:textId="77777777" w:rsidR="009D7E23" w:rsidRPr="00D91768" w:rsidRDefault="009D7E23" w:rsidP="009D7E23">
            <w:pPr>
              <w:spacing w:after="0" w:line="240" w:lineRule="auto"/>
              <w:ind w:left="-636" w:firstLine="636"/>
              <w:jc w:val="center"/>
              <w:rPr>
                <w:rFonts w:eastAsia="Times New Roman" w:cstheme="minorHAnsi"/>
                <w:b/>
                <w:bCs/>
                <w:sz w:val="18"/>
                <w:szCs w:val="18"/>
              </w:rPr>
            </w:pPr>
            <w:r w:rsidRPr="00D91768">
              <w:rPr>
                <w:rFonts w:eastAsia="Times New Roman" w:cstheme="minorHAnsi"/>
                <w:b/>
                <w:bCs/>
                <w:sz w:val="18"/>
                <w:szCs w:val="18"/>
              </w:rPr>
              <w:t>2022</w:t>
            </w:r>
          </w:p>
        </w:tc>
      </w:tr>
      <w:tr w:rsidR="009D7E23" w:rsidRPr="00D91768" w14:paraId="0B07B9D2" w14:textId="77777777" w:rsidTr="009D7E23">
        <w:trPr>
          <w:trHeight w:val="310"/>
        </w:trPr>
        <w:tc>
          <w:tcPr>
            <w:tcW w:w="1901" w:type="dxa"/>
            <w:tcBorders>
              <w:top w:val="nil"/>
              <w:left w:val="single" w:sz="4" w:space="0" w:color="auto"/>
              <w:bottom w:val="single" w:sz="4" w:space="0" w:color="auto"/>
              <w:right w:val="single" w:sz="4" w:space="0" w:color="auto"/>
            </w:tcBorders>
            <w:shd w:val="clear" w:color="000000" w:fill="FFFFFF"/>
            <w:noWrap/>
            <w:vAlign w:val="bottom"/>
            <w:hideMark/>
          </w:tcPr>
          <w:p w14:paraId="25338D21" w14:textId="77777777" w:rsidR="009D7E23" w:rsidRPr="00D91768" w:rsidRDefault="009D7E23" w:rsidP="009D7E23">
            <w:pPr>
              <w:spacing w:after="0" w:line="240" w:lineRule="auto"/>
              <w:ind w:left="-636" w:firstLine="636"/>
              <w:rPr>
                <w:rFonts w:eastAsia="Times New Roman" w:cstheme="minorHAnsi"/>
                <w:sz w:val="18"/>
                <w:szCs w:val="18"/>
              </w:rPr>
            </w:pPr>
            <w:r w:rsidRPr="00D91768">
              <w:rPr>
                <w:rFonts w:eastAsia="Times New Roman" w:cstheme="minorHAnsi"/>
                <w:sz w:val="18"/>
                <w:szCs w:val="18"/>
              </w:rPr>
              <w:t xml:space="preserve">               7.532,00   </w:t>
            </w:r>
          </w:p>
        </w:tc>
        <w:tc>
          <w:tcPr>
            <w:tcW w:w="1849" w:type="dxa"/>
            <w:tcBorders>
              <w:top w:val="nil"/>
              <w:left w:val="nil"/>
              <w:bottom w:val="single" w:sz="4" w:space="0" w:color="auto"/>
              <w:right w:val="single" w:sz="4" w:space="0" w:color="auto"/>
            </w:tcBorders>
            <w:shd w:val="clear" w:color="000000" w:fill="FFFFFF"/>
            <w:noWrap/>
            <w:vAlign w:val="bottom"/>
            <w:hideMark/>
          </w:tcPr>
          <w:p w14:paraId="45B9FC10" w14:textId="77777777" w:rsidR="009D7E23" w:rsidRPr="00D91768" w:rsidRDefault="009D7E23" w:rsidP="009D7E23">
            <w:pPr>
              <w:spacing w:after="0" w:line="240" w:lineRule="auto"/>
              <w:ind w:left="-636" w:firstLine="636"/>
              <w:rPr>
                <w:rFonts w:eastAsia="Times New Roman" w:cstheme="minorHAnsi"/>
                <w:sz w:val="18"/>
                <w:szCs w:val="18"/>
              </w:rPr>
            </w:pPr>
            <w:r w:rsidRPr="00D91768">
              <w:rPr>
                <w:rFonts w:eastAsia="Times New Roman" w:cstheme="minorHAnsi"/>
                <w:sz w:val="18"/>
                <w:szCs w:val="18"/>
              </w:rPr>
              <w:t xml:space="preserve">         7.545,00   </w:t>
            </w:r>
          </w:p>
        </w:tc>
      </w:tr>
    </w:tbl>
    <w:p w14:paraId="2D1A7BA0" w14:textId="77777777" w:rsidR="001F694C" w:rsidRPr="00D91768" w:rsidRDefault="001F694C" w:rsidP="004669E2">
      <w:pPr>
        <w:widowControl w:val="0"/>
        <w:tabs>
          <w:tab w:val="left" w:pos="667"/>
        </w:tabs>
        <w:autoSpaceDE w:val="0"/>
        <w:autoSpaceDN w:val="0"/>
        <w:adjustRightInd w:val="0"/>
        <w:spacing w:before="66" w:after="0" w:line="280" w:lineRule="exact"/>
        <w:ind w:left="245" w:right="154"/>
        <w:jc w:val="both"/>
        <w:rPr>
          <w:rFonts w:cstheme="minorHAnsi"/>
          <w:color w:val="000000"/>
          <w:w w:val="102"/>
          <w:sz w:val="18"/>
          <w:szCs w:val="18"/>
        </w:rPr>
      </w:pPr>
    </w:p>
    <w:p w14:paraId="6C057028" w14:textId="77777777" w:rsidR="001F694C" w:rsidRPr="00D91768" w:rsidRDefault="001F694C" w:rsidP="004669E2">
      <w:pPr>
        <w:widowControl w:val="0"/>
        <w:tabs>
          <w:tab w:val="left" w:pos="667"/>
        </w:tabs>
        <w:autoSpaceDE w:val="0"/>
        <w:autoSpaceDN w:val="0"/>
        <w:adjustRightInd w:val="0"/>
        <w:spacing w:before="66" w:after="0" w:line="280" w:lineRule="exact"/>
        <w:ind w:left="245" w:right="154"/>
        <w:jc w:val="both"/>
        <w:rPr>
          <w:rFonts w:cstheme="minorHAnsi"/>
          <w:color w:val="000000"/>
          <w:w w:val="102"/>
          <w:sz w:val="18"/>
          <w:szCs w:val="18"/>
        </w:rPr>
      </w:pPr>
    </w:p>
    <w:p w14:paraId="27AC8FDD" w14:textId="77777777" w:rsidR="004669E2" w:rsidRDefault="004669E2" w:rsidP="000B5225">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6F704C04" w14:textId="77777777" w:rsidR="009D7E23" w:rsidRPr="00D91768" w:rsidRDefault="009D7E23" w:rsidP="000B5225">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2217E954" w14:textId="12ECBD1C" w:rsidR="0068570A" w:rsidRPr="00D91768" w:rsidRDefault="0068570A" w:rsidP="00F623F9">
      <w:pPr>
        <w:widowControl w:val="0"/>
        <w:tabs>
          <w:tab w:val="left" w:pos="667"/>
        </w:tabs>
        <w:autoSpaceDE w:val="0"/>
        <w:autoSpaceDN w:val="0"/>
        <w:adjustRightInd w:val="0"/>
        <w:spacing w:before="66" w:after="0" w:line="280" w:lineRule="exact"/>
        <w:ind w:right="154" w:firstLine="567"/>
        <w:rPr>
          <w:rFonts w:cstheme="minorHAnsi"/>
          <w:color w:val="000000"/>
          <w:w w:val="102"/>
          <w:sz w:val="18"/>
          <w:szCs w:val="18"/>
        </w:rPr>
      </w:pPr>
      <w:r w:rsidRPr="00D91768">
        <w:rPr>
          <w:rFonts w:cstheme="minorHAnsi"/>
          <w:color w:val="000000"/>
          <w:w w:val="102"/>
          <w:sz w:val="18"/>
          <w:szCs w:val="18"/>
        </w:rPr>
        <w:t>El número de asociados en 202</w:t>
      </w:r>
      <w:r w:rsidR="00F623F9" w:rsidRPr="00D91768">
        <w:rPr>
          <w:rFonts w:cstheme="minorHAnsi"/>
          <w:color w:val="000000"/>
          <w:w w:val="102"/>
          <w:sz w:val="18"/>
          <w:szCs w:val="18"/>
        </w:rPr>
        <w:t>3</w:t>
      </w:r>
      <w:r w:rsidRPr="00D91768">
        <w:rPr>
          <w:rFonts w:cstheme="minorHAnsi"/>
          <w:color w:val="000000"/>
          <w:w w:val="102"/>
          <w:sz w:val="18"/>
          <w:szCs w:val="18"/>
        </w:rPr>
        <w:t xml:space="preserve"> asciende a 1</w:t>
      </w:r>
      <w:r w:rsidR="001F694C" w:rsidRPr="00D91768">
        <w:rPr>
          <w:rFonts w:cstheme="minorHAnsi"/>
          <w:color w:val="000000"/>
          <w:w w:val="102"/>
          <w:sz w:val="18"/>
          <w:szCs w:val="18"/>
        </w:rPr>
        <w:t>2</w:t>
      </w:r>
      <w:r w:rsidR="00291396" w:rsidRPr="00D91768">
        <w:rPr>
          <w:rFonts w:cstheme="minorHAnsi"/>
          <w:color w:val="000000"/>
          <w:w w:val="102"/>
          <w:sz w:val="18"/>
          <w:szCs w:val="18"/>
        </w:rPr>
        <w:t>5</w:t>
      </w:r>
      <w:r w:rsidRPr="00D91768">
        <w:rPr>
          <w:rFonts w:cstheme="minorHAnsi"/>
          <w:color w:val="000000"/>
          <w:w w:val="102"/>
          <w:sz w:val="18"/>
          <w:szCs w:val="18"/>
        </w:rPr>
        <w:t>.</w:t>
      </w:r>
    </w:p>
    <w:p w14:paraId="34988C7B" w14:textId="41816AF8" w:rsidR="00BE0C03" w:rsidRPr="00D91768" w:rsidRDefault="00BE0C03" w:rsidP="00E61693">
      <w:pPr>
        <w:widowControl w:val="0"/>
        <w:tabs>
          <w:tab w:val="left" w:pos="667"/>
        </w:tabs>
        <w:autoSpaceDE w:val="0"/>
        <w:autoSpaceDN w:val="0"/>
        <w:adjustRightInd w:val="0"/>
        <w:spacing w:before="66" w:after="0" w:line="280" w:lineRule="exact"/>
        <w:ind w:right="154" w:firstLine="567"/>
        <w:rPr>
          <w:rFonts w:cstheme="minorHAnsi"/>
          <w:color w:val="000000"/>
          <w:w w:val="102"/>
          <w:sz w:val="18"/>
          <w:szCs w:val="18"/>
        </w:rPr>
      </w:pPr>
      <w:r w:rsidRPr="00D91768">
        <w:rPr>
          <w:rFonts w:cstheme="minorHAnsi"/>
          <w:color w:val="000000"/>
          <w:w w:val="102"/>
          <w:sz w:val="18"/>
          <w:szCs w:val="18"/>
        </w:rPr>
        <w:t>Los ingresos por promociones, patrocinadores y colaboraciones ascienden en 202</w:t>
      </w:r>
      <w:r w:rsidR="00D74BD5" w:rsidRPr="00D91768">
        <w:rPr>
          <w:rFonts w:cstheme="minorHAnsi"/>
          <w:color w:val="000000"/>
          <w:w w:val="102"/>
          <w:sz w:val="18"/>
          <w:szCs w:val="18"/>
        </w:rPr>
        <w:t>3</w:t>
      </w:r>
      <w:r w:rsidRPr="00D91768">
        <w:rPr>
          <w:rFonts w:cstheme="minorHAnsi"/>
          <w:color w:val="000000"/>
          <w:w w:val="102"/>
          <w:sz w:val="18"/>
          <w:szCs w:val="18"/>
        </w:rPr>
        <w:t xml:space="preserve"> a 14.</w:t>
      </w:r>
      <w:r w:rsidR="00D74BD5" w:rsidRPr="00D91768">
        <w:rPr>
          <w:rFonts w:cstheme="minorHAnsi"/>
          <w:color w:val="000000"/>
          <w:w w:val="102"/>
          <w:sz w:val="18"/>
          <w:szCs w:val="18"/>
        </w:rPr>
        <w:t>264</w:t>
      </w:r>
      <w:r w:rsidRPr="00D91768">
        <w:rPr>
          <w:rFonts w:cstheme="minorHAnsi"/>
          <w:color w:val="000000"/>
          <w:w w:val="102"/>
          <w:sz w:val="18"/>
          <w:szCs w:val="18"/>
        </w:rPr>
        <w:t xml:space="preserve">,00 euros, </w:t>
      </w:r>
      <w:r w:rsidR="00CD01D9" w:rsidRPr="00D91768">
        <w:rPr>
          <w:rFonts w:cstheme="minorHAnsi"/>
          <w:color w:val="000000"/>
          <w:w w:val="102"/>
          <w:sz w:val="18"/>
          <w:szCs w:val="18"/>
        </w:rPr>
        <w:t>y</w:t>
      </w:r>
      <w:r w:rsidRPr="00D91768">
        <w:rPr>
          <w:rFonts w:cstheme="minorHAnsi"/>
          <w:color w:val="000000"/>
          <w:w w:val="102"/>
          <w:sz w:val="18"/>
          <w:szCs w:val="18"/>
        </w:rPr>
        <w:t xml:space="preserve"> en </w:t>
      </w:r>
      <w:r w:rsidR="00D74BD5" w:rsidRPr="00D91768">
        <w:rPr>
          <w:rFonts w:cstheme="minorHAnsi"/>
          <w:color w:val="000000"/>
          <w:w w:val="102"/>
          <w:sz w:val="18"/>
          <w:szCs w:val="18"/>
        </w:rPr>
        <w:t xml:space="preserve">2022 a 14.162,00 </w:t>
      </w:r>
      <w:r w:rsidR="00CD01D9" w:rsidRPr="00D91768">
        <w:rPr>
          <w:rFonts w:cstheme="minorHAnsi"/>
          <w:color w:val="000000"/>
          <w:w w:val="102"/>
          <w:sz w:val="18"/>
          <w:szCs w:val="18"/>
        </w:rPr>
        <w:t>euros</w:t>
      </w:r>
      <w:r w:rsidRPr="00D91768">
        <w:rPr>
          <w:rFonts w:cstheme="minorHAnsi"/>
          <w:color w:val="000000"/>
          <w:w w:val="102"/>
          <w:sz w:val="18"/>
          <w:szCs w:val="18"/>
        </w:rPr>
        <w:t>.</w:t>
      </w:r>
    </w:p>
    <w:p w14:paraId="1C33654E" w14:textId="2A15A94D" w:rsidR="00BE0C03" w:rsidRPr="00D91768" w:rsidRDefault="00BE0C03" w:rsidP="00E61693">
      <w:pPr>
        <w:widowControl w:val="0"/>
        <w:tabs>
          <w:tab w:val="left" w:pos="667"/>
        </w:tabs>
        <w:autoSpaceDE w:val="0"/>
        <w:autoSpaceDN w:val="0"/>
        <w:adjustRightInd w:val="0"/>
        <w:spacing w:before="66" w:after="0" w:line="280" w:lineRule="exact"/>
        <w:ind w:right="154" w:firstLine="567"/>
        <w:rPr>
          <w:rFonts w:cstheme="minorHAnsi"/>
          <w:color w:val="000000"/>
          <w:w w:val="102"/>
          <w:sz w:val="18"/>
          <w:szCs w:val="18"/>
        </w:rPr>
      </w:pPr>
      <w:r w:rsidRPr="00D91768">
        <w:rPr>
          <w:rFonts w:cstheme="minorHAnsi"/>
          <w:color w:val="000000"/>
          <w:w w:val="102"/>
          <w:sz w:val="18"/>
          <w:szCs w:val="18"/>
        </w:rPr>
        <w:t>No existen resultados originados fuera de la actividad normal de la entidad.</w:t>
      </w:r>
    </w:p>
    <w:p w14:paraId="526064BC" w14:textId="77777777" w:rsidR="00BE0C03" w:rsidRPr="00D91768" w:rsidRDefault="00BE0C03" w:rsidP="000B5225">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7978DB9F" w14:textId="77777777" w:rsidR="00CC0D23" w:rsidRPr="00D91768" w:rsidRDefault="00CC0D23" w:rsidP="000B5225">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2C8E4E5C" w14:textId="77777777" w:rsidR="00ED4803" w:rsidRPr="00D91768" w:rsidRDefault="000C6879" w:rsidP="00B76719">
      <w:pPr>
        <w:pStyle w:val="Ttulo2"/>
        <w:rPr>
          <w:w w:val="102"/>
        </w:rPr>
      </w:pPr>
      <w:bookmarkStart w:id="53" w:name="_Toc170137714"/>
      <w:r w:rsidRPr="00D91768">
        <w:rPr>
          <w:w w:val="102"/>
        </w:rPr>
        <w:t>9</w:t>
      </w:r>
      <w:r w:rsidR="00ED4803" w:rsidRPr="00D91768">
        <w:rPr>
          <w:w w:val="102"/>
        </w:rPr>
        <w:t>.2 Gastos.</w:t>
      </w:r>
      <w:bookmarkEnd w:id="53"/>
    </w:p>
    <w:p w14:paraId="6A60F2F7" w14:textId="77777777" w:rsidR="00ED4803" w:rsidRPr="00D91768" w:rsidRDefault="00ED4803" w:rsidP="00ED4803">
      <w:pPr>
        <w:widowControl w:val="0"/>
        <w:autoSpaceDE w:val="0"/>
        <w:autoSpaceDN w:val="0"/>
        <w:adjustRightInd w:val="0"/>
        <w:spacing w:after="0" w:line="241" w:lineRule="exact"/>
        <w:ind w:left="274"/>
        <w:rPr>
          <w:rFonts w:cstheme="minorHAnsi"/>
          <w:b/>
          <w:bCs/>
          <w:i/>
          <w:iCs/>
          <w:color w:val="000000"/>
          <w:w w:val="115"/>
          <w:sz w:val="18"/>
          <w:szCs w:val="18"/>
        </w:rPr>
      </w:pPr>
    </w:p>
    <w:p w14:paraId="2455DBE1" w14:textId="77777777" w:rsidR="00ED4803" w:rsidRPr="00D91768" w:rsidRDefault="00ED4803" w:rsidP="00E61693">
      <w:pPr>
        <w:widowControl w:val="0"/>
        <w:autoSpaceDE w:val="0"/>
        <w:autoSpaceDN w:val="0"/>
        <w:adjustRightInd w:val="0"/>
        <w:spacing w:before="98" w:after="0" w:line="241" w:lineRule="exact"/>
        <w:ind w:firstLine="567"/>
        <w:rPr>
          <w:rFonts w:cstheme="minorHAnsi"/>
          <w:color w:val="000000"/>
          <w:w w:val="102"/>
          <w:sz w:val="18"/>
          <w:szCs w:val="18"/>
        </w:rPr>
      </w:pPr>
      <w:r w:rsidRPr="00D91768">
        <w:rPr>
          <w:rFonts w:cstheme="minorHAnsi"/>
          <w:color w:val="000000"/>
          <w:w w:val="102"/>
          <w:sz w:val="18"/>
          <w:szCs w:val="18"/>
        </w:rPr>
        <w:t xml:space="preserve">El desglose de los gastos </w:t>
      </w:r>
      <w:r w:rsidR="008B7BB1" w:rsidRPr="00D91768">
        <w:rPr>
          <w:rFonts w:cstheme="minorHAnsi"/>
          <w:color w:val="000000"/>
          <w:w w:val="102"/>
          <w:sz w:val="18"/>
          <w:szCs w:val="18"/>
        </w:rPr>
        <w:t xml:space="preserve">de personal y otros gastos </w:t>
      </w:r>
      <w:r w:rsidRPr="00D91768">
        <w:rPr>
          <w:rFonts w:cstheme="minorHAnsi"/>
          <w:color w:val="000000"/>
          <w:w w:val="102"/>
          <w:sz w:val="18"/>
          <w:szCs w:val="18"/>
        </w:rPr>
        <w:t>de la entidad</w:t>
      </w:r>
      <w:r w:rsidR="008B7BB1" w:rsidRPr="00D91768">
        <w:rPr>
          <w:rFonts w:cstheme="minorHAnsi"/>
          <w:color w:val="000000"/>
          <w:w w:val="102"/>
          <w:sz w:val="18"/>
          <w:szCs w:val="18"/>
        </w:rPr>
        <w:t xml:space="preserve"> es el siguiente</w:t>
      </w:r>
      <w:r w:rsidRPr="00D91768">
        <w:rPr>
          <w:rFonts w:cstheme="minorHAnsi"/>
          <w:color w:val="000000"/>
          <w:w w:val="102"/>
          <w:sz w:val="18"/>
          <w:szCs w:val="18"/>
        </w:rPr>
        <w:t>:</w:t>
      </w:r>
    </w:p>
    <w:p w14:paraId="0CE0FAAB" w14:textId="77777777" w:rsidR="00ED4803" w:rsidRPr="00D91768" w:rsidRDefault="00ED4803" w:rsidP="00ED4803">
      <w:pPr>
        <w:pStyle w:val="Sangradetextonormal"/>
        <w:spacing w:after="100" w:afterAutospacing="1"/>
        <w:ind w:left="0"/>
        <w:jc w:val="both"/>
        <w:rPr>
          <w:rFonts w:asciiTheme="minorHAnsi" w:hAnsiTheme="minorHAnsi" w:cstheme="minorHAnsi"/>
          <w:sz w:val="18"/>
          <w:szCs w:val="18"/>
          <w:lang w:val="es-ES"/>
        </w:rPr>
      </w:pPr>
    </w:p>
    <w:tbl>
      <w:tblPr>
        <w:tblW w:w="7068" w:type="dxa"/>
        <w:tblCellMar>
          <w:left w:w="70" w:type="dxa"/>
          <w:right w:w="70" w:type="dxa"/>
        </w:tblCellMar>
        <w:tblLook w:val="04A0" w:firstRow="1" w:lastRow="0" w:firstColumn="1" w:lastColumn="0" w:noHBand="0" w:noVBand="1"/>
      </w:tblPr>
      <w:tblGrid>
        <w:gridCol w:w="3248"/>
        <w:gridCol w:w="1960"/>
        <w:gridCol w:w="1860"/>
      </w:tblGrid>
      <w:tr w:rsidR="00BD45BE" w:rsidRPr="00D91768" w14:paraId="18875E8A" w14:textId="77777777" w:rsidTr="00BD45BE">
        <w:trPr>
          <w:trHeight w:val="230"/>
        </w:trPr>
        <w:tc>
          <w:tcPr>
            <w:tcW w:w="3248" w:type="dxa"/>
            <w:tcBorders>
              <w:top w:val="nil"/>
              <w:left w:val="nil"/>
              <w:bottom w:val="nil"/>
              <w:right w:val="nil"/>
            </w:tcBorders>
            <w:shd w:val="clear" w:color="000000" w:fill="FFFFFF"/>
            <w:noWrap/>
            <w:vAlign w:val="bottom"/>
            <w:hideMark/>
          </w:tcPr>
          <w:p w14:paraId="4389B105" w14:textId="77777777" w:rsidR="00BD45BE" w:rsidRPr="00D91768" w:rsidRDefault="00BD45BE" w:rsidP="00BD45BE">
            <w:pPr>
              <w:spacing w:after="0" w:line="240" w:lineRule="auto"/>
              <w:rPr>
                <w:rFonts w:eastAsia="Times New Roman" w:cstheme="minorHAnsi"/>
                <w:b/>
                <w:bCs/>
                <w:sz w:val="18"/>
                <w:szCs w:val="18"/>
              </w:rPr>
            </w:pPr>
            <w:r w:rsidRPr="00D91768">
              <w:rPr>
                <w:rFonts w:eastAsia="Times New Roman" w:cstheme="minorHAnsi"/>
                <w:b/>
                <w:bCs/>
                <w:sz w:val="18"/>
                <w:szCs w:val="18"/>
              </w:rPr>
              <w:t>GASTOS DE PERSONAL</w:t>
            </w:r>
          </w:p>
        </w:tc>
        <w:tc>
          <w:tcPr>
            <w:tcW w:w="19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58D7BF" w14:textId="77777777" w:rsidR="00BD45BE" w:rsidRPr="00D91768" w:rsidRDefault="00BD45BE" w:rsidP="00BD45BE">
            <w:pPr>
              <w:spacing w:after="0" w:line="240" w:lineRule="auto"/>
              <w:jc w:val="center"/>
              <w:rPr>
                <w:rFonts w:eastAsia="Times New Roman" w:cstheme="minorHAnsi"/>
                <w:b/>
                <w:bCs/>
                <w:sz w:val="18"/>
                <w:szCs w:val="18"/>
              </w:rPr>
            </w:pPr>
            <w:r w:rsidRPr="00D91768">
              <w:rPr>
                <w:rFonts w:eastAsia="Times New Roman" w:cstheme="minorHAnsi"/>
                <w:b/>
                <w:bCs/>
                <w:sz w:val="18"/>
                <w:szCs w:val="18"/>
              </w:rPr>
              <w:t>2023</w:t>
            </w:r>
          </w:p>
        </w:tc>
        <w:tc>
          <w:tcPr>
            <w:tcW w:w="1860" w:type="dxa"/>
            <w:tcBorders>
              <w:top w:val="single" w:sz="4" w:space="0" w:color="auto"/>
              <w:left w:val="nil"/>
              <w:bottom w:val="single" w:sz="4" w:space="0" w:color="auto"/>
              <w:right w:val="single" w:sz="4" w:space="0" w:color="auto"/>
            </w:tcBorders>
            <w:shd w:val="clear" w:color="000000" w:fill="FFFFFF"/>
            <w:noWrap/>
            <w:vAlign w:val="bottom"/>
            <w:hideMark/>
          </w:tcPr>
          <w:p w14:paraId="2F598671" w14:textId="77777777" w:rsidR="00BD45BE" w:rsidRPr="00D91768" w:rsidRDefault="00BD45BE" w:rsidP="00BD45BE">
            <w:pPr>
              <w:spacing w:after="0" w:line="240" w:lineRule="auto"/>
              <w:jc w:val="center"/>
              <w:rPr>
                <w:rFonts w:eastAsia="Times New Roman" w:cstheme="minorHAnsi"/>
                <w:b/>
                <w:bCs/>
                <w:sz w:val="18"/>
                <w:szCs w:val="18"/>
              </w:rPr>
            </w:pPr>
            <w:r w:rsidRPr="00D91768">
              <w:rPr>
                <w:rFonts w:eastAsia="Times New Roman" w:cstheme="minorHAnsi"/>
                <w:b/>
                <w:bCs/>
                <w:sz w:val="18"/>
                <w:szCs w:val="18"/>
              </w:rPr>
              <w:t>2022</w:t>
            </w:r>
          </w:p>
        </w:tc>
      </w:tr>
      <w:tr w:rsidR="00BD45BE" w:rsidRPr="00D91768" w14:paraId="6C10AFEA" w14:textId="77777777" w:rsidTr="00BD45BE">
        <w:trPr>
          <w:trHeight w:val="310"/>
        </w:trPr>
        <w:tc>
          <w:tcPr>
            <w:tcW w:w="324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42A489" w14:textId="77777777" w:rsidR="00BD45BE" w:rsidRPr="00D91768" w:rsidRDefault="00BD45BE" w:rsidP="00BD45BE">
            <w:pPr>
              <w:spacing w:after="0" w:line="240" w:lineRule="auto"/>
              <w:rPr>
                <w:rFonts w:eastAsia="Times New Roman" w:cstheme="minorHAnsi"/>
                <w:sz w:val="18"/>
                <w:szCs w:val="18"/>
              </w:rPr>
            </w:pPr>
            <w:r w:rsidRPr="00D91768">
              <w:rPr>
                <w:rFonts w:eastAsia="Times New Roman" w:cstheme="minorHAnsi"/>
                <w:sz w:val="18"/>
                <w:szCs w:val="18"/>
              </w:rPr>
              <w:t>Sueldos y salarios</w:t>
            </w:r>
          </w:p>
        </w:tc>
        <w:tc>
          <w:tcPr>
            <w:tcW w:w="1960" w:type="dxa"/>
            <w:tcBorders>
              <w:top w:val="nil"/>
              <w:left w:val="nil"/>
              <w:bottom w:val="single" w:sz="4" w:space="0" w:color="auto"/>
              <w:right w:val="single" w:sz="4" w:space="0" w:color="auto"/>
            </w:tcBorders>
            <w:shd w:val="clear" w:color="000000" w:fill="FFFFFF"/>
            <w:noWrap/>
            <w:vAlign w:val="bottom"/>
            <w:hideMark/>
          </w:tcPr>
          <w:p w14:paraId="43AECB6D" w14:textId="77777777" w:rsidR="00BD45BE" w:rsidRPr="00D91768" w:rsidRDefault="00BD45BE" w:rsidP="00BD45BE">
            <w:pPr>
              <w:spacing w:after="0" w:line="240" w:lineRule="auto"/>
              <w:rPr>
                <w:rFonts w:eastAsia="Times New Roman" w:cstheme="minorHAnsi"/>
                <w:sz w:val="18"/>
                <w:szCs w:val="18"/>
              </w:rPr>
            </w:pPr>
            <w:r w:rsidRPr="00D91768">
              <w:rPr>
                <w:rFonts w:eastAsia="Times New Roman" w:cstheme="minorHAnsi"/>
                <w:sz w:val="18"/>
                <w:szCs w:val="18"/>
              </w:rPr>
              <w:t xml:space="preserve">      725.047,45   </w:t>
            </w:r>
          </w:p>
        </w:tc>
        <w:tc>
          <w:tcPr>
            <w:tcW w:w="1860" w:type="dxa"/>
            <w:tcBorders>
              <w:top w:val="nil"/>
              <w:left w:val="nil"/>
              <w:bottom w:val="single" w:sz="4" w:space="0" w:color="auto"/>
              <w:right w:val="single" w:sz="4" w:space="0" w:color="auto"/>
            </w:tcBorders>
            <w:shd w:val="clear" w:color="000000" w:fill="FFFFFF"/>
            <w:noWrap/>
            <w:vAlign w:val="bottom"/>
            <w:hideMark/>
          </w:tcPr>
          <w:p w14:paraId="23BEDC28" w14:textId="77777777" w:rsidR="00BD45BE" w:rsidRPr="00D91768" w:rsidRDefault="00BD45BE" w:rsidP="00BD45BE">
            <w:pPr>
              <w:spacing w:after="0" w:line="240" w:lineRule="auto"/>
              <w:rPr>
                <w:rFonts w:eastAsia="Times New Roman" w:cstheme="minorHAnsi"/>
                <w:sz w:val="18"/>
                <w:szCs w:val="18"/>
              </w:rPr>
            </w:pPr>
            <w:r w:rsidRPr="00D91768">
              <w:rPr>
                <w:rFonts w:eastAsia="Times New Roman" w:cstheme="minorHAnsi"/>
                <w:sz w:val="18"/>
                <w:szCs w:val="18"/>
              </w:rPr>
              <w:t xml:space="preserve">     726.992,29   </w:t>
            </w:r>
          </w:p>
        </w:tc>
      </w:tr>
      <w:tr w:rsidR="00BD45BE" w:rsidRPr="00D91768" w14:paraId="1927976A" w14:textId="77777777" w:rsidTr="00BD45BE">
        <w:trPr>
          <w:trHeight w:val="620"/>
        </w:trPr>
        <w:tc>
          <w:tcPr>
            <w:tcW w:w="3248" w:type="dxa"/>
            <w:tcBorders>
              <w:top w:val="nil"/>
              <w:left w:val="single" w:sz="4" w:space="0" w:color="auto"/>
              <w:bottom w:val="single" w:sz="4" w:space="0" w:color="auto"/>
              <w:right w:val="single" w:sz="4" w:space="0" w:color="auto"/>
            </w:tcBorders>
            <w:shd w:val="clear" w:color="000000" w:fill="FFFFFF"/>
            <w:vAlign w:val="bottom"/>
            <w:hideMark/>
          </w:tcPr>
          <w:p w14:paraId="5739857D" w14:textId="77777777" w:rsidR="00BD45BE" w:rsidRPr="00D91768" w:rsidRDefault="00BD45BE" w:rsidP="00BD45BE">
            <w:pPr>
              <w:spacing w:after="0" w:line="240" w:lineRule="auto"/>
              <w:rPr>
                <w:rFonts w:eastAsia="Times New Roman" w:cstheme="minorHAnsi"/>
                <w:sz w:val="18"/>
                <w:szCs w:val="18"/>
              </w:rPr>
            </w:pPr>
            <w:r w:rsidRPr="00D91768">
              <w:rPr>
                <w:rFonts w:eastAsia="Times New Roman" w:cstheme="minorHAnsi"/>
                <w:sz w:val="18"/>
                <w:szCs w:val="18"/>
              </w:rPr>
              <w:t>Cargas sociales SS a cargo de la empresa</w:t>
            </w:r>
          </w:p>
        </w:tc>
        <w:tc>
          <w:tcPr>
            <w:tcW w:w="1960" w:type="dxa"/>
            <w:tcBorders>
              <w:top w:val="nil"/>
              <w:left w:val="nil"/>
              <w:bottom w:val="single" w:sz="4" w:space="0" w:color="auto"/>
              <w:right w:val="single" w:sz="4" w:space="0" w:color="auto"/>
            </w:tcBorders>
            <w:shd w:val="clear" w:color="000000" w:fill="FFFFFF"/>
            <w:noWrap/>
            <w:vAlign w:val="bottom"/>
            <w:hideMark/>
          </w:tcPr>
          <w:p w14:paraId="54C2F263" w14:textId="77777777" w:rsidR="00BD45BE" w:rsidRPr="00D91768" w:rsidRDefault="00BD45BE" w:rsidP="00BD45BE">
            <w:pPr>
              <w:spacing w:after="0" w:line="240" w:lineRule="auto"/>
              <w:rPr>
                <w:rFonts w:eastAsia="Times New Roman" w:cstheme="minorHAnsi"/>
                <w:sz w:val="18"/>
                <w:szCs w:val="18"/>
              </w:rPr>
            </w:pPr>
            <w:r w:rsidRPr="00D91768">
              <w:rPr>
                <w:rFonts w:eastAsia="Times New Roman" w:cstheme="minorHAnsi"/>
                <w:sz w:val="18"/>
                <w:szCs w:val="18"/>
              </w:rPr>
              <w:t xml:space="preserve">      183.615,63   </w:t>
            </w:r>
          </w:p>
        </w:tc>
        <w:tc>
          <w:tcPr>
            <w:tcW w:w="1860" w:type="dxa"/>
            <w:tcBorders>
              <w:top w:val="nil"/>
              <w:left w:val="nil"/>
              <w:bottom w:val="single" w:sz="4" w:space="0" w:color="auto"/>
              <w:right w:val="single" w:sz="4" w:space="0" w:color="auto"/>
            </w:tcBorders>
            <w:shd w:val="clear" w:color="000000" w:fill="FFFFFF"/>
            <w:noWrap/>
            <w:vAlign w:val="bottom"/>
            <w:hideMark/>
          </w:tcPr>
          <w:p w14:paraId="55D9A1F8" w14:textId="77777777" w:rsidR="00BD45BE" w:rsidRPr="00D91768" w:rsidRDefault="00BD45BE" w:rsidP="00BD45BE">
            <w:pPr>
              <w:spacing w:after="0" w:line="240" w:lineRule="auto"/>
              <w:rPr>
                <w:rFonts w:eastAsia="Times New Roman" w:cstheme="minorHAnsi"/>
                <w:sz w:val="18"/>
                <w:szCs w:val="18"/>
              </w:rPr>
            </w:pPr>
            <w:r w:rsidRPr="00D91768">
              <w:rPr>
                <w:rFonts w:eastAsia="Times New Roman" w:cstheme="minorHAnsi"/>
                <w:sz w:val="18"/>
                <w:szCs w:val="18"/>
              </w:rPr>
              <w:t xml:space="preserve">     179.951,11   </w:t>
            </w:r>
          </w:p>
        </w:tc>
      </w:tr>
      <w:tr w:rsidR="00BD45BE" w:rsidRPr="00D91768" w14:paraId="50511D84" w14:textId="77777777" w:rsidTr="00BD45BE">
        <w:trPr>
          <w:trHeight w:val="310"/>
        </w:trPr>
        <w:tc>
          <w:tcPr>
            <w:tcW w:w="3248" w:type="dxa"/>
            <w:tcBorders>
              <w:top w:val="nil"/>
              <w:left w:val="nil"/>
              <w:bottom w:val="nil"/>
              <w:right w:val="nil"/>
            </w:tcBorders>
            <w:shd w:val="clear" w:color="000000" w:fill="FFFFFF"/>
            <w:noWrap/>
            <w:vAlign w:val="bottom"/>
            <w:hideMark/>
          </w:tcPr>
          <w:p w14:paraId="1EE87BB3" w14:textId="77777777" w:rsidR="00BD45BE" w:rsidRPr="00D91768" w:rsidRDefault="00BD45BE" w:rsidP="00BD45BE">
            <w:pPr>
              <w:spacing w:after="0" w:line="240" w:lineRule="auto"/>
              <w:rPr>
                <w:rFonts w:eastAsia="Times New Roman" w:cstheme="minorHAnsi"/>
                <w:sz w:val="18"/>
                <w:szCs w:val="18"/>
              </w:rPr>
            </w:pPr>
            <w:r w:rsidRPr="00D91768">
              <w:rPr>
                <w:rFonts w:eastAsia="Times New Roman" w:cstheme="minorHAnsi"/>
                <w:sz w:val="18"/>
                <w:szCs w:val="18"/>
              </w:rPr>
              <w:t> </w:t>
            </w:r>
          </w:p>
        </w:tc>
        <w:tc>
          <w:tcPr>
            <w:tcW w:w="1960" w:type="dxa"/>
            <w:tcBorders>
              <w:top w:val="nil"/>
              <w:left w:val="nil"/>
              <w:bottom w:val="nil"/>
              <w:right w:val="nil"/>
            </w:tcBorders>
            <w:shd w:val="clear" w:color="000000" w:fill="FFFFFF"/>
            <w:noWrap/>
            <w:vAlign w:val="bottom"/>
            <w:hideMark/>
          </w:tcPr>
          <w:p w14:paraId="57DE52B9" w14:textId="77777777" w:rsidR="00BD45BE" w:rsidRPr="00D91768" w:rsidRDefault="00BD45BE" w:rsidP="00BD45BE">
            <w:pPr>
              <w:spacing w:after="0" w:line="240" w:lineRule="auto"/>
              <w:rPr>
                <w:rFonts w:eastAsia="Times New Roman" w:cstheme="minorHAnsi"/>
                <w:sz w:val="18"/>
                <w:szCs w:val="18"/>
              </w:rPr>
            </w:pPr>
            <w:r w:rsidRPr="00D91768">
              <w:rPr>
                <w:rFonts w:eastAsia="Times New Roman" w:cstheme="minorHAnsi"/>
                <w:sz w:val="18"/>
                <w:szCs w:val="18"/>
              </w:rPr>
              <w:t> </w:t>
            </w:r>
          </w:p>
        </w:tc>
        <w:tc>
          <w:tcPr>
            <w:tcW w:w="1860" w:type="dxa"/>
            <w:tcBorders>
              <w:top w:val="nil"/>
              <w:left w:val="nil"/>
              <w:bottom w:val="nil"/>
              <w:right w:val="nil"/>
            </w:tcBorders>
            <w:shd w:val="clear" w:color="000000" w:fill="FFFFFF"/>
            <w:noWrap/>
            <w:vAlign w:val="bottom"/>
            <w:hideMark/>
          </w:tcPr>
          <w:p w14:paraId="0718751A" w14:textId="77777777" w:rsidR="00BD45BE" w:rsidRPr="00D91768" w:rsidRDefault="00BD45BE" w:rsidP="00BD45BE">
            <w:pPr>
              <w:spacing w:after="0" w:line="240" w:lineRule="auto"/>
              <w:rPr>
                <w:rFonts w:eastAsia="Times New Roman" w:cstheme="minorHAnsi"/>
                <w:sz w:val="18"/>
                <w:szCs w:val="18"/>
              </w:rPr>
            </w:pPr>
            <w:r w:rsidRPr="00D91768">
              <w:rPr>
                <w:rFonts w:eastAsia="Times New Roman" w:cstheme="minorHAnsi"/>
                <w:sz w:val="18"/>
                <w:szCs w:val="18"/>
              </w:rPr>
              <w:t> </w:t>
            </w:r>
          </w:p>
        </w:tc>
      </w:tr>
      <w:tr w:rsidR="00BD45BE" w:rsidRPr="00D91768" w14:paraId="65A0CE14" w14:textId="77777777" w:rsidTr="00BD45BE">
        <w:trPr>
          <w:trHeight w:val="310"/>
        </w:trPr>
        <w:tc>
          <w:tcPr>
            <w:tcW w:w="3248" w:type="dxa"/>
            <w:tcBorders>
              <w:top w:val="nil"/>
              <w:left w:val="nil"/>
              <w:bottom w:val="nil"/>
              <w:right w:val="nil"/>
            </w:tcBorders>
            <w:shd w:val="clear" w:color="000000" w:fill="FFFFFF"/>
            <w:noWrap/>
            <w:vAlign w:val="bottom"/>
            <w:hideMark/>
          </w:tcPr>
          <w:p w14:paraId="52E63E33" w14:textId="77777777" w:rsidR="00BD45BE" w:rsidRPr="00D91768" w:rsidRDefault="00BD45BE" w:rsidP="00BD45BE">
            <w:pPr>
              <w:spacing w:after="0" w:line="240" w:lineRule="auto"/>
              <w:rPr>
                <w:rFonts w:eastAsia="Times New Roman" w:cstheme="minorHAnsi"/>
                <w:sz w:val="18"/>
                <w:szCs w:val="18"/>
              </w:rPr>
            </w:pPr>
            <w:r w:rsidRPr="00D91768">
              <w:rPr>
                <w:rFonts w:eastAsia="Times New Roman" w:cstheme="minorHAnsi"/>
                <w:sz w:val="18"/>
                <w:szCs w:val="18"/>
              </w:rPr>
              <w:t> </w:t>
            </w:r>
          </w:p>
        </w:tc>
        <w:tc>
          <w:tcPr>
            <w:tcW w:w="19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ECFDEC" w14:textId="77777777" w:rsidR="00BD45BE" w:rsidRPr="00D91768" w:rsidRDefault="00BD45BE" w:rsidP="00BD45BE">
            <w:pPr>
              <w:spacing w:after="0" w:line="240" w:lineRule="auto"/>
              <w:rPr>
                <w:rFonts w:eastAsia="Times New Roman" w:cstheme="minorHAnsi"/>
                <w:b/>
                <w:bCs/>
                <w:sz w:val="18"/>
                <w:szCs w:val="18"/>
              </w:rPr>
            </w:pPr>
            <w:r w:rsidRPr="00D91768">
              <w:rPr>
                <w:rFonts w:eastAsia="Times New Roman" w:cstheme="minorHAnsi"/>
                <w:b/>
                <w:bCs/>
                <w:sz w:val="18"/>
                <w:szCs w:val="18"/>
              </w:rPr>
              <w:t xml:space="preserve">      908.663,08   </w:t>
            </w:r>
          </w:p>
        </w:tc>
        <w:tc>
          <w:tcPr>
            <w:tcW w:w="1860" w:type="dxa"/>
            <w:tcBorders>
              <w:top w:val="single" w:sz="4" w:space="0" w:color="auto"/>
              <w:left w:val="nil"/>
              <w:bottom w:val="single" w:sz="4" w:space="0" w:color="auto"/>
              <w:right w:val="single" w:sz="4" w:space="0" w:color="auto"/>
            </w:tcBorders>
            <w:shd w:val="clear" w:color="000000" w:fill="FFFFFF"/>
            <w:noWrap/>
            <w:vAlign w:val="bottom"/>
            <w:hideMark/>
          </w:tcPr>
          <w:p w14:paraId="4FD626F1" w14:textId="77777777" w:rsidR="00BD45BE" w:rsidRPr="00D91768" w:rsidRDefault="00BD45BE" w:rsidP="00BD45BE">
            <w:pPr>
              <w:spacing w:after="0" w:line="240" w:lineRule="auto"/>
              <w:rPr>
                <w:rFonts w:eastAsia="Times New Roman" w:cstheme="minorHAnsi"/>
                <w:b/>
                <w:bCs/>
                <w:sz w:val="18"/>
                <w:szCs w:val="18"/>
              </w:rPr>
            </w:pPr>
            <w:r w:rsidRPr="00D91768">
              <w:rPr>
                <w:rFonts w:eastAsia="Times New Roman" w:cstheme="minorHAnsi"/>
                <w:b/>
                <w:bCs/>
                <w:sz w:val="18"/>
                <w:szCs w:val="18"/>
              </w:rPr>
              <w:t xml:space="preserve">     906.943,40   </w:t>
            </w:r>
          </w:p>
        </w:tc>
      </w:tr>
    </w:tbl>
    <w:p w14:paraId="2A63AFB9" w14:textId="77777777" w:rsidR="00392F71" w:rsidRPr="00D91768" w:rsidRDefault="00392F71" w:rsidP="00BD45BE">
      <w:pPr>
        <w:pStyle w:val="Sangradetextonormal"/>
        <w:spacing w:after="100" w:afterAutospacing="1"/>
        <w:ind w:left="0"/>
        <w:jc w:val="both"/>
        <w:rPr>
          <w:rFonts w:asciiTheme="minorHAnsi" w:hAnsiTheme="minorHAnsi" w:cstheme="minorHAnsi"/>
          <w:sz w:val="18"/>
          <w:szCs w:val="18"/>
          <w:lang w:val="es-ES"/>
        </w:rPr>
      </w:pPr>
    </w:p>
    <w:p w14:paraId="708586FC" w14:textId="77777777" w:rsidR="007760D3" w:rsidRPr="00D91768" w:rsidRDefault="007760D3" w:rsidP="00A3143F">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La sociedad no tiene establecido Plan de Pensiones. Las obligaciones de la Compañía frente a su personal, en relación con jubilación y otros, se consideran cubiertas por la Seguridad Social del Estado.</w:t>
      </w:r>
    </w:p>
    <w:p w14:paraId="0F6CF2D0" w14:textId="77777777" w:rsidR="00A3143F" w:rsidRPr="00D91768" w:rsidRDefault="00A3143F" w:rsidP="00A3143F">
      <w:pPr>
        <w:pStyle w:val="Sangradetextonormal"/>
        <w:spacing w:after="100" w:afterAutospacing="1"/>
        <w:ind w:left="0" w:firstLine="567"/>
        <w:jc w:val="both"/>
        <w:rPr>
          <w:rFonts w:asciiTheme="minorHAnsi" w:hAnsiTheme="minorHAnsi" w:cstheme="minorHAnsi"/>
          <w:sz w:val="18"/>
          <w:szCs w:val="18"/>
          <w:lang w:val="es-ES"/>
        </w:rPr>
      </w:pPr>
    </w:p>
    <w:tbl>
      <w:tblPr>
        <w:tblW w:w="7068" w:type="dxa"/>
        <w:tblCellMar>
          <w:left w:w="70" w:type="dxa"/>
          <w:right w:w="70" w:type="dxa"/>
        </w:tblCellMar>
        <w:tblLook w:val="04A0" w:firstRow="1" w:lastRow="0" w:firstColumn="1" w:lastColumn="0" w:noHBand="0" w:noVBand="1"/>
      </w:tblPr>
      <w:tblGrid>
        <w:gridCol w:w="3248"/>
        <w:gridCol w:w="1960"/>
        <w:gridCol w:w="1860"/>
      </w:tblGrid>
      <w:tr w:rsidR="00A3143F" w:rsidRPr="00D91768" w14:paraId="27CAD2FE" w14:textId="77777777" w:rsidTr="00A3143F">
        <w:trPr>
          <w:trHeight w:val="230"/>
        </w:trPr>
        <w:tc>
          <w:tcPr>
            <w:tcW w:w="3248" w:type="dxa"/>
            <w:tcBorders>
              <w:top w:val="nil"/>
              <w:left w:val="nil"/>
              <w:bottom w:val="nil"/>
              <w:right w:val="nil"/>
            </w:tcBorders>
            <w:shd w:val="clear" w:color="000000" w:fill="FFFFFF"/>
            <w:noWrap/>
            <w:vAlign w:val="bottom"/>
            <w:hideMark/>
          </w:tcPr>
          <w:p w14:paraId="298A63D7" w14:textId="77777777" w:rsidR="00A3143F" w:rsidRPr="00D91768" w:rsidRDefault="00A3143F" w:rsidP="00A3143F">
            <w:pPr>
              <w:spacing w:after="0" w:line="240" w:lineRule="auto"/>
              <w:rPr>
                <w:rFonts w:eastAsia="Times New Roman" w:cstheme="minorHAnsi"/>
                <w:b/>
                <w:bCs/>
                <w:sz w:val="18"/>
                <w:szCs w:val="18"/>
              </w:rPr>
            </w:pPr>
            <w:r w:rsidRPr="00D91768">
              <w:rPr>
                <w:rFonts w:eastAsia="Times New Roman" w:cstheme="minorHAnsi"/>
                <w:b/>
                <w:bCs/>
                <w:sz w:val="18"/>
                <w:szCs w:val="18"/>
              </w:rPr>
              <w:t>OTROS GASTOS DE LA ACTIVIDAD</w:t>
            </w:r>
          </w:p>
        </w:tc>
        <w:tc>
          <w:tcPr>
            <w:tcW w:w="19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2508DF" w14:textId="77777777" w:rsidR="00A3143F" w:rsidRPr="00D91768" w:rsidRDefault="00A3143F" w:rsidP="00A3143F">
            <w:pPr>
              <w:spacing w:after="0" w:line="240" w:lineRule="auto"/>
              <w:jc w:val="center"/>
              <w:rPr>
                <w:rFonts w:eastAsia="Times New Roman" w:cstheme="minorHAnsi"/>
                <w:b/>
                <w:bCs/>
                <w:sz w:val="18"/>
                <w:szCs w:val="18"/>
              </w:rPr>
            </w:pPr>
            <w:r w:rsidRPr="00D91768">
              <w:rPr>
                <w:rFonts w:eastAsia="Times New Roman" w:cstheme="minorHAnsi"/>
                <w:b/>
                <w:bCs/>
                <w:sz w:val="18"/>
                <w:szCs w:val="18"/>
              </w:rPr>
              <w:t>2023</w:t>
            </w:r>
          </w:p>
        </w:tc>
        <w:tc>
          <w:tcPr>
            <w:tcW w:w="1860" w:type="dxa"/>
            <w:tcBorders>
              <w:top w:val="single" w:sz="4" w:space="0" w:color="auto"/>
              <w:left w:val="nil"/>
              <w:bottom w:val="single" w:sz="4" w:space="0" w:color="auto"/>
              <w:right w:val="single" w:sz="4" w:space="0" w:color="auto"/>
            </w:tcBorders>
            <w:shd w:val="clear" w:color="000000" w:fill="FFFFFF"/>
            <w:noWrap/>
            <w:vAlign w:val="bottom"/>
            <w:hideMark/>
          </w:tcPr>
          <w:p w14:paraId="50D21DB7" w14:textId="77777777" w:rsidR="00A3143F" w:rsidRPr="00D91768" w:rsidRDefault="00A3143F" w:rsidP="00A3143F">
            <w:pPr>
              <w:spacing w:after="0" w:line="240" w:lineRule="auto"/>
              <w:jc w:val="center"/>
              <w:rPr>
                <w:rFonts w:eastAsia="Times New Roman" w:cstheme="minorHAnsi"/>
                <w:b/>
                <w:bCs/>
                <w:sz w:val="18"/>
                <w:szCs w:val="18"/>
              </w:rPr>
            </w:pPr>
            <w:r w:rsidRPr="00D91768">
              <w:rPr>
                <w:rFonts w:eastAsia="Times New Roman" w:cstheme="minorHAnsi"/>
                <w:b/>
                <w:bCs/>
                <w:sz w:val="18"/>
                <w:szCs w:val="18"/>
              </w:rPr>
              <w:t>2022</w:t>
            </w:r>
          </w:p>
        </w:tc>
      </w:tr>
      <w:tr w:rsidR="00A3143F" w:rsidRPr="00D91768" w14:paraId="3E5AC7B9" w14:textId="77777777" w:rsidTr="00A3143F">
        <w:trPr>
          <w:trHeight w:val="310"/>
        </w:trPr>
        <w:tc>
          <w:tcPr>
            <w:tcW w:w="324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B0D2820" w14:textId="77777777" w:rsidR="00A3143F" w:rsidRPr="00D91768" w:rsidRDefault="00A3143F" w:rsidP="00A3143F">
            <w:pPr>
              <w:spacing w:after="0" w:line="240" w:lineRule="auto"/>
              <w:rPr>
                <w:rFonts w:eastAsia="Times New Roman" w:cstheme="minorHAnsi"/>
                <w:sz w:val="18"/>
                <w:szCs w:val="18"/>
              </w:rPr>
            </w:pPr>
            <w:r w:rsidRPr="00D91768">
              <w:rPr>
                <w:rFonts w:eastAsia="Times New Roman" w:cstheme="minorHAnsi"/>
                <w:sz w:val="18"/>
                <w:szCs w:val="18"/>
              </w:rPr>
              <w:t>aprovisionamientos</w:t>
            </w:r>
          </w:p>
        </w:tc>
        <w:tc>
          <w:tcPr>
            <w:tcW w:w="1960" w:type="dxa"/>
            <w:tcBorders>
              <w:top w:val="nil"/>
              <w:left w:val="nil"/>
              <w:bottom w:val="single" w:sz="4" w:space="0" w:color="auto"/>
              <w:right w:val="single" w:sz="4" w:space="0" w:color="auto"/>
            </w:tcBorders>
            <w:shd w:val="clear" w:color="000000" w:fill="FFFFFF"/>
            <w:noWrap/>
            <w:vAlign w:val="bottom"/>
            <w:hideMark/>
          </w:tcPr>
          <w:p w14:paraId="32C922E6" w14:textId="77777777" w:rsidR="00A3143F" w:rsidRPr="00D91768" w:rsidRDefault="00A3143F" w:rsidP="00A3143F">
            <w:pPr>
              <w:spacing w:after="0" w:line="240" w:lineRule="auto"/>
              <w:rPr>
                <w:rFonts w:eastAsia="Times New Roman" w:cstheme="minorHAnsi"/>
                <w:sz w:val="18"/>
                <w:szCs w:val="18"/>
              </w:rPr>
            </w:pPr>
            <w:r w:rsidRPr="00D91768">
              <w:rPr>
                <w:rFonts w:eastAsia="Times New Roman" w:cstheme="minorHAnsi"/>
                <w:sz w:val="18"/>
                <w:szCs w:val="18"/>
              </w:rPr>
              <w:t xml:space="preserve">        20.698,06   </w:t>
            </w:r>
          </w:p>
        </w:tc>
        <w:tc>
          <w:tcPr>
            <w:tcW w:w="1860" w:type="dxa"/>
            <w:tcBorders>
              <w:top w:val="nil"/>
              <w:left w:val="nil"/>
              <w:bottom w:val="single" w:sz="4" w:space="0" w:color="auto"/>
              <w:right w:val="single" w:sz="4" w:space="0" w:color="auto"/>
            </w:tcBorders>
            <w:shd w:val="clear" w:color="000000" w:fill="FFFFFF"/>
            <w:noWrap/>
            <w:vAlign w:val="bottom"/>
            <w:hideMark/>
          </w:tcPr>
          <w:p w14:paraId="694CB223" w14:textId="77777777" w:rsidR="00A3143F" w:rsidRPr="00D91768" w:rsidRDefault="00A3143F" w:rsidP="00A3143F">
            <w:pPr>
              <w:spacing w:after="0" w:line="240" w:lineRule="auto"/>
              <w:rPr>
                <w:rFonts w:eastAsia="Times New Roman" w:cstheme="minorHAnsi"/>
                <w:sz w:val="18"/>
                <w:szCs w:val="18"/>
              </w:rPr>
            </w:pPr>
            <w:r w:rsidRPr="00D91768">
              <w:rPr>
                <w:rFonts w:eastAsia="Times New Roman" w:cstheme="minorHAnsi"/>
                <w:sz w:val="18"/>
                <w:szCs w:val="18"/>
              </w:rPr>
              <w:t xml:space="preserve">       24.817,97   </w:t>
            </w:r>
          </w:p>
        </w:tc>
      </w:tr>
      <w:tr w:rsidR="00A3143F" w:rsidRPr="00D91768" w14:paraId="3ECE532A" w14:textId="77777777" w:rsidTr="00A3143F">
        <w:trPr>
          <w:trHeight w:val="310"/>
        </w:trPr>
        <w:tc>
          <w:tcPr>
            <w:tcW w:w="3248" w:type="dxa"/>
            <w:tcBorders>
              <w:top w:val="nil"/>
              <w:left w:val="single" w:sz="4" w:space="0" w:color="auto"/>
              <w:bottom w:val="single" w:sz="4" w:space="0" w:color="auto"/>
              <w:right w:val="single" w:sz="4" w:space="0" w:color="auto"/>
            </w:tcBorders>
            <w:shd w:val="clear" w:color="000000" w:fill="FFFFFF"/>
            <w:noWrap/>
            <w:vAlign w:val="bottom"/>
            <w:hideMark/>
          </w:tcPr>
          <w:p w14:paraId="3BACEA56" w14:textId="77777777" w:rsidR="00A3143F" w:rsidRPr="00D91768" w:rsidRDefault="00A3143F" w:rsidP="00A3143F">
            <w:pPr>
              <w:spacing w:after="0" w:line="240" w:lineRule="auto"/>
              <w:rPr>
                <w:rFonts w:eastAsia="Times New Roman" w:cstheme="minorHAnsi"/>
                <w:sz w:val="18"/>
                <w:szCs w:val="18"/>
              </w:rPr>
            </w:pPr>
            <w:r w:rsidRPr="00D91768">
              <w:rPr>
                <w:rFonts w:eastAsia="Times New Roman" w:cstheme="minorHAnsi"/>
                <w:sz w:val="18"/>
                <w:szCs w:val="18"/>
              </w:rPr>
              <w:t>servicios exteriores</w:t>
            </w:r>
          </w:p>
        </w:tc>
        <w:tc>
          <w:tcPr>
            <w:tcW w:w="1960" w:type="dxa"/>
            <w:tcBorders>
              <w:top w:val="nil"/>
              <w:left w:val="nil"/>
              <w:bottom w:val="single" w:sz="4" w:space="0" w:color="auto"/>
              <w:right w:val="single" w:sz="4" w:space="0" w:color="auto"/>
            </w:tcBorders>
            <w:shd w:val="clear" w:color="000000" w:fill="FFFFFF"/>
            <w:noWrap/>
            <w:vAlign w:val="bottom"/>
            <w:hideMark/>
          </w:tcPr>
          <w:p w14:paraId="73A6AED2" w14:textId="77777777" w:rsidR="00A3143F" w:rsidRPr="00D91768" w:rsidRDefault="00A3143F" w:rsidP="00A3143F">
            <w:pPr>
              <w:spacing w:after="0" w:line="240" w:lineRule="auto"/>
              <w:rPr>
                <w:rFonts w:eastAsia="Times New Roman" w:cstheme="minorHAnsi"/>
                <w:sz w:val="18"/>
                <w:szCs w:val="18"/>
              </w:rPr>
            </w:pPr>
            <w:r w:rsidRPr="00D91768">
              <w:rPr>
                <w:rFonts w:eastAsia="Times New Roman" w:cstheme="minorHAnsi"/>
                <w:sz w:val="18"/>
                <w:szCs w:val="18"/>
              </w:rPr>
              <w:t xml:space="preserve">      131.593,52   </w:t>
            </w:r>
          </w:p>
        </w:tc>
        <w:tc>
          <w:tcPr>
            <w:tcW w:w="1860" w:type="dxa"/>
            <w:tcBorders>
              <w:top w:val="nil"/>
              <w:left w:val="nil"/>
              <w:bottom w:val="single" w:sz="4" w:space="0" w:color="auto"/>
              <w:right w:val="single" w:sz="4" w:space="0" w:color="auto"/>
            </w:tcBorders>
            <w:shd w:val="clear" w:color="000000" w:fill="FFFFFF"/>
            <w:noWrap/>
            <w:vAlign w:val="bottom"/>
            <w:hideMark/>
          </w:tcPr>
          <w:p w14:paraId="5C8D965D" w14:textId="77777777" w:rsidR="00A3143F" w:rsidRPr="00D91768" w:rsidRDefault="00A3143F" w:rsidP="00A3143F">
            <w:pPr>
              <w:spacing w:after="0" w:line="240" w:lineRule="auto"/>
              <w:rPr>
                <w:rFonts w:eastAsia="Times New Roman" w:cstheme="minorHAnsi"/>
                <w:sz w:val="18"/>
                <w:szCs w:val="18"/>
              </w:rPr>
            </w:pPr>
            <w:r w:rsidRPr="00D91768">
              <w:rPr>
                <w:rFonts w:eastAsia="Times New Roman" w:cstheme="minorHAnsi"/>
                <w:sz w:val="18"/>
                <w:szCs w:val="18"/>
              </w:rPr>
              <w:t xml:space="preserve">     126.400,42   </w:t>
            </w:r>
          </w:p>
        </w:tc>
      </w:tr>
      <w:tr w:rsidR="00A3143F" w:rsidRPr="00D91768" w14:paraId="264FB726" w14:textId="77777777" w:rsidTr="00A3143F">
        <w:trPr>
          <w:trHeight w:val="200"/>
        </w:trPr>
        <w:tc>
          <w:tcPr>
            <w:tcW w:w="3248" w:type="dxa"/>
            <w:tcBorders>
              <w:top w:val="nil"/>
              <w:left w:val="nil"/>
              <w:bottom w:val="nil"/>
              <w:right w:val="nil"/>
            </w:tcBorders>
            <w:shd w:val="clear" w:color="000000" w:fill="FFFFFF"/>
            <w:noWrap/>
            <w:vAlign w:val="bottom"/>
            <w:hideMark/>
          </w:tcPr>
          <w:p w14:paraId="0C5942E2" w14:textId="77777777" w:rsidR="00A3143F" w:rsidRPr="00D91768" w:rsidRDefault="00A3143F" w:rsidP="00A3143F">
            <w:pPr>
              <w:spacing w:after="0" w:line="240" w:lineRule="auto"/>
              <w:rPr>
                <w:rFonts w:eastAsia="Times New Roman" w:cstheme="minorHAnsi"/>
                <w:sz w:val="18"/>
                <w:szCs w:val="18"/>
              </w:rPr>
            </w:pPr>
            <w:r w:rsidRPr="00D91768">
              <w:rPr>
                <w:rFonts w:eastAsia="Times New Roman" w:cstheme="minorHAnsi"/>
                <w:sz w:val="18"/>
                <w:szCs w:val="18"/>
              </w:rPr>
              <w:t> </w:t>
            </w:r>
          </w:p>
        </w:tc>
        <w:tc>
          <w:tcPr>
            <w:tcW w:w="1960" w:type="dxa"/>
            <w:tcBorders>
              <w:top w:val="nil"/>
              <w:left w:val="nil"/>
              <w:bottom w:val="nil"/>
              <w:right w:val="nil"/>
            </w:tcBorders>
            <w:shd w:val="clear" w:color="000000" w:fill="FFFFFF"/>
            <w:noWrap/>
            <w:vAlign w:val="bottom"/>
            <w:hideMark/>
          </w:tcPr>
          <w:p w14:paraId="57679CA9" w14:textId="77777777" w:rsidR="00A3143F" w:rsidRPr="00D91768" w:rsidRDefault="00A3143F" w:rsidP="00A3143F">
            <w:pPr>
              <w:spacing w:after="0" w:line="240" w:lineRule="auto"/>
              <w:rPr>
                <w:rFonts w:eastAsia="Times New Roman" w:cstheme="minorHAnsi"/>
                <w:sz w:val="18"/>
                <w:szCs w:val="18"/>
              </w:rPr>
            </w:pPr>
            <w:r w:rsidRPr="00D91768">
              <w:rPr>
                <w:rFonts w:eastAsia="Times New Roman" w:cstheme="minorHAnsi"/>
                <w:sz w:val="18"/>
                <w:szCs w:val="18"/>
              </w:rPr>
              <w:t> </w:t>
            </w:r>
          </w:p>
        </w:tc>
        <w:tc>
          <w:tcPr>
            <w:tcW w:w="1860" w:type="dxa"/>
            <w:tcBorders>
              <w:top w:val="nil"/>
              <w:left w:val="nil"/>
              <w:bottom w:val="nil"/>
              <w:right w:val="nil"/>
            </w:tcBorders>
            <w:shd w:val="clear" w:color="000000" w:fill="FFFFFF"/>
            <w:noWrap/>
            <w:vAlign w:val="bottom"/>
            <w:hideMark/>
          </w:tcPr>
          <w:p w14:paraId="3CF1E0F4" w14:textId="77777777" w:rsidR="00A3143F" w:rsidRPr="00D91768" w:rsidRDefault="00A3143F" w:rsidP="00A3143F">
            <w:pPr>
              <w:spacing w:after="0" w:line="240" w:lineRule="auto"/>
              <w:rPr>
                <w:rFonts w:eastAsia="Times New Roman" w:cstheme="minorHAnsi"/>
                <w:sz w:val="18"/>
                <w:szCs w:val="18"/>
              </w:rPr>
            </w:pPr>
            <w:r w:rsidRPr="00D91768">
              <w:rPr>
                <w:rFonts w:eastAsia="Times New Roman" w:cstheme="minorHAnsi"/>
                <w:sz w:val="18"/>
                <w:szCs w:val="18"/>
              </w:rPr>
              <w:t> </w:t>
            </w:r>
          </w:p>
        </w:tc>
      </w:tr>
      <w:tr w:rsidR="00A3143F" w:rsidRPr="00D91768" w14:paraId="68B70CEA" w14:textId="77777777" w:rsidTr="00A3143F">
        <w:trPr>
          <w:trHeight w:val="310"/>
        </w:trPr>
        <w:tc>
          <w:tcPr>
            <w:tcW w:w="3248" w:type="dxa"/>
            <w:tcBorders>
              <w:top w:val="nil"/>
              <w:left w:val="nil"/>
              <w:bottom w:val="nil"/>
              <w:right w:val="nil"/>
            </w:tcBorders>
            <w:shd w:val="clear" w:color="000000" w:fill="FFFFFF"/>
            <w:noWrap/>
            <w:vAlign w:val="bottom"/>
            <w:hideMark/>
          </w:tcPr>
          <w:p w14:paraId="5B3203B8" w14:textId="77777777" w:rsidR="00A3143F" w:rsidRPr="00D91768" w:rsidRDefault="00A3143F" w:rsidP="00A3143F">
            <w:pPr>
              <w:spacing w:after="0" w:line="240" w:lineRule="auto"/>
              <w:rPr>
                <w:rFonts w:eastAsia="Times New Roman" w:cstheme="minorHAnsi"/>
                <w:sz w:val="18"/>
                <w:szCs w:val="18"/>
              </w:rPr>
            </w:pPr>
            <w:r w:rsidRPr="00D91768">
              <w:rPr>
                <w:rFonts w:eastAsia="Times New Roman" w:cstheme="minorHAnsi"/>
                <w:sz w:val="18"/>
                <w:szCs w:val="18"/>
              </w:rPr>
              <w:t> </w:t>
            </w:r>
          </w:p>
        </w:tc>
        <w:tc>
          <w:tcPr>
            <w:tcW w:w="19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C59EA9" w14:textId="77777777" w:rsidR="00A3143F" w:rsidRPr="00D91768" w:rsidRDefault="00A3143F" w:rsidP="00A3143F">
            <w:pPr>
              <w:spacing w:after="0" w:line="240" w:lineRule="auto"/>
              <w:rPr>
                <w:rFonts w:eastAsia="Times New Roman" w:cstheme="minorHAnsi"/>
                <w:b/>
                <w:bCs/>
                <w:sz w:val="18"/>
                <w:szCs w:val="18"/>
              </w:rPr>
            </w:pPr>
            <w:r w:rsidRPr="00D91768">
              <w:rPr>
                <w:rFonts w:eastAsia="Times New Roman" w:cstheme="minorHAnsi"/>
                <w:b/>
                <w:bCs/>
                <w:sz w:val="18"/>
                <w:szCs w:val="18"/>
              </w:rPr>
              <w:t xml:space="preserve">      152.291,58   </w:t>
            </w:r>
          </w:p>
        </w:tc>
        <w:tc>
          <w:tcPr>
            <w:tcW w:w="1860" w:type="dxa"/>
            <w:tcBorders>
              <w:top w:val="single" w:sz="4" w:space="0" w:color="auto"/>
              <w:left w:val="nil"/>
              <w:bottom w:val="single" w:sz="4" w:space="0" w:color="auto"/>
              <w:right w:val="single" w:sz="4" w:space="0" w:color="auto"/>
            </w:tcBorders>
            <w:shd w:val="clear" w:color="000000" w:fill="FFFFFF"/>
            <w:noWrap/>
            <w:vAlign w:val="bottom"/>
            <w:hideMark/>
          </w:tcPr>
          <w:p w14:paraId="406473B0" w14:textId="77777777" w:rsidR="00A3143F" w:rsidRPr="00D91768" w:rsidRDefault="00A3143F" w:rsidP="00A3143F">
            <w:pPr>
              <w:spacing w:after="0" w:line="240" w:lineRule="auto"/>
              <w:rPr>
                <w:rFonts w:eastAsia="Times New Roman" w:cstheme="minorHAnsi"/>
                <w:b/>
                <w:bCs/>
                <w:sz w:val="18"/>
                <w:szCs w:val="18"/>
              </w:rPr>
            </w:pPr>
            <w:r w:rsidRPr="00D91768">
              <w:rPr>
                <w:rFonts w:eastAsia="Times New Roman" w:cstheme="minorHAnsi"/>
                <w:b/>
                <w:bCs/>
                <w:sz w:val="18"/>
                <w:szCs w:val="18"/>
              </w:rPr>
              <w:t xml:space="preserve">     151.218,39   </w:t>
            </w:r>
          </w:p>
        </w:tc>
      </w:tr>
    </w:tbl>
    <w:p w14:paraId="0882F2E0" w14:textId="77777777" w:rsidR="00277F73" w:rsidRPr="00D91768" w:rsidRDefault="00277F73" w:rsidP="00ED4803">
      <w:pPr>
        <w:pStyle w:val="Sangradetextonormal"/>
        <w:spacing w:after="100" w:afterAutospacing="1"/>
        <w:ind w:left="0"/>
        <w:jc w:val="both"/>
        <w:rPr>
          <w:rFonts w:asciiTheme="minorHAnsi" w:hAnsiTheme="minorHAnsi" w:cstheme="minorHAnsi"/>
          <w:sz w:val="18"/>
          <w:szCs w:val="18"/>
          <w:lang w:val="es-ES"/>
        </w:rPr>
      </w:pPr>
    </w:p>
    <w:p w14:paraId="4895DA51" w14:textId="77777777" w:rsidR="00277F73" w:rsidRPr="00D91768" w:rsidRDefault="00277F73" w:rsidP="00ED4803">
      <w:pPr>
        <w:pStyle w:val="Sangradetextonormal"/>
        <w:spacing w:after="100" w:afterAutospacing="1"/>
        <w:ind w:left="0"/>
        <w:jc w:val="both"/>
        <w:rPr>
          <w:rFonts w:asciiTheme="minorHAnsi" w:hAnsiTheme="minorHAnsi" w:cstheme="minorHAnsi"/>
          <w:sz w:val="18"/>
          <w:szCs w:val="18"/>
          <w:lang w:val="es-ES"/>
        </w:rPr>
      </w:pPr>
    </w:p>
    <w:p w14:paraId="184FD4AE" w14:textId="32EBC3CF" w:rsidR="00A06188" w:rsidRPr="00D91768" w:rsidRDefault="00A06188" w:rsidP="00B76719">
      <w:pPr>
        <w:pStyle w:val="Ttulo1"/>
        <w:rPr>
          <w:w w:val="102"/>
        </w:rPr>
      </w:pPr>
      <w:bookmarkStart w:id="54" w:name="_Toc170137715"/>
      <w:r w:rsidRPr="00D91768">
        <w:rPr>
          <w:w w:val="102"/>
        </w:rPr>
        <w:t>10- ACTIVIDAD DE LA ENTIDAD.</w:t>
      </w:r>
      <w:r w:rsidR="00644B8E" w:rsidRPr="00D91768">
        <w:t xml:space="preserve"> </w:t>
      </w:r>
      <w:r w:rsidR="00644B8E" w:rsidRPr="00D91768">
        <w:rPr>
          <w:w w:val="102"/>
        </w:rPr>
        <w:t>APLICACIÓN DE ELEMENTOS PATRIMONIALES A FINES PROPIOS. GASTOS DE ADMINISTRACIÓN.</w:t>
      </w:r>
      <w:bookmarkEnd w:id="54"/>
    </w:p>
    <w:p w14:paraId="42360E7D" w14:textId="77777777" w:rsidR="00644B8E" w:rsidRPr="00D91768" w:rsidRDefault="00644B8E" w:rsidP="00A06188">
      <w:pPr>
        <w:pStyle w:val="Sangradetextonormal"/>
        <w:spacing w:after="100" w:afterAutospacing="1"/>
        <w:jc w:val="both"/>
        <w:rPr>
          <w:rFonts w:asciiTheme="minorHAnsi" w:hAnsiTheme="minorHAnsi" w:cstheme="minorHAnsi"/>
          <w:sz w:val="18"/>
          <w:szCs w:val="18"/>
          <w:lang w:val="es-ES"/>
        </w:rPr>
      </w:pPr>
    </w:p>
    <w:p w14:paraId="127C9E37" w14:textId="4138A378" w:rsidR="00A06188" w:rsidRPr="00D91768" w:rsidRDefault="00644B8E" w:rsidP="00B76719">
      <w:pPr>
        <w:pStyle w:val="Ttulo2"/>
        <w:rPr>
          <w:w w:val="102"/>
        </w:rPr>
      </w:pPr>
      <w:bookmarkStart w:id="55" w:name="_Toc170137716"/>
      <w:r w:rsidRPr="00D91768">
        <w:rPr>
          <w:w w:val="102"/>
        </w:rPr>
        <w:t xml:space="preserve">10.1 - ACTIVIDAD </w:t>
      </w:r>
      <w:r w:rsidR="002102AD" w:rsidRPr="00D91768">
        <w:rPr>
          <w:w w:val="102"/>
        </w:rPr>
        <w:t>1</w:t>
      </w:r>
      <w:r w:rsidRPr="00D91768">
        <w:rPr>
          <w:w w:val="102"/>
        </w:rPr>
        <w:t>.</w:t>
      </w:r>
      <w:bookmarkEnd w:id="55"/>
    </w:p>
    <w:p w14:paraId="502BD98E" w14:textId="77777777" w:rsidR="00BD2770" w:rsidRPr="00D91768" w:rsidRDefault="00BD2770" w:rsidP="00BD2770">
      <w:pPr>
        <w:pStyle w:val="Textoindependiente"/>
        <w:numPr>
          <w:ilvl w:val="0"/>
          <w:numId w:val="23"/>
        </w:numPr>
        <w:autoSpaceDE w:val="0"/>
        <w:autoSpaceDN w:val="0"/>
        <w:adjustRightInd w:val="0"/>
        <w:spacing w:before="100" w:beforeAutospacing="1" w:after="100" w:afterAutospacing="1" w:line="240" w:lineRule="auto"/>
        <w:ind w:left="1560"/>
        <w:jc w:val="both"/>
        <w:rPr>
          <w:rFonts w:cstheme="minorHAnsi"/>
          <w:b/>
          <w:color w:val="4A3130"/>
          <w:sz w:val="18"/>
          <w:szCs w:val="18"/>
        </w:rPr>
      </w:pPr>
      <w:r w:rsidRPr="00D91768">
        <w:rPr>
          <w:rFonts w:cstheme="minorHAnsi"/>
          <w:b/>
          <w:color w:val="4A3130"/>
          <w:sz w:val="18"/>
          <w:szCs w:val="18"/>
        </w:rPr>
        <w:t>Identificación</w:t>
      </w:r>
    </w:p>
    <w:tbl>
      <w:tblPr>
        <w:tblW w:w="7371" w:type="dxa"/>
        <w:tblInd w:w="704" w:type="dxa"/>
        <w:tblCellMar>
          <w:left w:w="70" w:type="dxa"/>
          <w:right w:w="70" w:type="dxa"/>
        </w:tblCellMar>
        <w:tblLook w:val="04A0" w:firstRow="1" w:lastRow="0" w:firstColumn="1" w:lastColumn="0" w:noHBand="0" w:noVBand="1"/>
      </w:tblPr>
      <w:tblGrid>
        <w:gridCol w:w="3402"/>
        <w:gridCol w:w="3969"/>
      </w:tblGrid>
      <w:tr w:rsidR="00EC3946" w:rsidRPr="00D91768" w14:paraId="42F79196" w14:textId="77777777" w:rsidTr="00060D51">
        <w:trPr>
          <w:trHeight w:val="260"/>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446D45" w14:textId="77777777" w:rsidR="00EC3946" w:rsidRPr="00D91768" w:rsidRDefault="00EC3946" w:rsidP="00EC3946">
            <w:pPr>
              <w:spacing w:after="0" w:line="240" w:lineRule="auto"/>
              <w:rPr>
                <w:rFonts w:eastAsia="Times New Roman" w:cstheme="minorHAnsi"/>
                <w:sz w:val="18"/>
                <w:szCs w:val="18"/>
              </w:rPr>
            </w:pPr>
            <w:r w:rsidRPr="00D91768">
              <w:rPr>
                <w:rFonts w:eastAsia="Times New Roman" w:cstheme="minorHAnsi"/>
                <w:sz w:val="18"/>
                <w:szCs w:val="18"/>
              </w:rPr>
              <w:t>Denominación de la actividad</w:t>
            </w:r>
          </w:p>
        </w:tc>
        <w:tc>
          <w:tcPr>
            <w:tcW w:w="3969" w:type="dxa"/>
            <w:tcBorders>
              <w:top w:val="single" w:sz="4" w:space="0" w:color="auto"/>
              <w:left w:val="nil"/>
              <w:bottom w:val="single" w:sz="4" w:space="0" w:color="auto"/>
              <w:right w:val="single" w:sz="4" w:space="0" w:color="auto"/>
            </w:tcBorders>
            <w:shd w:val="clear" w:color="auto" w:fill="auto"/>
            <w:noWrap/>
            <w:vAlign w:val="bottom"/>
            <w:hideMark/>
          </w:tcPr>
          <w:p w14:paraId="4020BCCB" w14:textId="526B5B4D" w:rsidR="00EC3946" w:rsidRPr="00D91768" w:rsidRDefault="00EC3946" w:rsidP="00EC3946">
            <w:pPr>
              <w:spacing w:after="0" w:line="240" w:lineRule="auto"/>
              <w:rPr>
                <w:rFonts w:eastAsia="Times New Roman" w:cstheme="minorHAnsi"/>
                <w:sz w:val="18"/>
                <w:szCs w:val="18"/>
              </w:rPr>
            </w:pPr>
            <w:r w:rsidRPr="00D91768">
              <w:rPr>
                <w:rFonts w:eastAsia="Times New Roman" w:cstheme="minorHAnsi"/>
                <w:sz w:val="18"/>
                <w:szCs w:val="18"/>
              </w:rPr>
              <w:t> </w:t>
            </w:r>
            <w:r w:rsidRPr="00D91768">
              <w:rPr>
                <w:rFonts w:eastAsia="Times New Roman" w:cstheme="minorHAnsi"/>
                <w:b/>
                <w:sz w:val="18"/>
                <w:szCs w:val="18"/>
                <w:lang w:val="es-ES_tradnl"/>
              </w:rPr>
              <w:t>ATENCIÓN ESPECIALIZADA A LAS FAMILIAS Y A LOS CUIDADORES Y CUIDADORAS, DE PERSONAS CON DEMENCIA</w:t>
            </w:r>
          </w:p>
        </w:tc>
      </w:tr>
      <w:tr w:rsidR="00EC3946" w:rsidRPr="00D91768" w14:paraId="15624388" w14:textId="77777777" w:rsidTr="00060D51">
        <w:trPr>
          <w:trHeight w:val="260"/>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2E98F92A" w14:textId="77777777" w:rsidR="00EC3946" w:rsidRPr="00D91768" w:rsidRDefault="00EC3946" w:rsidP="00EC3946">
            <w:pPr>
              <w:spacing w:after="0" w:line="240" w:lineRule="auto"/>
              <w:rPr>
                <w:rFonts w:eastAsia="Times New Roman" w:cstheme="minorHAnsi"/>
                <w:sz w:val="18"/>
                <w:szCs w:val="18"/>
              </w:rPr>
            </w:pPr>
            <w:r w:rsidRPr="00D91768">
              <w:rPr>
                <w:rFonts w:eastAsia="Times New Roman" w:cstheme="minorHAnsi"/>
                <w:sz w:val="18"/>
                <w:szCs w:val="18"/>
              </w:rPr>
              <w:t>Tipo de actividad *</w:t>
            </w:r>
          </w:p>
        </w:tc>
        <w:tc>
          <w:tcPr>
            <w:tcW w:w="3969" w:type="dxa"/>
            <w:tcBorders>
              <w:top w:val="nil"/>
              <w:left w:val="nil"/>
              <w:bottom w:val="single" w:sz="4" w:space="0" w:color="auto"/>
              <w:right w:val="single" w:sz="4" w:space="0" w:color="auto"/>
            </w:tcBorders>
            <w:shd w:val="clear" w:color="auto" w:fill="auto"/>
            <w:noWrap/>
            <w:vAlign w:val="bottom"/>
            <w:hideMark/>
          </w:tcPr>
          <w:p w14:paraId="3D9B99A6" w14:textId="048BEA9E" w:rsidR="00EC3946" w:rsidRPr="00D91768" w:rsidRDefault="00EC3946" w:rsidP="00EC3946">
            <w:pPr>
              <w:spacing w:after="0" w:line="240" w:lineRule="auto"/>
              <w:rPr>
                <w:rFonts w:eastAsia="Times New Roman" w:cstheme="minorHAnsi"/>
                <w:sz w:val="18"/>
                <w:szCs w:val="18"/>
              </w:rPr>
            </w:pPr>
            <w:r w:rsidRPr="00D91768">
              <w:rPr>
                <w:rFonts w:eastAsia="Times New Roman" w:cstheme="minorHAnsi"/>
                <w:sz w:val="18"/>
                <w:szCs w:val="18"/>
              </w:rPr>
              <w:t> Propia</w:t>
            </w:r>
          </w:p>
        </w:tc>
      </w:tr>
      <w:tr w:rsidR="00EC3946" w:rsidRPr="00D91768" w14:paraId="0738200C" w14:textId="77777777" w:rsidTr="00060D51">
        <w:trPr>
          <w:trHeight w:val="260"/>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75C58428" w14:textId="77777777" w:rsidR="00EC3946" w:rsidRPr="00D91768" w:rsidRDefault="00EC3946" w:rsidP="00EC3946">
            <w:pPr>
              <w:spacing w:after="0" w:line="240" w:lineRule="auto"/>
              <w:rPr>
                <w:rFonts w:eastAsia="Times New Roman" w:cstheme="minorHAnsi"/>
                <w:sz w:val="18"/>
                <w:szCs w:val="18"/>
              </w:rPr>
            </w:pPr>
            <w:r w:rsidRPr="00D91768">
              <w:rPr>
                <w:rFonts w:eastAsia="Times New Roman" w:cstheme="minorHAnsi"/>
                <w:sz w:val="18"/>
                <w:szCs w:val="18"/>
              </w:rPr>
              <w:t>Identificación de la actividad por sectores</w:t>
            </w:r>
          </w:p>
        </w:tc>
        <w:tc>
          <w:tcPr>
            <w:tcW w:w="3969" w:type="dxa"/>
            <w:tcBorders>
              <w:top w:val="nil"/>
              <w:left w:val="nil"/>
              <w:bottom w:val="single" w:sz="4" w:space="0" w:color="auto"/>
              <w:right w:val="single" w:sz="4" w:space="0" w:color="auto"/>
            </w:tcBorders>
            <w:shd w:val="clear" w:color="auto" w:fill="auto"/>
            <w:noWrap/>
            <w:vAlign w:val="bottom"/>
            <w:hideMark/>
          </w:tcPr>
          <w:p w14:paraId="356BE4DF" w14:textId="77777777" w:rsidR="00EC3946" w:rsidRPr="00D91768" w:rsidRDefault="00EC3946" w:rsidP="00EC3946">
            <w:pPr>
              <w:spacing w:after="0" w:line="240" w:lineRule="auto"/>
              <w:rPr>
                <w:rFonts w:eastAsia="Times New Roman" w:cstheme="minorHAnsi"/>
                <w:sz w:val="18"/>
                <w:szCs w:val="18"/>
              </w:rPr>
            </w:pPr>
            <w:r w:rsidRPr="00D91768">
              <w:rPr>
                <w:rFonts w:eastAsia="Times New Roman" w:cstheme="minorHAnsi"/>
                <w:sz w:val="18"/>
                <w:szCs w:val="18"/>
              </w:rPr>
              <w:t> </w:t>
            </w:r>
          </w:p>
        </w:tc>
      </w:tr>
      <w:tr w:rsidR="00EC3946" w:rsidRPr="00D91768" w14:paraId="3DFC1B53" w14:textId="77777777" w:rsidTr="00060D51">
        <w:trPr>
          <w:trHeight w:val="260"/>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0F322875" w14:textId="77777777" w:rsidR="00EC3946" w:rsidRPr="00D91768" w:rsidRDefault="00EC3946" w:rsidP="00EC3946">
            <w:pPr>
              <w:spacing w:after="0" w:line="240" w:lineRule="auto"/>
              <w:rPr>
                <w:rFonts w:eastAsia="Times New Roman" w:cstheme="minorHAnsi"/>
                <w:sz w:val="18"/>
                <w:szCs w:val="18"/>
              </w:rPr>
            </w:pPr>
            <w:r w:rsidRPr="00D91768">
              <w:rPr>
                <w:rFonts w:eastAsia="Times New Roman" w:cstheme="minorHAnsi"/>
                <w:sz w:val="18"/>
                <w:szCs w:val="18"/>
              </w:rPr>
              <w:t>Lugar de desarrollo de la actividad</w:t>
            </w:r>
          </w:p>
        </w:tc>
        <w:tc>
          <w:tcPr>
            <w:tcW w:w="3969" w:type="dxa"/>
            <w:tcBorders>
              <w:top w:val="nil"/>
              <w:left w:val="nil"/>
              <w:bottom w:val="single" w:sz="4" w:space="0" w:color="auto"/>
              <w:right w:val="single" w:sz="4" w:space="0" w:color="auto"/>
            </w:tcBorders>
            <w:shd w:val="clear" w:color="auto" w:fill="auto"/>
            <w:noWrap/>
            <w:vAlign w:val="bottom"/>
            <w:hideMark/>
          </w:tcPr>
          <w:p w14:paraId="1246B78B" w14:textId="5AE18EB4" w:rsidR="00EC3946" w:rsidRPr="00D91768" w:rsidRDefault="00EC3946" w:rsidP="00EC3946">
            <w:pPr>
              <w:spacing w:after="0" w:line="240" w:lineRule="auto"/>
              <w:rPr>
                <w:rFonts w:eastAsia="Times New Roman" w:cstheme="minorHAnsi"/>
                <w:sz w:val="18"/>
                <w:szCs w:val="18"/>
              </w:rPr>
            </w:pPr>
            <w:r w:rsidRPr="00D91768">
              <w:rPr>
                <w:rFonts w:eastAsia="Times New Roman" w:cstheme="minorHAnsi"/>
                <w:sz w:val="18"/>
                <w:szCs w:val="18"/>
              </w:rPr>
              <w:t> La Palma</w:t>
            </w:r>
          </w:p>
        </w:tc>
      </w:tr>
    </w:tbl>
    <w:p w14:paraId="433900AC" w14:textId="77777777" w:rsidR="00BD2770" w:rsidRPr="00D91768" w:rsidRDefault="00BD2770" w:rsidP="00BD2770">
      <w:pPr>
        <w:spacing w:before="100" w:beforeAutospacing="1" w:after="100" w:afterAutospacing="1"/>
        <w:ind w:left="708" w:firstLine="708"/>
        <w:jc w:val="both"/>
        <w:rPr>
          <w:rFonts w:cstheme="minorHAnsi"/>
          <w:color w:val="4A3130"/>
          <w:sz w:val="18"/>
          <w:szCs w:val="18"/>
        </w:rPr>
      </w:pPr>
      <w:r w:rsidRPr="00D91768">
        <w:rPr>
          <w:rFonts w:cstheme="minorHAnsi"/>
          <w:color w:val="4A3130"/>
          <w:sz w:val="18"/>
          <w:szCs w:val="18"/>
        </w:rPr>
        <w:t xml:space="preserve"> (*) Indicar si se trata de una actividad propia o mercantil</w:t>
      </w:r>
    </w:p>
    <w:p w14:paraId="7CDB9083" w14:textId="77777777" w:rsidR="00BD2770" w:rsidRPr="00D91768" w:rsidRDefault="00BD2770" w:rsidP="00EC3946">
      <w:pPr>
        <w:pStyle w:val="Textoindependiente"/>
        <w:spacing w:before="100" w:beforeAutospacing="1" w:after="100" w:afterAutospacing="1"/>
        <w:ind w:firstLine="567"/>
        <w:rPr>
          <w:rFonts w:cstheme="minorHAnsi"/>
          <w:b/>
          <w:bCs/>
          <w:color w:val="4A3130"/>
          <w:sz w:val="18"/>
          <w:szCs w:val="18"/>
        </w:rPr>
      </w:pPr>
      <w:r w:rsidRPr="00D91768">
        <w:rPr>
          <w:rFonts w:cstheme="minorHAnsi"/>
          <w:b/>
          <w:bCs/>
          <w:color w:val="4A3130"/>
          <w:sz w:val="18"/>
          <w:szCs w:val="18"/>
        </w:rPr>
        <w:tab/>
        <w:t>Descripción detallada de la actividad realizada:</w:t>
      </w:r>
    </w:p>
    <w:p w14:paraId="48E873B5" w14:textId="161C5E44" w:rsidR="00EC3946" w:rsidRPr="00D91768" w:rsidRDefault="00EC3946" w:rsidP="00EC3946">
      <w:pPr>
        <w:pStyle w:val="Textoindependiente"/>
        <w:spacing w:before="100" w:beforeAutospacing="1" w:after="100" w:afterAutospacing="1"/>
        <w:ind w:firstLine="567"/>
        <w:rPr>
          <w:rFonts w:cstheme="minorHAnsi"/>
          <w:color w:val="4A3130"/>
          <w:sz w:val="18"/>
          <w:szCs w:val="18"/>
        </w:rPr>
      </w:pPr>
      <w:r w:rsidRPr="00D91768">
        <w:rPr>
          <w:rFonts w:cstheme="minorHAnsi"/>
          <w:color w:val="4A3130"/>
          <w:sz w:val="18"/>
          <w:szCs w:val="18"/>
        </w:rPr>
        <w:lastRenderedPageBreak/>
        <w:t>Esta actividad engloba dos servicios:</w:t>
      </w:r>
    </w:p>
    <w:p w14:paraId="5E2C7B20" w14:textId="77777777" w:rsidR="00EC3946" w:rsidRPr="00D91768" w:rsidRDefault="00EC3946" w:rsidP="00290657">
      <w:pPr>
        <w:pStyle w:val="Textoindependiente"/>
        <w:ind w:firstLine="567"/>
        <w:jc w:val="both"/>
        <w:rPr>
          <w:rFonts w:cstheme="minorHAnsi"/>
          <w:sz w:val="18"/>
          <w:szCs w:val="18"/>
        </w:rPr>
      </w:pPr>
      <w:r w:rsidRPr="00D91768">
        <w:rPr>
          <w:rFonts w:cstheme="minorHAnsi"/>
          <w:sz w:val="18"/>
          <w:szCs w:val="18"/>
        </w:rPr>
        <w:t>SERVICIO DE ATENCIÓN SOCIAL A LAS FAMILIAS</w:t>
      </w:r>
    </w:p>
    <w:p w14:paraId="6B7C598F" w14:textId="7F0319A0" w:rsidR="00EC3946" w:rsidRPr="00D91768" w:rsidRDefault="00EC3946" w:rsidP="00290657">
      <w:pPr>
        <w:pStyle w:val="Textoindependiente"/>
        <w:ind w:firstLine="567"/>
        <w:jc w:val="both"/>
        <w:rPr>
          <w:rFonts w:cstheme="minorHAnsi"/>
          <w:sz w:val="18"/>
          <w:szCs w:val="18"/>
        </w:rPr>
      </w:pPr>
      <w:r w:rsidRPr="00D91768">
        <w:rPr>
          <w:rFonts w:cstheme="minorHAnsi"/>
          <w:sz w:val="18"/>
          <w:szCs w:val="18"/>
          <w:lang w:val="es-ES_tradnl"/>
        </w:rPr>
        <w:t xml:space="preserve">Esta área tiene la función de ser la puerta de entrada de las familias con la entidad, </w:t>
      </w:r>
      <w:r w:rsidRPr="00D91768">
        <w:rPr>
          <w:rFonts w:cstheme="minorHAnsi"/>
          <w:sz w:val="18"/>
          <w:szCs w:val="18"/>
        </w:rPr>
        <w:t xml:space="preserve">ofreciéndoles información, valoración, orientación, derivación a otros recursos y servicios, etc. Además de identificar </w:t>
      </w:r>
      <w:r w:rsidR="00B51704" w:rsidRPr="00D91768">
        <w:rPr>
          <w:rFonts w:cstheme="minorHAnsi"/>
          <w:sz w:val="18"/>
          <w:szCs w:val="18"/>
        </w:rPr>
        <w:t>aquellas familias</w:t>
      </w:r>
      <w:r w:rsidRPr="00D91768">
        <w:rPr>
          <w:rFonts w:cstheme="minorHAnsi"/>
          <w:sz w:val="18"/>
          <w:szCs w:val="18"/>
        </w:rPr>
        <w:t xml:space="preserve"> que presentan el perfil para ser </w:t>
      </w:r>
      <w:r w:rsidR="00B51704" w:rsidRPr="00D91768">
        <w:rPr>
          <w:rFonts w:cstheme="minorHAnsi"/>
          <w:sz w:val="18"/>
          <w:szCs w:val="18"/>
        </w:rPr>
        <w:t>us</w:t>
      </w:r>
      <w:r w:rsidR="000761DC">
        <w:rPr>
          <w:rFonts w:cstheme="minorHAnsi"/>
          <w:sz w:val="18"/>
          <w:szCs w:val="18"/>
        </w:rPr>
        <w:t>u</w:t>
      </w:r>
      <w:r w:rsidR="00B51704" w:rsidRPr="00D91768">
        <w:rPr>
          <w:rFonts w:cstheme="minorHAnsi"/>
          <w:sz w:val="18"/>
          <w:szCs w:val="18"/>
        </w:rPr>
        <w:t>arias</w:t>
      </w:r>
      <w:r w:rsidRPr="00D91768">
        <w:rPr>
          <w:rFonts w:cstheme="minorHAnsi"/>
          <w:sz w:val="18"/>
          <w:szCs w:val="18"/>
        </w:rPr>
        <w:t xml:space="preserve"> de los servicios de la entidad (Contar con un familiar afectado por Demencia o Deterioro Cognitivo).</w:t>
      </w:r>
    </w:p>
    <w:p w14:paraId="23F7E775" w14:textId="77777777" w:rsidR="00EC3946" w:rsidRPr="00D91768" w:rsidRDefault="00EC3946" w:rsidP="00290657">
      <w:pPr>
        <w:ind w:firstLine="567"/>
        <w:jc w:val="both"/>
        <w:rPr>
          <w:rFonts w:cstheme="minorHAnsi"/>
          <w:sz w:val="18"/>
          <w:szCs w:val="18"/>
        </w:rPr>
      </w:pPr>
      <w:r w:rsidRPr="00D91768">
        <w:rPr>
          <w:rFonts w:cstheme="minorHAnsi"/>
          <w:sz w:val="18"/>
          <w:szCs w:val="18"/>
        </w:rPr>
        <w:t>SERVICIO DE INFORMACIÓN VALORACIÓN Y ORIENTACIÓN A LAS FAMILIAS (SIVO FAMILIAS)</w:t>
      </w:r>
    </w:p>
    <w:p w14:paraId="78772DB8" w14:textId="77777777" w:rsidR="00EC3946" w:rsidRPr="00D91768" w:rsidRDefault="00EC3946" w:rsidP="00290657">
      <w:pPr>
        <w:pStyle w:val="Textoindependiente"/>
        <w:ind w:firstLine="567"/>
        <w:jc w:val="both"/>
        <w:rPr>
          <w:rFonts w:cstheme="minorHAnsi"/>
          <w:sz w:val="18"/>
          <w:szCs w:val="18"/>
        </w:rPr>
      </w:pPr>
      <w:r w:rsidRPr="00D91768">
        <w:rPr>
          <w:rFonts w:cstheme="minorHAnsi"/>
          <w:sz w:val="18"/>
          <w:szCs w:val="18"/>
        </w:rPr>
        <w:t xml:space="preserve">El SIVO, aglutina los conocimientos y la praxis en atención a Demencias, desde las ramas del trabajo social (2 TS, Comarca Este y Comarca Oeste, la psicología (1), la terapia ocupacional (1), la fisioterapia (1), la logopedia (1), y la atención asistencial (1). Este equipo de técnicos/as, ofrece sus servicios de valoración, para establecer una intervención individualizada y adaptada a las necesidades particulares de cada núcleo familiar, realiza el seguimiento de las actuaciones, reajustando la intervención cuando sea necesario. Este servicio pretende acompañar, apoyar, y capacitar a las personas cuidadoras, para elevar, por un lado, la calidad de la atención de las personas enfermos, y por el otro, la calidad del autocuidado de quienes los atienden en sus hogares. </w:t>
      </w:r>
    </w:p>
    <w:p w14:paraId="7B1C4E79" w14:textId="77777777" w:rsidR="00BD2770" w:rsidRPr="00D91768" w:rsidRDefault="00BD2770" w:rsidP="00BD2770">
      <w:pPr>
        <w:pStyle w:val="Textoindependiente"/>
        <w:numPr>
          <w:ilvl w:val="0"/>
          <w:numId w:val="23"/>
        </w:numPr>
        <w:autoSpaceDE w:val="0"/>
        <w:autoSpaceDN w:val="0"/>
        <w:adjustRightInd w:val="0"/>
        <w:spacing w:before="100" w:beforeAutospacing="1" w:after="100" w:afterAutospacing="1" w:line="240" w:lineRule="auto"/>
        <w:ind w:left="1560"/>
        <w:jc w:val="both"/>
        <w:rPr>
          <w:rFonts w:cstheme="minorHAnsi"/>
          <w:b/>
          <w:color w:val="4A3130"/>
          <w:sz w:val="18"/>
          <w:szCs w:val="18"/>
        </w:rPr>
      </w:pPr>
      <w:r w:rsidRPr="00D91768">
        <w:rPr>
          <w:rFonts w:cstheme="minorHAnsi"/>
          <w:b/>
          <w:color w:val="4A3130"/>
          <w:sz w:val="18"/>
          <w:szCs w:val="18"/>
        </w:rPr>
        <w:t>Recursos humanos empelados en la actividad</w:t>
      </w:r>
    </w:p>
    <w:tbl>
      <w:tblPr>
        <w:tblW w:w="5240" w:type="dxa"/>
        <w:tblInd w:w="704" w:type="dxa"/>
        <w:tblCellMar>
          <w:left w:w="70" w:type="dxa"/>
          <w:right w:w="70" w:type="dxa"/>
        </w:tblCellMar>
        <w:tblLook w:val="04A0" w:firstRow="1" w:lastRow="0" w:firstColumn="1" w:lastColumn="0" w:noHBand="0" w:noVBand="1"/>
      </w:tblPr>
      <w:tblGrid>
        <w:gridCol w:w="3720"/>
        <w:gridCol w:w="1520"/>
      </w:tblGrid>
      <w:tr w:rsidR="003A5672" w:rsidRPr="00D91768" w14:paraId="27C7906A" w14:textId="77777777" w:rsidTr="003A5672">
        <w:trPr>
          <w:trHeight w:val="260"/>
        </w:trPr>
        <w:tc>
          <w:tcPr>
            <w:tcW w:w="3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7A6A5B" w14:textId="77777777" w:rsidR="003A5672" w:rsidRPr="00D91768" w:rsidRDefault="003A5672" w:rsidP="00394919">
            <w:pPr>
              <w:spacing w:after="0" w:line="240" w:lineRule="auto"/>
              <w:jc w:val="center"/>
              <w:rPr>
                <w:rFonts w:eastAsia="Times New Roman" w:cstheme="minorHAnsi"/>
                <w:b/>
                <w:bCs/>
                <w:sz w:val="18"/>
                <w:szCs w:val="18"/>
              </w:rPr>
            </w:pPr>
            <w:r w:rsidRPr="00D91768">
              <w:rPr>
                <w:rFonts w:eastAsia="Times New Roman" w:cstheme="minorHAnsi"/>
                <w:b/>
                <w:bCs/>
                <w:sz w:val="18"/>
                <w:szCs w:val="18"/>
              </w:rPr>
              <w:t>Tipo</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14:paraId="514F232A" w14:textId="77777777" w:rsidR="003A5672" w:rsidRPr="00D91768" w:rsidRDefault="003A5672" w:rsidP="00394919">
            <w:pPr>
              <w:spacing w:after="0" w:line="240" w:lineRule="auto"/>
              <w:rPr>
                <w:rFonts w:eastAsia="Times New Roman" w:cstheme="minorHAnsi"/>
                <w:b/>
                <w:bCs/>
                <w:sz w:val="18"/>
                <w:szCs w:val="18"/>
              </w:rPr>
            </w:pPr>
            <w:r w:rsidRPr="00D91768">
              <w:rPr>
                <w:rFonts w:eastAsia="Times New Roman" w:cstheme="minorHAnsi"/>
                <w:b/>
                <w:bCs/>
                <w:sz w:val="18"/>
                <w:szCs w:val="18"/>
              </w:rPr>
              <w:t>Número</w:t>
            </w:r>
          </w:p>
        </w:tc>
      </w:tr>
      <w:tr w:rsidR="003A5672" w:rsidRPr="00D91768" w14:paraId="7CC45A5E" w14:textId="77777777" w:rsidTr="003A5672">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2DFBF220" w14:textId="77777777" w:rsidR="003A5672" w:rsidRPr="00D91768" w:rsidRDefault="003A5672" w:rsidP="00394919">
            <w:pPr>
              <w:spacing w:after="0" w:line="240" w:lineRule="auto"/>
              <w:rPr>
                <w:rFonts w:eastAsia="Times New Roman" w:cstheme="minorHAnsi"/>
                <w:sz w:val="18"/>
                <w:szCs w:val="18"/>
              </w:rPr>
            </w:pPr>
            <w:r w:rsidRPr="00D91768">
              <w:rPr>
                <w:rFonts w:eastAsia="Times New Roman" w:cstheme="minorHAnsi"/>
                <w:sz w:val="18"/>
                <w:szCs w:val="18"/>
              </w:rPr>
              <w:t>Personal asalariado</w:t>
            </w:r>
          </w:p>
        </w:tc>
        <w:tc>
          <w:tcPr>
            <w:tcW w:w="1520" w:type="dxa"/>
            <w:tcBorders>
              <w:top w:val="nil"/>
              <w:left w:val="nil"/>
              <w:bottom w:val="single" w:sz="4" w:space="0" w:color="auto"/>
              <w:right w:val="single" w:sz="4" w:space="0" w:color="auto"/>
            </w:tcBorders>
            <w:shd w:val="clear" w:color="auto" w:fill="auto"/>
            <w:noWrap/>
            <w:vAlign w:val="bottom"/>
            <w:hideMark/>
          </w:tcPr>
          <w:p w14:paraId="35847145" w14:textId="00A2387F" w:rsidR="003A5672" w:rsidRPr="00D91768" w:rsidRDefault="003A5672" w:rsidP="00394919">
            <w:pPr>
              <w:spacing w:after="0" w:line="240" w:lineRule="auto"/>
              <w:rPr>
                <w:rFonts w:eastAsia="Times New Roman" w:cstheme="minorHAnsi"/>
                <w:sz w:val="18"/>
                <w:szCs w:val="18"/>
              </w:rPr>
            </w:pPr>
            <w:r w:rsidRPr="00D91768">
              <w:rPr>
                <w:rFonts w:eastAsia="Times New Roman" w:cstheme="minorHAnsi"/>
                <w:sz w:val="18"/>
                <w:szCs w:val="18"/>
              </w:rPr>
              <w:t> 2,6679</w:t>
            </w:r>
          </w:p>
        </w:tc>
      </w:tr>
      <w:tr w:rsidR="003A5672" w:rsidRPr="00D91768" w14:paraId="23C4A683" w14:textId="77777777" w:rsidTr="003A5672">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13CBBF36" w14:textId="77777777" w:rsidR="003A5672" w:rsidRPr="00D91768" w:rsidRDefault="003A5672" w:rsidP="00394919">
            <w:pPr>
              <w:spacing w:after="0" w:line="240" w:lineRule="auto"/>
              <w:rPr>
                <w:rFonts w:eastAsia="Times New Roman" w:cstheme="minorHAnsi"/>
                <w:sz w:val="18"/>
                <w:szCs w:val="18"/>
              </w:rPr>
            </w:pPr>
            <w:r w:rsidRPr="00D91768">
              <w:rPr>
                <w:rFonts w:eastAsia="Times New Roman" w:cstheme="minorHAnsi"/>
                <w:sz w:val="18"/>
                <w:szCs w:val="18"/>
              </w:rPr>
              <w:t>Personal con contrato de servicios</w:t>
            </w:r>
          </w:p>
        </w:tc>
        <w:tc>
          <w:tcPr>
            <w:tcW w:w="1520" w:type="dxa"/>
            <w:tcBorders>
              <w:top w:val="nil"/>
              <w:left w:val="nil"/>
              <w:bottom w:val="single" w:sz="4" w:space="0" w:color="auto"/>
              <w:right w:val="single" w:sz="4" w:space="0" w:color="auto"/>
            </w:tcBorders>
            <w:shd w:val="clear" w:color="auto" w:fill="auto"/>
            <w:noWrap/>
            <w:vAlign w:val="bottom"/>
            <w:hideMark/>
          </w:tcPr>
          <w:p w14:paraId="0A734639" w14:textId="1131F54B" w:rsidR="003A5672" w:rsidRPr="00D91768" w:rsidRDefault="003A5672" w:rsidP="00394919">
            <w:pPr>
              <w:spacing w:after="0" w:line="240" w:lineRule="auto"/>
              <w:rPr>
                <w:rFonts w:eastAsia="Times New Roman" w:cstheme="minorHAnsi"/>
                <w:sz w:val="18"/>
                <w:szCs w:val="18"/>
              </w:rPr>
            </w:pPr>
            <w:r w:rsidRPr="00D91768">
              <w:rPr>
                <w:rFonts w:eastAsia="Times New Roman" w:cstheme="minorHAnsi"/>
                <w:sz w:val="18"/>
                <w:szCs w:val="18"/>
              </w:rPr>
              <w:t> 0,0031</w:t>
            </w:r>
          </w:p>
        </w:tc>
      </w:tr>
      <w:tr w:rsidR="003A5672" w:rsidRPr="00D91768" w14:paraId="2917BA54" w14:textId="77777777" w:rsidTr="003A5672">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4A34C35C" w14:textId="77777777" w:rsidR="003A5672" w:rsidRPr="00D91768" w:rsidRDefault="003A5672" w:rsidP="00394919">
            <w:pPr>
              <w:spacing w:after="0" w:line="240" w:lineRule="auto"/>
              <w:rPr>
                <w:rFonts w:eastAsia="Times New Roman" w:cstheme="minorHAnsi"/>
                <w:sz w:val="18"/>
                <w:szCs w:val="18"/>
              </w:rPr>
            </w:pPr>
            <w:r w:rsidRPr="00D91768">
              <w:rPr>
                <w:rFonts w:eastAsia="Times New Roman" w:cstheme="minorHAnsi"/>
                <w:sz w:val="18"/>
                <w:szCs w:val="18"/>
              </w:rPr>
              <w:t>Personal voluntario</w:t>
            </w:r>
          </w:p>
        </w:tc>
        <w:tc>
          <w:tcPr>
            <w:tcW w:w="1520" w:type="dxa"/>
            <w:tcBorders>
              <w:top w:val="nil"/>
              <w:left w:val="nil"/>
              <w:bottom w:val="single" w:sz="4" w:space="0" w:color="auto"/>
              <w:right w:val="single" w:sz="4" w:space="0" w:color="auto"/>
            </w:tcBorders>
            <w:shd w:val="clear" w:color="auto" w:fill="auto"/>
            <w:noWrap/>
            <w:vAlign w:val="bottom"/>
            <w:hideMark/>
          </w:tcPr>
          <w:p w14:paraId="65377D1B" w14:textId="449BF338" w:rsidR="003A5672" w:rsidRPr="00D91768" w:rsidRDefault="003A5672" w:rsidP="00394919">
            <w:pPr>
              <w:spacing w:after="0" w:line="240" w:lineRule="auto"/>
              <w:rPr>
                <w:rFonts w:eastAsia="Times New Roman" w:cstheme="minorHAnsi"/>
                <w:sz w:val="18"/>
                <w:szCs w:val="18"/>
              </w:rPr>
            </w:pPr>
            <w:r w:rsidRPr="00D91768">
              <w:rPr>
                <w:rFonts w:eastAsia="Times New Roman" w:cstheme="minorHAnsi"/>
                <w:sz w:val="18"/>
                <w:szCs w:val="18"/>
              </w:rPr>
              <w:t> 0</w:t>
            </w:r>
          </w:p>
        </w:tc>
      </w:tr>
    </w:tbl>
    <w:p w14:paraId="07FB7863" w14:textId="5DD95B35" w:rsidR="00BD2770" w:rsidRPr="00D91768" w:rsidRDefault="00BD2770" w:rsidP="00BD2770">
      <w:pPr>
        <w:pStyle w:val="Textoindependiente"/>
        <w:spacing w:before="100" w:beforeAutospacing="1" w:after="100" w:afterAutospacing="1"/>
        <w:rPr>
          <w:rFonts w:cstheme="minorHAnsi"/>
          <w:color w:val="4A3130"/>
          <w:sz w:val="18"/>
          <w:szCs w:val="18"/>
        </w:rPr>
      </w:pPr>
    </w:p>
    <w:p w14:paraId="55462E54" w14:textId="77777777" w:rsidR="00BD2770" w:rsidRPr="00D91768" w:rsidRDefault="00BD2770" w:rsidP="00BD2770">
      <w:pPr>
        <w:pStyle w:val="Textoindependiente"/>
        <w:numPr>
          <w:ilvl w:val="0"/>
          <w:numId w:val="23"/>
        </w:numPr>
        <w:autoSpaceDE w:val="0"/>
        <w:autoSpaceDN w:val="0"/>
        <w:adjustRightInd w:val="0"/>
        <w:spacing w:before="100" w:beforeAutospacing="1" w:after="100" w:afterAutospacing="1" w:line="240" w:lineRule="auto"/>
        <w:ind w:left="1560"/>
        <w:jc w:val="both"/>
        <w:rPr>
          <w:rFonts w:cstheme="minorHAnsi"/>
          <w:b/>
          <w:color w:val="4A3130"/>
          <w:sz w:val="18"/>
          <w:szCs w:val="18"/>
        </w:rPr>
      </w:pPr>
      <w:r w:rsidRPr="00D91768">
        <w:rPr>
          <w:rFonts w:cstheme="minorHAnsi"/>
          <w:b/>
          <w:color w:val="4A3130"/>
          <w:sz w:val="18"/>
          <w:szCs w:val="18"/>
        </w:rPr>
        <w:t>Beneficiarios o usuarios de la actividad</w:t>
      </w:r>
    </w:p>
    <w:p w14:paraId="6508DCFC" w14:textId="77777777" w:rsidR="00394919" w:rsidRPr="00D91768" w:rsidRDefault="00394919" w:rsidP="00394919">
      <w:pPr>
        <w:pStyle w:val="Textoindependiente"/>
        <w:autoSpaceDE w:val="0"/>
        <w:autoSpaceDN w:val="0"/>
        <w:adjustRightInd w:val="0"/>
        <w:spacing w:before="100" w:beforeAutospacing="1" w:after="100" w:afterAutospacing="1" w:line="240" w:lineRule="auto"/>
        <w:ind w:left="1560"/>
        <w:jc w:val="both"/>
        <w:rPr>
          <w:rFonts w:cstheme="minorHAnsi"/>
          <w:b/>
          <w:color w:val="4A3130"/>
          <w:sz w:val="18"/>
          <w:szCs w:val="18"/>
        </w:rPr>
      </w:pPr>
    </w:p>
    <w:tbl>
      <w:tblPr>
        <w:tblW w:w="5240" w:type="dxa"/>
        <w:tblInd w:w="704" w:type="dxa"/>
        <w:tblCellMar>
          <w:left w:w="70" w:type="dxa"/>
          <w:right w:w="70" w:type="dxa"/>
        </w:tblCellMar>
        <w:tblLook w:val="04A0" w:firstRow="1" w:lastRow="0" w:firstColumn="1" w:lastColumn="0" w:noHBand="0" w:noVBand="1"/>
      </w:tblPr>
      <w:tblGrid>
        <w:gridCol w:w="3720"/>
        <w:gridCol w:w="1520"/>
      </w:tblGrid>
      <w:tr w:rsidR="00394919" w:rsidRPr="00D91768" w14:paraId="0E44D91E" w14:textId="77777777" w:rsidTr="00394919">
        <w:trPr>
          <w:trHeight w:val="260"/>
        </w:trPr>
        <w:tc>
          <w:tcPr>
            <w:tcW w:w="3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9C73D7" w14:textId="77777777" w:rsidR="00394919" w:rsidRPr="00D91768" w:rsidRDefault="00394919" w:rsidP="00394919">
            <w:pPr>
              <w:spacing w:after="0" w:line="240" w:lineRule="auto"/>
              <w:jc w:val="center"/>
              <w:rPr>
                <w:rFonts w:eastAsia="Times New Roman" w:cstheme="minorHAnsi"/>
                <w:b/>
                <w:bCs/>
                <w:sz w:val="18"/>
                <w:szCs w:val="18"/>
              </w:rPr>
            </w:pPr>
            <w:r w:rsidRPr="00D91768">
              <w:rPr>
                <w:rFonts w:eastAsia="Times New Roman" w:cstheme="minorHAnsi"/>
                <w:b/>
                <w:bCs/>
                <w:sz w:val="18"/>
                <w:szCs w:val="18"/>
              </w:rPr>
              <w:t>Tipo</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14:paraId="2214AD30" w14:textId="77777777" w:rsidR="00394919" w:rsidRPr="00D91768" w:rsidRDefault="00394919" w:rsidP="00394919">
            <w:pPr>
              <w:spacing w:after="0" w:line="240" w:lineRule="auto"/>
              <w:rPr>
                <w:rFonts w:eastAsia="Times New Roman" w:cstheme="minorHAnsi"/>
                <w:b/>
                <w:bCs/>
                <w:sz w:val="18"/>
                <w:szCs w:val="18"/>
              </w:rPr>
            </w:pPr>
            <w:r w:rsidRPr="00D91768">
              <w:rPr>
                <w:rFonts w:eastAsia="Times New Roman" w:cstheme="minorHAnsi"/>
                <w:b/>
                <w:bCs/>
                <w:sz w:val="18"/>
                <w:szCs w:val="18"/>
              </w:rPr>
              <w:t>Número</w:t>
            </w:r>
          </w:p>
        </w:tc>
      </w:tr>
      <w:tr w:rsidR="00394919" w:rsidRPr="00D91768" w14:paraId="7EF77AC6" w14:textId="77777777" w:rsidTr="00394919">
        <w:trPr>
          <w:trHeight w:val="260"/>
        </w:trPr>
        <w:tc>
          <w:tcPr>
            <w:tcW w:w="3720" w:type="dxa"/>
            <w:vMerge/>
            <w:tcBorders>
              <w:top w:val="single" w:sz="4" w:space="0" w:color="auto"/>
              <w:left w:val="single" w:sz="4" w:space="0" w:color="auto"/>
              <w:bottom w:val="single" w:sz="4" w:space="0" w:color="auto"/>
              <w:right w:val="single" w:sz="4" w:space="0" w:color="auto"/>
            </w:tcBorders>
            <w:vAlign w:val="center"/>
            <w:hideMark/>
          </w:tcPr>
          <w:p w14:paraId="0249FCBD" w14:textId="77777777" w:rsidR="00394919" w:rsidRPr="00D91768" w:rsidRDefault="00394919" w:rsidP="00394919">
            <w:pPr>
              <w:spacing w:after="0" w:line="240" w:lineRule="auto"/>
              <w:rPr>
                <w:rFonts w:eastAsia="Times New Roman" w:cstheme="minorHAnsi"/>
                <w:b/>
                <w:bCs/>
                <w:sz w:val="18"/>
                <w:szCs w:val="18"/>
              </w:rPr>
            </w:pPr>
          </w:p>
        </w:tc>
        <w:tc>
          <w:tcPr>
            <w:tcW w:w="1520" w:type="dxa"/>
            <w:tcBorders>
              <w:top w:val="nil"/>
              <w:left w:val="nil"/>
              <w:bottom w:val="single" w:sz="4" w:space="0" w:color="auto"/>
              <w:right w:val="single" w:sz="4" w:space="0" w:color="auto"/>
            </w:tcBorders>
            <w:shd w:val="clear" w:color="auto" w:fill="auto"/>
            <w:noWrap/>
            <w:vAlign w:val="bottom"/>
            <w:hideMark/>
          </w:tcPr>
          <w:p w14:paraId="6B7191E9" w14:textId="77777777" w:rsidR="00394919" w:rsidRPr="00D91768" w:rsidRDefault="00394919" w:rsidP="00394919">
            <w:pPr>
              <w:spacing w:after="0" w:line="240" w:lineRule="auto"/>
              <w:jc w:val="center"/>
              <w:rPr>
                <w:rFonts w:eastAsia="Times New Roman" w:cstheme="minorHAnsi"/>
                <w:sz w:val="18"/>
                <w:szCs w:val="18"/>
              </w:rPr>
            </w:pPr>
            <w:r w:rsidRPr="00D91768">
              <w:rPr>
                <w:rFonts w:eastAsia="Times New Roman" w:cstheme="minorHAnsi"/>
                <w:sz w:val="18"/>
                <w:szCs w:val="18"/>
              </w:rPr>
              <w:t>Realizado</w:t>
            </w:r>
          </w:p>
        </w:tc>
      </w:tr>
      <w:tr w:rsidR="00394919" w:rsidRPr="00D91768" w14:paraId="524A088B" w14:textId="77777777" w:rsidTr="00394919">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772DFAAF" w14:textId="77777777" w:rsidR="00394919" w:rsidRPr="00D91768" w:rsidRDefault="00394919" w:rsidP="00394919">
            <w:pPr>
              <w:spacing w:after="0" w:line="240" w:lineRule="auto"/>
              <w:rPr>
                <w:rFonts w:eastAsia="Times New Roman" w:cstheme="minorHAnsi"/>
                <w:sz w:val="18"/>
                <w:szCs w:val="18"/>
              </w:rPr>
            </w:pPr>
            <w:r w:rsidRPr="00D91768">
              <w:rPr>
                <w:rFonts w:eastAsia="Times New Roman" w:cstheme="minorHAnsi"/>
                <w:sz w:val="18"/>
                <w:szCs w:val="18"/>
              </w:rPr>
              <w:t>Personas físicas</w:t>
            </w:r>
          </w:p>
        </w:tc>
        <w:tc>
          <w:tcPr>
            <w:tcW w:w="1520" w:type="dxa"/>
            <w:tcBorders>
              <w:top w:val="nil"/>
              <w:left w:val="nil"/>
              <w:bottom w:val="single" w:sz="4" w:space="0" w:color="auto"/>
              <w:right w:val="single" w:sz="4" w:space="0" w:color="auto"/>
            </w:tcBorders>
            <w:shd w:val="clear" w:color="auto" w:fill="auto"/>
            <w:noWrap/>
            <w:vAlign w:val="bottom"/>
            <w:hideMark/>
          </w:tcPr>
          <w:p w14:paraId="39F6F60C" w14:textId="784B9228" w:rsidR="00394919" w:rsidRPr="00D91768" w:rsidRDefault="00394919" w:rsidP="00C545FA">
            <w:pPr>
              <w:spacing w:after="0" w:line="240" w:lineRule="auto"/>
              <w:jc w:val="center"/>
              <w:rPr>
                <w:rFonts w:eastAsia="Times New Roman" w:cstheme="minorHAnsi"/>
                <w:sz w:val="18"/>
                <w:szCs w:val="18"/>
              </w:rPr>
            </w:pPr>
            <w:r w:rsidRPr="000761DC">
              <w:rPr>
                <w:rFonts w:eastAsia="Times New Roman" w:cstheme="minorHAnsi"/>
                <w:sz w:val="18"/>
                <w:szCs w:val="18"/>
              </w:rPr>
              <w:t>471</w:t>
            </w:r>
          </w:p>
        </w:tc>
      </w:tr>
      <w:tr w:rsidR="00394919" w:rsidRPr="00D91768" w14:paraId="5E3A546E" w14:textId="77777777" w:rsidTr="00394919">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7D36A2B2" w14:textId="77777777" w:rsidR="00394919" w:rsidRPr="00D91768" w:rsidRDefault="00394919" w:rsidP="00394919">
            <w:pPr>
              <w:spacing w:after="0" w:line="240" w:lineRule="auto"/>
              <w:rPr>
                <w:rFonts w:eastAsia="Times New Roman" w:cstheme="minorHAnsi"/>
                <w:sz w:val="18"/>
                <w:szCs w:val="18"/>
              </w:rPr>
            </w:pPr>
            <w:r w:rsidRPr="00D91768">
              <w:rPr>
                <w:rFonts w:eastAsia="Times New Roman" w:cstheme="minorHAnsi"/>
                <w:sz w:val="18"/>
                <w:szCs w:val="18"/>
              </w:rPr>
              <w:t>Personas jurídicas</w:t>
            </w:r>
          </w:p>
        </w:tc>
        <w:tc>
          <w:tcPr>
            <w:tcW w:w="1520" w:type="dxa"/>
            <w:tcBorders>
              <w:top w:val="nil"/>
              <w:left w:val="nil"/>
              <w:bottom w:val="single" w:sz="4" w:space="0" w:color="auto"/>
              <w:right w:val="single" w:sz="4" w:space="0" w:color="auto"/>
            </w:tcBorders>
            <w:shd w:val="clear" w:color="auto" w:fill="auto"/>
            <w:noWrap/>
            <w:vAlign w:val="bottom"/>
            <w:hideMark/>
          </w:tcPr>
          <w:p w14:paraId="340C7D94" w14:textId="16E8E98F" w:rsidR="00394919" w:rsidRPr="00D91768" w:rsidRDefault="00C545FA" w:rsidP="00C545FA">
            <w:pPr>
              <w:spacing w:after="0" w:line="240" w:lineRule="auto"/>
              <w:jc w:val="center"/>
              <w:rPr>
                <w:rFonts w:eastAsia="Times New Roman" w:cstheme="minorHAnsi"/>
                <w:sz w:val="18"/>
                <w:szCs w:val="18"/>
              </w:rPr>
            </w:pPr>
            <w:r w:rsidRPr="00D91768">
              <w:rPr>
                <w:rFonts w:eastAsia="Times New Roman" w:cstheme="minorHAnsi"/>
                <w:sz w:val="18"/>
                <w:szCs w:val="18"/>
              </w:rPr>
              <w:t>N/A</w:t>
            </w:r>
          </w:p>
        </w:tc>
      </w:tr>
    </w:tbl>
    <w:p w14:paraId="322FF667" w14:textId="77777777" w:rsidR="00394919" w:rsidRPr="00D91768" w:rsidRDefault="00394919" w:rsidP="00394919">
      <w:pPr>
        <w:pStyle w:val="Textoindependiente"/>
        <w:autoSpaceDE w:val="0"/>
        <w:autoSpaceDN w:val="0"/>
        <w:adjustRightInd w:val="0"/>
        <w:spacing w:before="100" w:beforeAutospacing="1" w:after="100" w:afterAutospacing="1" w:line="240" w:lineRule="auto"/>
        <w:ind w:left="1560"/>
        <w:jc w:val="both"/>
        <w:rPr>
          <w:rFonts w:cstheme="minorHAnsi"/>
          <w:b/>
          <w:color w:val="4A3130"/>
          <w:sz w:val="18"/>
          <w:szCs w:val="18"/>
        </w:rPr>
      </w:pPr>
    </w:p>
    <w:p w14:paraId="503360CA" w14:textId="77777777" w:rsidR="00BD2770" w:rsidRDefault="00BD2770" w:rsidP="00BD2770">
      <w:pPr>
        <w:pStyle w:val="Textoindependiente"/>
        <w:numPr>
          <w:ilvl w:val="0"/>
          <w:numId w:val="23"/>
        </w:numPr>
        <w:autoSpaceDE w:val="0"/>
        <w:autoSpaceDN w:val="0"/>
        <w:adjustRightInd w:val="0"/>
        <w:spacing w:before="100" w:beforeAutospacing="1" w:after="100" w:afterAutospacing="1" w:line="240" w:lineRule="auto"/>
        <w:ind w:left="1560"/>
        <w:jc w:val="both"/>
        <w:rPr>
          <w:rFonts w:cstheme="minorHAnsi"/>
          <w:b/>
          <w:color w:val="4A3130"/>
          <w:sz w:val="18"/>
          <w:szCs w:val="18"/>
        </w:rPr>
      </w:pPr>
      <w:r w:rsidRPr="00D91768">
        <w:rPr>
          <w:rFonts w:cstheme="minorHAnsi"/>
          <w:b/>
          <w:color w:val="4A3130"/>
          <w:sz w:val="18"/>
          <w:szCs w:val="18"/>
        </w:rPr>
        <w:t>Recursos económicos empleados en la actividad</w:t>
      </w:r>
    </w:p>
    <w:p w14:paraId="44D9DB5F" w14:textId="77777777" w:rsidR="0039198E" w:rsidRPr="00D91768" w:rsidRDefault="0039198E" w:rsidP="0039198E">
      <w:pPr>
        <w:pStyle w:val="Textoindependiente"/>
        <w:autoSpaceDE w:val="0"/>
        <w:autoSpaceDN w:val="0"/>
        <w:adjustRightInd w:val="0"/>
        <w:spacing w:before="100" w:beforeAutospacing="1" w:after="100" w:afterAutospacing="1" w:line="240" w:lineRule="auto"/>
        <w:ind w:left="1560"/>
        <w:jc w:val="both"/>
        <w:rPr>
          <w:rFonts w:cstheme="minorHAnsi"/>
          <w:b/>
          <w:color w:val="4A3130"/>
          <w:sz w:val="18"/>
          <w:szCs w:val="18"/>
        </w:rPr>
      </w:pPr>
    </w:p>
    <w:tbl>
      <w:tblPr>
        <w:tblW w:w="6280" w:type="dxa"/>
        <w:tblInd w:w="704" w:type="dxa"/>
        <w:tblCellMar>
          <w:left w:w="70" w:type="dxa"/>
          <w:right w:w="70" w:type="dxa"/>
        </w:tblCellMar>
        <w:tblLook w:val="04A0" w:firstRow="1" w:lastRow="0" w:firstColumn="1" w:lastColumn="0" w:noHBand="0" w:noVBand="1"/>
      </w:tblPr>
      <w:tblGrid>
        <w:gridCol w:w="3780"/>
        <w:gridCol w:w="2500"/>
      </w:tblGrid>
      <w:tr w:rsidR="00C545FA" w:rsidRPr="00D91768" w14:paraId="58539D00" w14:textId="77777777" w:rsidTr="00C545FA">
        <w:trPr>
          <w:trHeight w:val="480"/>
        </w:trPr>
        <w:tc>
          <w:tcPr>
            <w:tcW w:w="37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D637CE" w14:textId="77777777" w:rsidR="00C545FA" w:rsidRPr="00D91768" w:rsidRDefault="00C545FA" w:rsidP="00C545FA">
            <w:pPr>
              <w:spacing w:after="0" w:line="240" w:lineRule="auto"/>
              <w:jc w:val="center"/>
              <w:rPr>
                <w:rFonts w:eastAsia="Times New Roman" w:cstheme="minorHAnsi"/>
                <w:b/>
                <w:bCs/>
                <w:sz w:val="18"/>
                <w:szCs w:val="18"/>
              </w:rPr>
            </w:pPr>
            <w:r w:rsidRPr="00D91768">
              <w:rPr>
                <w:rFonts w:eastAsia="Times New Roman" w:cstheme="minorHAnsi"/>
                <w:b/>
                <w:bCs/>
                <w:sz w:val="18"/>
                <w:szCs w:val="18"/>
              </w:rPr>
              <w:t>GASTOS / INVERSIONES</w:t>
            </w:r>
          </w:p>
        </w:tc>
        <w:tc>
          <w:tcPr>
            <w:tcW w:w="2500" w:type="dxa"/>
            <w:tcBorders>
              <w:top w:val="single" w:sz="4" w:space="0" w:color="auto"/>
              <w:left w:val="nil"/>
              <w:bottom w:val="single" w:sz="4" w:space="0" w:color="auto"/>
              <w:right w:val="single" w:sz="4" w:space="0" w:color="auto"/>
            </w:tcBorders>
            <w:shd w:val="clear" w:color="auto" w:fill="auto"/>
            <w:vAlign w:val="bottom"/>
            <w:hideMark/>
          </w:tcPr>
          <w:p w14:paraId="1B279389" w14:textId="77777777" w:rsidR="00C545FA" w:rsidRPr="00D91768" w:rsidRDefault="00C545FA" w:rsidP="00C545FA">
            <w:pPr>
              <w:spacing w:after="0" w:line="240" w:lineRule="auto"/>
              <w:jc w:val="center"/>
              <w:rPr>
                <w:rFonts w:eastAsia="Times New Roman" w:cstheme="minorHAnsi"/>
                <w:b/>
                <w:bCs/>
                <w:sz w:val="18"/>
                <w:szCs w:val="18"/>
              </w:rPr>
            </w:pPr>
            <w:r w:rsidRPr="00D91768">
              <w:rPr>
                <w:rFonts w:eastAsia="Times New Roman" w:cstheme="minorHAnsi"/>
                <w:b/>
                <w:bCs/>
                <w:sz w:val="18"/>
                <w:szCs w:val="18"/>
              </w:rPr>
              <w:t>Actividad 1</w:t>
            </w:r>
          </w:p>
        </w:tc>
      </w:tr>
      <w:tr w:rsidR="00C545FA" w:rsidRPr="00D91768" w14:paraId="2D9FB0A3"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noWrap/>
            <w:vAlign w:val="bottom"/>
            <w:hideMark/>
          </w:tcPr>
          <w:p w14:paraId="1ABAE59D" w14:textId="77777777" w:rsidR="00C545FA" w:rsidRPr="00D91768" w:rsidRDefault="00C545FA" w:rsidP="00C545FA">
            <w:pPr>
              <w:spacing w:after="0" w:line="240" w:lineRule="auto"/>
              <w:rPr>
                <w:rFonts w:eastAsia="Times New Roman" w:cstheme="minorHAnsi"/>
                <w:sz w:val="18"/>
                <w:szCs w:val="18"/>
              </w:rPr>
            </w:pPr>
            <w:r w:rsidRPr="00D91768">
              <w:rPr>
                <w:rFonts w:eastAsia="Times New Roman" w:cstheme="minorHAnsi"/>
                <w:sz w:val="18"/>
                <w:szCs w:val="18"/>
              </w:rPr>
              <w:t>Gastos por ayudas y otros</w:t>
            </w:r>
          </w:p>
        </w:tc>
        <w:tc>
          <w:tcPr>
            <w:tcW w:w="2500" w:type="dxa"/>
            <w:tcBorders>
              <w:top w:val="nil"/>
              <w:left w:val="nil"/>
              <w:bottom w:val="single" w:sz="4" w:space="0" w:color="auto"/>
              <w:right w:val="single" w:sz="4" w:space="0" w:color="auto"/>
            </w:tcBorders>
            <w:shd w:val="clear" w:color="auto" w:fill="auto"/>
            <w:noWrap/>
            <w:vAlign w:val="bottom"/>
            <w:hideMark/>
          </w:tcPr>
          <w:p w14:paraId="0F077EFF" w14:textId="77777777" w:rsidR="00C545FA" w:rsidRPr="00D91768" w:rsidRDefault="00C545FA" w:rsidP="00C545FA">
            <w:pPr>
              <w:spacing w:after="0" w:line="240" w:lineRule="auto"/>
              <w:jc w:val="right"/>
              <w:rPr>
                <w:rFonts w:eastAsia="Times New Roman" w:cstheme="minorHAnsi"/>
                <w:sz w:val="18"/>
                <w:szCs w:val="18"/>
              </w:rPr>
            </w:pPr>
            <w:r w:rsidRPr="00D91768">
              <w:rPr>
                <w:rFonts w:eastAsia="Times New Roman" w:cstheme="minorHAnsi"/>
                <w:sz w:val="18"/>
                <w:szCs w:val="18"/>
              </w:rPr>
              <w:t>0,00</w:t>
            </w:r>
          </w:p>
        </w:tc>
      </w:tr>
      <w:tr w:rsidR="00C545FA" w:rsidRPr="00D91768" w14:paraId="16DF8597"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noWrap/>
            <w:vAlign w:val="bottom"/>
            <w:hideMark/>
          </w:tcPr>
          <w:p w14:paraId="6248394D" w14:textId="77777777" w:rsidR="00C545FA" w:rsidRPr="00D91768" w:rsidRDefault="00C545FA" w:rsidP="00C545FA">
            <w:pPr>
              <w:spacing w:after="0" w:line="240" w:lineRule="auto"/>
              <w:rPr>
                <w:rFonts w:eastAsia="Times New Roman" w:cstheme="minorHAnsi"/>
                <w:sz w:val="18"/>
                <w:szCs w:val="18"/>
              </w:rPr>
            </w:pPr>
            <w:r w:rsidRPr="00D91768">
              <w:rPr>
                <w:rFonts w:eastAsia="Times New Roman" w:cstheme="minorHAnsi"/>
                <w:sz w:val="18"/>
                <w:szCs w:val="18"/>
              </w:rPr>
              <w:t xml:space="preserve">    a) Ayudas monetarias</w:t>
            </w:r>
          </w:p>
        </w:tc>
        <w:tc>
          <w:tcPr>
            <w:tcW w:w="2500" w:type="dxa"/>
            <w:tcBorders>
              <w:top w:val="nil"/>
              <w:left w:val="nil"/>
              <w:bottom w:val="single" w:sz="4" w:space="0" w:color="auto"/>
              <w:right w:val="single" w:sz="4" w:space="0" w:color="auto"/>
            </w:tcBorders>
            <w:shd w:val="clear" w:color="auto" w:fill="auto"/>
            <w:noWrap/>
            <w:vAlign w:val="bottom"/>
            <w:hideMark/>
          </w:tcPr>
          <w:p w14:paraId="07CB21E2" w14:textId="77777777" w:rsidR="00C545FA" w:rsidRPr="00D91768" w:rsidRDefault="00C545FA" w:rsidP="00C545FA">
            <w:pPr>
              <w:spacing w:after="0" w:line="240" w:lineRule="auto"/>
              <w:rPr>
                <w:rFonts w:eastAsia="Times New Roman" w:cstheme="minorHAnsi"/>
                <w:sz w:val="18"/>
                <w:szCs w:val="18"/>
              </w:rPr>
            </w:pPr>
            <w:r w:rsidRPr="00D91768">
              <w:rPr>
                <w:rFonts w:eastAsia="Times New Roman" w:cstheme="minorHAnsi"/>
                <w:sz w:val="18"/>
                <w:szCs w:val="18"/>
              </w:rPr>
              <w:t> </w:t>
            </w:r>
          </w:p>
        </w:tc>
      </w:tr>
      <w:tr w:rsidR="00C545FA" w:rsidRPr="00D91768" w14:paraId="58250C28"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noWrap/>
            <w:vAlign w:val="bottom"/>
            <w:hideMark/>
          </w:tcPr>
          <w:p w14:paraId="1814A4F6" w14:textId="77777777" w:rsidR="00C545FA" w:rsidRPr="00D91768" w:rsidRDefault="00C545FA" w:rsidP="00C545FA">
            <w:pPr>
              <w:spacing w:after="0" w:line="240" w:lineRule="auto"/>
              <w:rPr>
                <w:rFonts w:eastAsia="Times New Roman" w:cstheme="minorHAnsi"/>
                <w:sz w:val="18"/>
                <w:szCs w:val="18"/>
              </w:rPr>
            </w:pPr>
            <w:r w:rsidRPr="00D91768">
              <w:rPr>
                <w:rFonts w:eastAsia="Times New Roman" w:cstheme="minorHAnsi"/>
                <w:sz w:val="18"/>
                <w:szCs w:val="18"/>
              </w:rPr>
              <w:t xml:space="preserve">    b) Ayudas no monetarias</w:t>
            </w:r>
          </w:p>
        </w:tc>
        <w:tc>
          <w:tcPr>
            <w:tcW w:w="2500" w:type="dxa"/>
            <w:tcBorders>
              <w:top w:val="nil"/>
              <w:left w:val="nil"/>
              <w:bottom w:val="single" w:sz="4" w:space="0" w:color="auto"/>
              <w:right w:val="single" w:sz="4" w:space="0" w:color="auto"/>
            </w:tcBorders>
            <w:shd w:val="clear" w:color="auto" w:fill="auto"/>
            <w:noWrap/>
            <w:vAlign w:val="bottom"/>
            <w:hideMark/>
          </w:tcPr>
          <w:p w14:paraId="6B092032" w14:textId="77777777" w:rsidR="00C545FA" w:rsidRPr="00D91768" w:rsidRDefault="00C545FA" w:rsidP="00C545FA">
            <w:pPr>
              <w:spacing w:after="0" w:line="240" w:lineRule="auto"/>
              <w:rPr>
                <w:rFonts w:eastAsia="Times New Roman" w:cstheme="minorHAnsi"/>
                <w:sz w:val="18"/>
                <w:szCs w:val="18"/>
              </w:rPr>
            </w:pPr>
            <w:r w:rsidRPr="00D91768">
              <w:rPr>
                <w:rFonts w:eastAsia="Times New Roman" w:cstheme="minorHAnsi"/>
                <w:sz w:val="18"/>
                <w:szCs w:val="18"/>
              </w:rPr>
              <w:t> </w:t>
            </w:r>
          </w:p>
        </w:tc>
      </w:tr>
      <w:tr w:rsidR="00C545FA" w:rsidRPr="00D91768" w14:paraId="5CAA222A" w14:textId="77777777" w:rsidTr="00C545FA">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20504D40"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 xml:space="preserve">    c) Gastos por colaboraciones y órganos de gobierno</w:t>
            </w:r>
          </w:p>
        </w:tc>
        <w:tc>
          <w:tcPr>
            <w:tcW w:w="2500" w:type="dxa"/>
            <w:tcBorders>
              <w:top w:val="nil"/>
              <w:left w:val="nil"/>
              <w:bottom w:val="single" w:sz="4" w:space="0" w:color="auto"/>
              <w:right w:val="single" w:sz="4" w:space="0" w:color="auto"/>
            </w:tcBorders>
            <w:shd w:val="clear" w:color="auto" w:fill="auto"/>
            <w:noWrap/>
            <w:vAlign w:val="bottom"/>
            <w:hideMark/>
          </w:tcPr>
          <w:p w14:paraId="43B0473F" w14:textId="77777777" w:rsidR="00C545FA" w:rsidRPr="00D91768" w:rsidRDefault="00C545FA" w:rsidP="00C545FA">
            <w:pPr>
              <w:spacing w:after="0" w:line="240" w:lineRule="auto"/>
              <w:rPr>
                <w:rFonts w:eastAsia="Times New Roman" w:cstheme="minorHAnsi"/>
                <w:sz w:val="18"/>
                <w:szCs w:val="18"/>
              </w:rPr>
            </w:pPr>
            <w:r w:rsidRPr="00D91768">
              <w:rPr>
                <w:rFonts w:eastAsia="Times New Roman" w:cstheme="minorHAnsi"/>
                <w:sz w:val="18"/>
                <w:szCs w:val="18"/>
              </w:rPr>
              <w:t> </w:t>
            </w:r>
          </w:p>
        </w:tc>
      </w:tr>
      <w:tr w:rsidR="00C545FA" w:rsidRPr="00D91768" w14:paraId="4A42F9E4" w14:textId="77777777" w:rsidTr="00C545FA">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05ED7CC7"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lastRenderedPageBreak/>
              <w:t>Variación de existencias de productos terminados y en curso de fabricación</w:t>
            </w:r>
          </w:p>
        </w:tc>
        <w:tc>
          <w:tcPr>
            <w:tcW w:w="2500" w:type="dxa"/>
            <w:tcBorders>
              <w:top w:val="nil"/>
              <w:left w:val="nil"/>
              <w:bottom w:val="single" w:sz="4" w:space="0" w:color="auto"/>
              <w:right w:val="single" w:sz="4" w:space="0" w:color="auto"/>
            </w:tcBorders>
            <w:shd w:val="clear" w:color="auto" w:fill="auto"/>
            <w:noWrap/>
            <w:vAlign w:val="bottom"/>
            <w:hideMark/>
          </w:tcPr>
          <w:p w14:paraId="02D897C4" w14:textId="77777777" w:rsidR="00C545FA" w:rsidRPr="00D91768" w:rsidRDefault="00C545FA" w:rsidP="00C545FA">
            <w:pPr>
              <w:spacing w:after="0" w:line="240" w:lineRule="auto"/>
              <w:rPr>
                <w:rFonts w:eastAsia="Times New Roman" w:cstheme="minorHAnsi"/>
                <w:sz w:val="18"/>
                <w:szCs w:val="18"/>
              </w:rPr>
            </w:pPr>
            <w:r w:rsidRPr="00D91768">
              <w:rPr>
                <w:rFonts w:eastAsia="Times New Roman" w:cstheme="minorHAnsi"/>
                <w:sz w:val="18"/>
                <w:szCs w:val="18"/>
              </w:rPr>
              <w:t> </w:t>
            </w:r>
          </w:p>
        </w:tc>
      </w:tr>
      <w:tr w:rsidR="00C545FA" w:rsidRPr="00D91768" w14:paraId="3E9F5959"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067988CF"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Aprovisionamientos</w:t>
            </w:r>
          </w:p>
        </w:tc>
        <w:tc>
          <w:tcPr>
            <w:tcW w:w="2500" w:type="dxa"/>
            <w:tcBorders>
              <w:top w:val="nil"/>
              <w:left w:val="nil"/>
              <w:bottom w:val="single" w:sz="4" w:space="0" w:color="auto"/>
              <w:right w:val="single" w:sz="4" w:space="0" w:color="auto"/>
            </w:tcBorders>
            <w:shd w:val="clear" w:color="auto" w:fill="auto"/>
            <w:noWrap/>
            <w:vAlign w:val="bottom"/>
            <w:hideMark/>
          </w:tcPr>
          <w:p w14:paraId="7F8223AB" w14:textId="77777777" w:rsidR="00C545FA" w:rsidRPr="00D91768" w:rsidRDefault="00C545FA" w:rsidP="00C545FA">
            <w:pPr>
              <w:spacing w:after="0" w:line="240" w:lineRule="auto"/>
              <w:jc w:val="right"/>
              <w:rPr>
                <w:rFonts w:eastAsia="Times New Roman" w:cstheme="minorHAnsi"/>
                <w:sz w:val="18"/>
                <w:szCs w:val="18"/>
              </w:rPr>
            </w:pPr>
            <w:r w:rsidRPr="00D91768">
              <w:rPr>
                <w:rFonts w:eastAsia="Times New Roman" w:cstheme="minorHAnsi"/>
                <w:sz w:val="18"/>
                <w:szCs w:val="18"/>
              </w:rPr>
              <w:t>1.150,81</w:t>
            </w:r>
          </w:p>
        </w:tc>
      </w:tr>
      <w:tr w:rsidR="00C545FA" w:rsidRPr="00D91768" w14:paraId="1E85117B"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0233797D"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 Compras de bienes destinados a la actividad</w:t>
            </w:r>
          </w:p>
        </w:tc>
        <w:tc>
          <w:tcPr>
            <w:tcW w:w="2500" w:type="dxa"/>
            <w:tcBorders>
              <w:top w:val="nil"/>
              <w:left w:val="nil"/>
              <w:bottom w:val="single" w:sz="4" w:space="0" w:color="auto"/>
              <w:right w:val="single" w:sz="4" w:space="0" w:color="auto"/>
            </w:tcBorders>
            <w:shd w:val="clear" w:color="auto" w:fill="auto"/>
            <w:noWrap/>
            <w:vAlign w:val="bottom"/>
            <w:hideMark/>
          </w:tcPr>
          <w:p w14:paraId="0BC84ED6" w14:textId="77777777" w:rsidR="00C545FA" w:rsidRPr="00D91768" w:rsidRDefault="00C545FA" w:rsidP="00C545FA">
            <w:pPr>
              <w:spacing w:after="0" w:line="240" w:lineRule="auto"/>
              <w:jc w:val="right"/>
              <w:rPr>
                <w:rFonts w:eastAsia="Times New Roman" w:cstheme="minorHAnsi"/>
                <w:sz w:val="18"/>
                <w:szCs w:val="18"/>
              </w:rPr>
            </w:pPr>
            <w:r w:rsidRPr="00D91768">
              <w:rPr>
                <w:rFonts w:eastAsia="Times New Roman" w:cstheme="minorHAnsi"/>
                <w:sz w:val="18"/>
                <w:szCs w:val="18"/>
              </w:rPr>
              <w:t>24,01</w:t>
            </w:r>
          </w:p>
        </w:tc>
      </w:tr>
      <w:tr w:rsidR="00C545FA" w:rsidRPr="00D91768" w14:paraId="7F1A54A0"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71FC6CD2"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b. Compras de materias primas</w:t>
            </w:r>
          </w:p>
        </w:tc>
        <w:tc>
          <w:tcPr>
            <w:tcW w:w="2500" w:type="dxa"/>
            <w:tcBorders>
              <w:top w:val="nil"/>
              <w:left w:val="nil"/>
              <w:bottom w:val="single" w:sz="4" w:space="0" w:color="auto"/>
              <w:right w:val="single" w:sz="4" w:space="0" w:color="auto"/>
            </w:tcBorders>
            <w:shd w:val="clear" w:color="auto" w:fill="auto"/>
            <w:noWrap/>
            <w:vAlign w:val="bottom"/>
            <w:hideMark/>
          </w:tcPr>
          <w:p w14:paraId="7BE79A60" w14:textId="77777777" w:rsidR="00C545FA" w:rsidRPr="00D91768" w:rsidRDefault="00C545FA" w:rsidP="00C545FA">
            <w:pPr>
              <w:spacing w:after="0" w:line="240" w:lineRule="auto"/>
              <w:rPr>
                <w:rFonts w:eastAsia="Times New Roman" w:cstheme="minorHAnsi"/>
                <w:sz w:val="18"/>
                <w:szCs w:val="18"/>
              </w:rPr>
            </w:pPr>
            <w:r w:rsidRPr="00D91768">
              <w:rPr>
                <w:rFonts w:eastAsia="Times New Roman" w:cstheme="minorHAnsi"/>
                <w:sz w:val="18"/>
                <w:szCs w:val="18"/>
              </w:rPr>
              <w:t> </w:t>
            </w:r>
          </w:p>
        </w:tc>
      </w:tr>
      <w:tr w:rsidR="00C545FA" w:rsidRPr="00D91768" w14:paraId="4E23ED89"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302D72CA"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c. Compras de otros aprovisionamientos</w:t>
            </w:r>
          </w:p>
        </w:tc>
        <w:tc>
          <w:tcPr>
            <w:tcW w:w="2500" w:type="dxa"/>
            <w:tcBorders>
              <w:top w:val="nil"/>
              <w:left w:val="nil"/>
              <w:bottom w:val="single" w:sz="4" w:space="0" w:color="auto"/>
              <w:right w:val="single" w:sz="4" w:space="0" w:color="auto"/>
            </w:tcBorders>
            <w:shd w:val="clear" w:color="auto" w:fill="auto"/>
            <w:noWrap/>
            <w:vAlign w:val="bottom"/>
            <w:hideMark/>
          </w:tcPr>
          <w:p w14:paraId="5A99822D" w14:textId="77777777" w:rsidR="00C545FA" w:rsidRPr="00D91768" w:rsidRDefault="00C545FA" w:rsidP="00C545FA">
            <w:pPr>
              <w:spacing w:after="0" w:line="240" w:lineRule="auto"/>
              <w:jc w:val="right"/>
              <w:rPr>
                <w:rFonts w:eastAsia="Times New Roman" w:cstheme="minorHAnsi"/>
                <w:sz w:val="18"/>
                <w:szCs w:val="18"/>
              </w:rPr>
            </w:pPr>
            <w:r w:rsidRPr="00D91768">
              <w:rPr>
                <w:rFonts w:eastAsia="Times New Roman" w:cstheme="minorHAnsi"/>
                <w:sz w:val="18"/>
                <w:szCs w:val="18"/>
              </w:rPr>
              <w:t>680,25</w:t>
            </w:r>
          </w:p>
        </w:tc>
      </w:tr>
      <w:tr w:rsidR="00C545FA" w:rsidRPr="00D91768" w14:paraId="0A74308D"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535C7DE8"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 Trabajos realizados por otras entidades</w:t>
            </w:r>
          </w:p>
        </w:tc>
        <w:tc>
          <w:tcPr>
            <w:tcW w:w="2500" w:type="dxa"/>
            <w:tcBorders>
              <w:top w:val="nil"/>
              <w:left w:val="nil"/>
              <w:bottom w:val="single" w:sz="4" w:space="0" w:color="auto"/>
              <w:right w:val="single" w:sz="4" w:space="0" w:color="auto"/>
            </w:tcBorders>
            <w:shd w:val="clear" w:color="auto" w:fill="auto"/>
            <w:noWrap/>
            <w:vAlign w:val="bottom"/>
            <w:hideMark/>
          </w:tcPr>
          <w:p w14:paraId="1E56FEA8" w14:textId="77777777" w:rsidR="00C545FA" w:rsidRPr="00D91768" w:rsidRDefault="00C545FA" w:rsidP="00C545FA">
            <w:pPr>
              <w:spacing w:after="0" w:line="240" w:lineRule="auto"/>
              <w:jc w:val="right"/>
              <w:rPr>
                <w:rFonts w:eastAsia="Times New Roman" w:cstheme="minorHAnsi"/>
                <w:sz w:val="18"/>
                <w:szCs w:val="18"/>
              </w:rPr>
            </w:pPr>
            <w:r w:rsidRPr="00D91768">
              <w:rPr>
                <w:rFonts w:eastAsia="Times New Roman" w:cstheme="minorHAnsi"/>
                <w:sz w:val="18"/>
                <w:szCs w:val="18"/>
              </w:rPr>
              <w:t>446,55</w:t>
            </w:r>
          </w:p>
        </w:tc>
      </w:tr>
      <w:tr w:rsidR="00C545FA" w:rsidRPr="00D91768" w14:paraId="579F874F"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26774992"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e. Perdidas por deterioro</w:t>
            </w:r>
          </w:p>
        </w:tc>
        <w:tc>
          <w:tcPr>
            <w:tcW w:w="2500" w:type="dxa"/>
            <w:tcBorders>
              <w:top w:val="nil"/>
              <w:left w:val="nil"/>
              <w:bottom w:val="single" w:sz="4" w:space="0" w:color="auto"/>
              <w:right w:val="single" w:sz="4" w:space="0" w:color="auto"/>
            </w:tcBorders>
            <w:shd w:val="clear" w:color="auto" w:fill="auto"/>
            <w:noWrap/>
            <w:vAlign w:val="bottom"/>
            <w:hideMark/>
          </w:tcPr>
          <w:p w14:paraId="494E304B" w14:textId="77777777" w:rsidR="00C545FA" w:rsidRPr="00D91768" w:rsidRDefault="00C545FA" w:rsidP="00C545FA">
            <w:pPr>
              <w:spacing w:after="0" w:line="240" w:lineRule="auto"/>
              <w:rPr>
                <w:rFonts w:eastAsia="Times New Roman" w:cstheme="minorHAnsi"/>
                <w:sz w:val="18"/>
                <w:szCs w:val="18"/>
              </w:rPr>
            </w:pPr>
            <w:r w:rsidRPr="00D91768">
              <w:rPr>
                <w:rFonts w:eastAsia="Times New Roman" w:cstheme="minorHAnsi"/>
                <w:sz w:val="18"/>
                <w:szCs w:val="18"/>
              </w:rPr>
              <w:t> </w:t>
            </w:r>
          </w:p>
        </w:tc>
      </w:tr>
      <w:tr w:rsidR="00C545FA" w:rsidRPr="00D91768" w14:paraId="16DAFFA4"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1E16C847"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Gastos de personal</w:t>
            </w:r>
          </w:p>
        </w:tc>
        <w:tc>
          <w:tcPr>
            <w:tcW w:w="2500" w:type="dxa"/>
            <w:tcBorders>
              <w:top w:val="nil"/>
              <w:left w:val="nil"/>
              <w:bottom w:val="single" w:sz="4" w:space="0" w:color="auto"/>
              <w:right w:val="single" w:sz="4" w:space="0" w:color="auto"/>
            </w:tcBorders>
            <w:shd w:val="clear" w:color="auto" w:fill="auto"/>
            <w:noWrap/>
            <w:vAlign w:val="bottom"/>
            <w:hideMark/>
          </w:tcPr>
          <w:p w14:paraId="6B0E18D1" w14:textId="77777777" w:rsidR="00C545FA" w:rsidRPr="00D91768" w:rsidRDefault="00C545FA" w:rsidP="00C545FA">
            <w:pPr>
              <w:spacing w:after="0" w:line="240" w:lineRule="auto"/>
              <w:jc w:val="right"/>
              <w:rPr>
                <w:rFonts w:eastAsia="Times New Roman" w:cstheme="minorHAnsi"/>
                <w:sz w:val="18"/>
                <w:szCs w:val="18"/>
              </w:rPr>
            </w:pPr>
            <w:r w:rsidRPr="00D91768">
              <w:rPr>
                <w:rFonts w:eastAsia="Times New Roman" w:cstheme="minorHAnsi"/>
                <w:sz w:val="18"/>
                <w:szCs w:val="18"/>
              </w:rPr>
              <w:t>50.521,67</w:t>
            </w:r>
          </w:p>
        </w:tc>
      </w:tr>
      <w:tr w:rsidR="00C545FA" w:rsidRPr="00D91768" w14:paraId="6E1BC3BF"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6A8DF7D7"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Otros gastos de la actividad</w:t>
            </w:r>
          </w:p>
        </w:tc>
        <w:tc>
          <w:tcPr>
            <w:tcW w:w="2500" w:type="dxa"/>
            <w:tcBorders>
              <w:top w:val="nil"/>
              <w:left w:val="nil"/>
              <w:bottom w:val="single" w:sz="4" w:space="0" w:color="auto"/>
              <w:right w:val="single" w:sz="4" w:space="0" w:color="auto"/>
            </w:tcBorders>
            <w:shd w:val="clear" w:color="auto" w:fill="auto"/>
            <w:noWrap/>
            <w:vAlign w:val="bottom"/>
            <w:hideMark/>
          </w:tcPr>
          <w:p w14:paraId="6369D4F6" w14:textId="77777777" w:rsidR="00C545FA" w:rsidRPr="00D91768" w:rsidRDefault="00C545FA" w:rsidP="00C545FA">
            <w:pPr>
              <w:spacing w:after="0" w:line="240" w:lineRule="auto"/>
              <w:jc w:val="right"/>
              <w:rPr>
                <w:rFonts w:eastAsia="Times New Roman" w:cstheme="minorHAnsi"/>
                <w:sz w:val="18"/>
                <w:szCs w:val="18"/>
              </w:rPr>
            </w:pPr>
            <w:r w:rsidRPr="00D91768">
              <w:rPr>
                <w:rFonts w:eastAsia="Times New Roman" w:cstheme="minorHAnsi"/>
                <w:sz w:val="18"/>
                <w:szCs w:val="18"/>
              </w:rPr>
              <w:t>7.548,83</w:t>
            </w:r>
          </w:p>
        </w:tc>
      </w:tr>
      <w:tr w:rsidR="00C545FA" w:rsidRPr="00D91768" w14:paraId="67A402C0"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3A31632F"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 Arrendamientos y cánones</w:t>
            </w:r>
          </w:p>
        </w:tc>
        <w:tc>
          <w:tcPr>
            <w:tcW w:w="2500" w:type="dxa"/>
            <w:tcBorders>
              <w:top w:val="nil"/>
              <w:left w:val="nil"/>
              <w:bottom w:val="single" w:sz="4" w:space="0" w:color="auto"/>
              <w:right w:val="single" w:sz="4" w:space="0" w:color="auto"/>
            </w:tcBorders>
            <w:shd w:val="clear" w:color="auto" w:fill="auto"/>
            <w:noWrap/>
            <w:vAlign w:val="bottom"/>
            <w:hideMark/>
          </w:tcPr>
          <w:p w14:paraId="13B6D207" w14:textId="77777777" w:rsidR="00C545FA" w:rsidRPr="00D91768" w:rsidRDefault="00C545FA" w:rsidP="00C545FA">
            <w:pPr>
              <w:spacing w:after="0" w:line="240" w:lineRule="auto"/>
              <w:jc w:val="right"/>
              <w:rPr>
                <w:rFonts w:eastAsia="Times New Roman" w:cstheme="minorHAnsi"/>
                <w:sz w:val="18"/>
                <w:szCs w:val="18"/>
              </w:rPr>
            </w:pPr>
            <w:r w:rsidRPr="00D91768">
              <w:rPr>
                <w:rFonts w:eastAsia="Times New Roman" w:cstheme="minorHAnsi"/>
                <w:sz w:val="18"/>
                <w:szCs w:val="18"/>
              </w:rPr>
              <w:t>294,87</w:t>
            </w:r>
          </w:p>
        </w:tc>
      </w:tr>
      <w:tr w:rsidR="00C545FA" w:rsidRPr="00D91768" w14:paraId="4269F208"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1A0A6009"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b. Reparaciones y conservación</w:t>
            </w:r>
          </w:p>
        </w:tc>
        <w:tc>
          <w:tcPr>
            <w:tcW w:w="2500" w:type="dxa"/>
            <w:tcBorders>
              <w:top w:val="nil"/>
              <w:left w:val="nil"/>
              <w:bottom w:val="single" w:sz="4" w:space="0" w:color="auto"/>
              <w:right w:val="single" w:sz="4" w:space="0" w:color="auto"/>
            </w:tcBorders>
            <w:shd w:val="clear" w:color="auto" w:fill="auto"/>
            <w:noWrap/>
            <w:vAlign w:val="bottom"/>
            <w:hideMark/>
          </w:tcPr>
          <w:p w14:paraId="1B12FC68" w14:textId="77777777" w:rsidR="00C545FA" w:rsidRPr="00D91768" w:rsidRDefault="00C545FA" w:rsidP="00C545FA">
            <w:pPr>
              <w:spacing w:after="0" w:line="240" w:lineRule="auto"/>
              <w:jc w:val="right"/>
              <w:rPr>
                <w:rFonts w:eastAsia="Times New Roman" w:cstheme="minorHAnsi"/>
                <w:sz w:val="18"/>
                <w:szCs w:val="18"/>
              </w:rPr>
            </w:pPr>
            <w:r w:rsidRPr="00D91768">
              <w:rPr>
                <w:rFonts w:eastAsia="Times New Roman" w:cstheme="minorHAnsi"/>
                <w:sz w:val="18"/>
                <w:szCs w:val="18"/>
              </w:rPr>
              <w:t>4,76</w:t>
            </w:r>
          </w:p>
        </w:tc>
      </w:tr>
      <w:tr w:rsidR="00C545FA" w:rsidRPr="00D91768" w14:paraId="20B843D4"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7576E4FC"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c. Servicios de profesionales independientes</w:t>
            </w:r>
          </w:p>
        </w:tc>
        <w:tc>
          <w:tcPr>
            <w:tcW w:w="2500" w:type="dxa"/>
            <w:tcBorders>
              <w:top w:val="nil"/>
              <w:left w:val="nil"/>
              <w:bottom w:val="single" w:sz="4" w:space="0" w:color="auto"/>
              <w:right w:val="single" w:sz="4" w:space="0" w:color="auto"/>
            </w:tcBorders>
            <w:shd w:val="clear" w:color="auto" w:fill="auto"/>
            <w:noWrap/>
            <w:vAlign w:val="bottom"/>
            <w:hideMark/>
          </w:tcPr>
          <w:p w14:paraId="6D3B8DB5" w14:textId="77777777" w:rsidR="00C545FA" w:rsidRPr="00D91768" w:rsidRDefault="00C545FA" w:rsidP="00C545FA">
            <w:pPr>
              <w:spacing w:after="0" w:line="240" w:lineRule="auto"/>
              <w:jc w:val="right"/>
              <w:rPr>
                <w:rFonts w:eastAsia="Times New Roman" w:cstheme="minorHAnsi"/>
                <w:sz w:val="18"/>
                <w:szCs w:val="18"/>
              </w:rPr>
            </w:pPr>
            <w:r w:rsidRPr="00D91768">
              <w:rPr>
                <w:rFonts w:eastAsia="Times New Roman" w:cstheme="minorHAnsi"/>
                <w:sz w:val="18"/>
                <w:szCs w:val="18"/>
              </w:rPr>
              <w:t>1.760,73</w:t>
            </w:r>
          </w:p>
        </w:tc>
      </w:tr>
      <w:tr w:rsidR="00C545FA" w:rsidRPr="00D91768" w14:paraId="196B7119"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580EE538"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 Transportes</w:t>
            </w:r>
          </w:p>
        </w:tc>
        <w:tc>
          <w:tcPr>
            <w:tcW w:w="2500" w:type="dxa"/>
            <w:tcBorders>
              <w:top w:val="nil"/>
              <w:left w:val="nil"/>
              <w:bottom w:val="single" w:sz="4" w:space="0" w:color="auto"/>
              <w:right w:val="single" w:sz="4" w:space="0" w:color="auto"/>
            </w:tcBorders>
            <w:shd w:val="clear" w:color="auto" w:fill="auto"/>
            <w:noWrap/>
            <w:vAlign w:val="bottom"/>
            <w:hideMark/>
          </w:tcPr>
          <w:p w14:paraId="4E7C80F1" w14:textId="77777777" w:rsidR="00C545FA" w:rsidRPr="00D91768" w:rsidRDefault="00C545FA" w:rsidP="00C545FA">
            <w:pPr>
              <w:spacing w:after="0" w:line="240" w:lineRule="auto"/>
              <w:jc w:val="right"/>
              <w:rPr>
                <w:rFonts w:eastAsia="Times New Roman" w:cstheme="minorHAnsi"/>
                <w:sz w:val="18"/>
                <w:szCs w:val="18"/>
              </w:rPr>
            </w:pPr>
            <w:r w:rsidRPr="00D91768">
              <w:rPr>
                <w:rFonts w:eastAsia="Times New Roman" w:cstheme="minorHAnsi"/>
                <w:sz w:val="18"/>
                <w:szCs w:val="18"/>
              </w:rPr>
              <w:t>2.122,46</w:t>
            </w:r>
          </w:p>
        </w:tc>
      </w:tr>
      <w:tr w:rsidR="00C545FA" w:rsidRPr="00D91768" w14:paraId="4CEE5F85"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49DE93DD"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e. Primas de seguros</w:t>
            </w:r>
          </w:p>
        </w:tc>
        <w:tc>
          <w:tcPr>
            <w:tcW w:w="2500" w:type="dxa"/>
            <w:tcBorders>
              <w:top w:val="nil"/>
              <w:left w:val="nil"/>
              <w:bottom w:val="single" w:sz="4" w:space="0" w:color="auto"/>
              <w:right w:val="single" w:sz="4" w:space="0" w:color="auto"/>
            </w:tcBorders>
            <w:shd w:val="clear" w:color="auto" w:fill="auto"/>
            <w:noWrap/>
            <w:vAlign w:val="bottom"/>
            <w:hideMark/>
          </w:tcPr>
          <w:p w14:paraId="7ADB5F92" w14:textId="77777777" w:rsidR="00C545FA" w:rsidRPr="00D91768" w:rsidRDefault="00C545FA" w:rsidP="00C545FA">
            <w:pPr>
              <w:spacing w:after="0" w:line="240" w:lineRule="auto"/>
              <w:jc w:val="right"/>
              <w:rPr>
                <w:rFonts w:eastAsia="Times New Roman" w:cstheme="minorHAnsi"/>
                <w:sz w:val="18"/>
                <w:szCs w:val="18"/>
              </w:rPr>
            </w:pPr>
            <w:r w:rsidRPr="00D91768">
              <w:rPr>
                <w:rFonts w:eastAsia="Times New Roman" w:cstheme="minorHAnsi"/>
                <w:sz w:val="18"/>
                <w:szCs w:val="18"/>
              </w:rPr>
              <w:t>232,81</w:t>
            </w:r>
          </w:p>
        </w:tc>
      </w:tr>
      <w:tr w:rsidR="00C545FA" w:rsidRPr="00D91768" w14:paraId="4C77E430"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6FD35857"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f. Servicios bancarios</w:t>
            </w:r>
          </w:p>
        </w:tc>
        <w:tc>
          <w:tcPr>
            <w:tcW w:w="2500" w:type="dxa"/>
            <w:tcBorders>
              <w:top w:val="nil"/>
              <w:left w:val="nil"/>
              <w:bottom w:val="single" w:sz="4" w:space="0" w:color="auto"/>
              <w:right w:val="single" w:sz="4" w:space="0" w:color="auto"/>
            </w:tcBorders>
            <w:shd w:val="clear" w:color="auto" w:fill="auto"/>
            <w:noWrap/>
            <w:vAlign w:val="bottom"/>
            <w:hideMark/>
          </w:tcPr>
          <w:p w14:paraId="19F0F872" w14:textId="77777777" w:rsidR="00C545FA" w:rsidRPr="00D91768" w:rsidRDefault="00C545FA" w:rsidP="00C545FA">
            <w:pPr>
              <w:spacing w:after="0" w:line="240" w:lineRule="auto"/>
              <w:jc w:val="right"/>
              <w:rPr>
                <w:rFonts w:eastAsia="Times New Roman" w:cstheme="minorHAnsi"/>
                <w:sz w:val="18"/>
                <w:szCs w:val="18"/>
              </w:rPr>
            </w:pPr>
            <w:r w:rsidRPr="00D91768">
              <w:rPr>
                <w:rFonts w:eastAsia="Times New Roman" w:cstheme="minorHAnsi"/>
                <w:sz w:val="18"/>
                <w:szCs w:val="18"/>
              </w:rPr>
              <w:t>392,97</w:t>
            </w:r>
          </w:p>
        </w:tc>
      </w:tr>
      <w:tr w:rsidR="00C545FA" w:rsidRPr="00D91768" w14:paraId="194088FA"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2E79D6D0"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g. Publicidad, propaganda y relaciones públicas</w:t>
            </w:r>
          </w:p>
        </w:tc>
        <w:tc>
          <w:tcPr>
            <w:tcW w:w="2500" w:type="dxa"/>
            <w:tcBorders>
              <w:top w:val="nil"/>
              <w:left w:val="nil"/>
              <w:bottom w:val="single" w:sz="4" w:space="0" w:color="auto"/>
              <w:right w:val="single" w:sz="4" w:space="0" w:color="auto"/>
            </w:tcBorders>
            <w:shd w:val="clear" w:color="auto" w:fill="auto"/>
            <w:noWrap/>
            <w:vAlign w:val="bottom"/>
            <w:hideMark/>
          </w:tcPr>
          <w:p w14:paraId="1332A715" w14:textId="77777777" w:rsidR="00C545FA" w:rsidRPr="00D91768" w:rsidRDefault="00C545FA" w:rsidP="00C545FA">
            <w:pPr>
              <w:spacing w:after="0" w:line="240" w:lineRule="auto"/>
              <w:rPr>
                <w:rFonts w:eastAsia="Times New Roman" w:cstheme="minorHAnsi"/>
                <w:sz w:val="18"/>
                <w:szCs w:val="18"/>
              </w:rPr>
            </w:pPr>
            <w:r w:rsidRPr="00D91768">
              <w:rPr>
                <w:rFonts w:eastAsia="Times New Roman" w:cstheme="minorHAnsi"/>
                <w:sz w:val="18"/>
                <w:szCs w:val="18"/>
              </w:rPr>
              <w:t> </w:t>
            </w:r>
          </w:p>
        </w:tc>
      </w:tr>
      <w:tr w:rsidR="00C545FA" w:rsidRPr="00D91768" w14:paraId="3846454F"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5BD3A913"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h. Suministros</w:t>
            </w:r>
          </w:p>
        </w:tc>
        <w:tc>
          <w:tcPr>
            <w:tcW w:w="2500" w:type="dxa"/>
            <w:tcBorders>
              <w:top w:val="nil"/>
              <w:left w:val="nil"/>
              <w:bottom w:val="single" w:sz="4" w:space="0" w:color="auto"/>
              <w:right w:val="single" w:sz="4" w:space="0" w:color="auto"/>
            </w:tcBorders>
            <w:shd w:val="clear" w:color="auto" w:fill="auto"/>
            <w:noWrap/>
            <w:vAlign w:val="bottom"/>
            <w:hideMark/>
          </w:tcPr>
          <w:p w14:paraId="620A17F7" w14:textId="77777777" w:rsidR="00C545FA" w:rsidRPr="00D91768" w:rsidRDefault="00C545FA" w:rsidP="00C545FA">
            <w:pPr>
              <w:spacing w:after="0" w:line="240" w:lineRule="auto"/>
              <w:jc w:val="right"/>
              <w:rPr>
                <w:rFonts w:eastAsia="Times New Roman" w:cstheme="minorHAnsi"/>
                <w:sz w:val="18"/>
                <w:szCs w:val="18"/>
              </w:rPr>
            </w:pPr>
            <w:r w:rsidRPr="00D91768">
              <w:rPr>
                <w:rFonts w:eastAsia="Times New Roman" w:cstheme="minorHAnsi"/>
                <w:sz w:val="18"/>
                <w:szCs w:val="18"/>
              </w:rPr>
              <w:t>62,58</w:t>
            </w:r>
          </w:p>
        </w:tc>
      </w:tr>
      <w:tr w:rsidR="00C545FA" w:rsidRPr="00D91768" w14:paraId="74C1A8FE"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7ADDB4B9"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i. Tributos</w:t>
            </w:r>
          </w:p>
        </w:tc>
        <w:tc>
          <w:tcPr>
            <w:tcW w:w="2500" w:type="dxa"/>
            <w:tcBorders>
              <w:top w:val="nil"/>
              <w:left w:val="nil"/>
              <w:bottom w:val="single" w:sz="4" w:space="0" w:color="auto"/>
              <w:right w:val="single" w:sz="4" w:space="0" w:color="auto"/>
            </w:tcBorders>
            <w:shd w:val="clear" w:color="auto" w:fill="auto"/>
            <w:noWrap/>
            <w:vAlign w:val="bottom"/>
            <w:hideMark/>
          </w:tcPr>
          <w:p w14:paraId="266B12EC" w14:textId="77777777" w:rsidR="00C545FA" w:rsidRPr="00D91768" w:rsidRDefault="00C545FA" w:rsidP="00C545FA">
            <w:pPr>
              <w:spacing w:after="0" w:line="240" w:lineRule="auto"/>
              <w:rPr>
                <w:rFonts w:eastAsia="Times New Roman" w:cstheme="minorHAnsi"/>
                <w:sz w:val="18"/>
                <w:szCs w:val="18"/>
              </w:rPr>
            </w:pPr>
            <w:r w:rsidRPr="00D91768">
              <w:rPr>
                <w:rFonts w:eastAsia="Times New Roman" w:cstheme="minorHAnsi"/>
                <w:sz w:val="18"/>
                <w:szCs w:val="18"/>
              </w:rPr>
              <w:t> </w:t>
            </w:r>
          </w:p>
        </w:tc>
      </w:tr>
      <w:tr w:rsidR="00C545FA" w:rsidRPr="00D91768" w14:paraId="3398D8B5" w14:textId="77777777" w:rsidTr="00C545FA">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447D207E"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j. Perdidas por créditos incobrables derivados de la actividad</w:t>
            </w:r>
          </w:p>
        </w:tc>
        <w:tc>
          <w:tcPr>
            <w:tcW w:w="2500" w:type="dxa"/>
            <w:tcBorders>
              <w:top w:val="nil"/>
              <w:left w:val="nil"/>
              <w:bottom w:val="single" w:sz="4" w:space="0" w:color="auto"/>
              <w:right w:val="single" w:sz="4" w:space="0" w:color="auto"/>
            </w:tcBorders>
            <w:shd w:val="clear" w:color="auto" w:fill="auto"/>
            <w:noWrap/>
            <w:vAlign w:val="bottom"/>
            <w:hideMark/>
          </w:tcPr>
          <w:p w14:paraId="0F54644F" w14:textId="77777777" w:rsidR="00C545FA" w:rsidRPr="00D91768" w:rsidRDefault="00C545FA" w:rsidP="00C545FA">
            <w:pPr>
              <w:spacing w:after="0" w:line="240" w:lineRule="auto"/>
              <w:rPr>
                <w:rFonts w:eastAsia="Times New Roman" w:cstheme="minorHAnsi"/>
                <w:sz w:val="18"/>
                <w:szCs w:val="18"/>
              </w:rPr>
            </w:pPr>
            <w:r w:rsidRPr="00D91768">
              <w:rPr>
                <w:rFonts w:eastAsia="Times New Roman" w:cstheme="minorHAnsi"/>
                <w:sz w:val="18"/>
                <w:szCs w:val="18"/>
              </w:rPr>
              <w:t> </w:t>
            </w:r>
          </w:p>
        </w:tc>
      </w:tr>
      <w:tr w:rsidR="00C545FA" w:rsidRPr="00D91768" w14:paraId="1010DBAE"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09BE5F77"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k. Otras pérdidas de gestión corriente</w:t>
            </w:r>
          </w:p>
        </w:tc>
        <w:tc>
          <w:tcPr>
            <w:tcW w:w="2500" w:type="dxa"/>
            <w:tcBorders>
              <w:top w:val="nil"/>
              <w:left w:val="nil"/>
              <w:bottom w:val="single" w:sz="4" w:space="0" w:color="auto"/>
              <w:right w:val="single" w:sz="4" w:space="0" w:color="auto"/>
            </w:tcBorders>
            <w:shd w:val="clear" w:color="auto" w:fill="auto"/>
            <w:noWrap/>
            <w:vAlign w:val="bottom"/>
            <w:hideMark/>
          </w:tcPr>
          <w:p w14:paraId="6761052F" w14:textId="77777777" w:rsidR="00C545FA" w:rsidRPr="00D91768" w:rsidRDefault="00C545FA" w:rsidP="00C545FA">
            <w:pPr>
              <w:spacing w:after="0" w:line="240" w:lineRule="auto"/>
              <w:jc w:val="right"/>
              <w:rPr>
                <w:rFonts w:eastAsia="Times New Roman" w:cstheme="minorHAnsi"/>
                <w:sz w:val="18"/>
                <w:szCs w:val="18"/>
              </w:rPr>
            </w:pPr>
            <w:r w:rsidRPr="00D91768">
              <w:rPr>
                <w:rFonts w:eastAsia="Times New Roman" w:cstheme="minorHAnsi"/>
                <w:sz w:val="18"/>
                <w:szCs w:val="18"/>
              </w:rPr>
              <w:t>2.677,65</w:t>
            </w:r>
          </w:p>
        </w:tc>
      </w:tr>
      <w:tr w:rsidR="00C545FA" w:rsidRPr="00D91768" w14:paraId="1ABB7F71"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71C8627F"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Amortización del Inmovilizado</w:t>
            </w:r>
          </w:p>
        </w:tc>
        <w:tc>
          <w:tcPr>
            <w:tcW w:w="2500" w:type="dxa"/>
            <w:tcBorders>
              <w:top w:val="nil"/>
              <w:left w:val="nil"/>
              <w:bottom w:val="single" w:sz="4" w:space="0" w:color="auto"/>
              <w:right w:val="single" w:sz="4" w:space="0" w:color="auto"/>
            </w:tcBorders>
            <w:shd w:val="clear" w:color="auto" w:fill="auto"/>
            <w:noWrap/>
            <w:vAlign w:val="bottom"/>
            <w:hideMark/>
          </w:tcPr>
          <w:p w14:paraId="2F779C7F" w14:textId="77777777" w:rsidR="00C545FA" w:rsidRPr="00D91768" w:rsidRDefault="00C545FA" w:rsidP="00C545FA">
            <w:pPr>
              <w:spacing w:after="0" w:line="240" w:lineRule="auto"/>
              <w:rPr>
                <w:rFonts w:eastAsia="Times New Roman" w:cstheme="minorHAnsi"/>
                <w:sz w:val="18"/>
                <w:szCs w:val="18"/>
              </w:rPr>
            </w:pPr>
            <w:r w:rsidRPr="00D91768">
              <w:rPr>
                <w:rFonts w:eastAsia="Times New Roman" w:cstheme="minorHAnsi"/>
                <w:sz w:val="18"/>
                <w:szCs w:val="18"/>
              </w:rPr>
              <w:t> </w:t>
            </w:r>
          </w:p>
        </w:tc>
      </w:tr>
      <w:tr w:rsidR="00C545FA" w:rsidRPr="00D91768" w14:paraId="1FFB8A26" w14:textId="77777777" w:rsidTr="00C545FA">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2614DA95"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Deterioro y resultado por enajenación de inmovilizado</w:t>
            </w:r>
          </w:p>
        </w:tc>
        <w:tc>
          <w:tcPr>
            <w:tcW w:w="2500" w:type="dxa"/>
            <w:tcBorders>
              <w:top w:val="nil"/>
              <w:left w:val="nil"/>
              <w:bottom w:val="single" w:sz="4" w:space="0" w:color="auto"/>
              <w:right w:val="single" w:sz="4" w:space="0" w:color="auto"/>
            </w:tcBorders>
            <w:shd w:val="clear" w:color="auto" w:fill="auto"/>
            <w:noWrap/>
            <w:vAlign w:val="bottom"/>
            <w:hideMark/>
          </w:tcPr>
          <w:p w14:paraId="09125961" w14:textId="77777777" w:rsidR="00C545FA" w:rsidRPr="00D91768" w:rsidRDefault="00C545FA" w:rsidP="00C545FA">
            <w:pPr>
              <w:spacing w:after="0" w:line="240" w:lineRule="auto"/>
              <w:rPr>
                <w:rFonts w:eastAsia="Times New Roman" w:cstheme="minorHAnsi"/>
                <w:sz w:val="18"/>
                <w:szCs w:val="18"/>
              </w:rPr>
            </w:pPr>
            <w:r w:rsidRPr="00D91768">
              <w:rPr>
                <w:rFonts w:eastAsia="Times New Roman" w:cstheme="minorHAnsi"/>
                <w:sz w:val="18"/>
                <w:szCs w:val="18"/>
              </w:rPr>
              <w:t> </w:t>
            </w:r>
          </w:p>
        </w:tc>
      </w:tr>
      <w:tr w:rsidR="00C545FA" w:rsidRPr="00D91768" w14:paraId="60A767B1"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0FEF9838"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Gastos financieros</w:t>
            </w:r>
          </w:p>
        </w:tc>
        <w:tc>
          <w:tcPr>
            <w:tcW w:w="2500" w:type="dxa"/>
            <w:tcBorders>
              <w:top w:val="nil"/>
              <w:left w:val="nil"/>
              <w:bottom w:val="single" w:sz="4" w:space="0" w:color="auto"/>
              <w:right w:val="single" w:sz="4" w:space="0" w:color="auto"/>
            </w:tcBorders>
            <w:shd w:val="clear" w:color="auto" w:fill="auto"/>
            <w:noWrap/>
            <w:vAlign w:val="bottom"/>
            <w:hideMark/>
          </w:tcPr>
          <w:p w14:paraId="75AF4999" w14:textId="77777777" w:rsidR="00C545FA" w:rsidRPr="00D91768" w:rsidRDefault="00C545FA" w:rsidP="00C545FA">
            <w:pPr>
              <w:spacing w:after="0" w:line="240" w:lineRule="auto"/>
              <w:jc w:val="right"/>
              <w:rPr>
                <w:rFonts w:eastAsia="Times New Roman" w:cstheme="minorHAnsi"/>
                <w:sz w:val="18"/>
                <w:szCs w:val="18"/>
              </w:rPr>
            </w:pPr>
            <w:r w:rsidRPr="00D91768">
              <w:rPr>
                <w:rFonts w:eastAsia="Times New Roman" w:cstheme="minorHAnsi"/>
                <w:sz w:val="18"/>
                <w:szCs w:val="18"/>
              </w:rPr>
              <w:t>341,94</w:t>
            </w:r>
          </w:p>
        </w:tc>
      </w:tr>
      <w:tr w:rsidR="00C545FA" w:rsidRPr="00D91768" w14:paraId="18F28D69" w14:textId="77777777" w:rsidTr="00C545FA">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1141EDE9"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Variaciones de valor razonable en instrumentos financieros</w:t>
            </w:r>
          </w:p>
        </w:tc>
        <w:tc>
          <w:tcPr>
            <w:tcW w:w="2500" w:type="dxa"/>
            <w:tcBorders>
              <w:top w:val="nil"/>
              <w:left w:val="nil"/>
              <w:bottom w:val="single" w:sz="4" w:space="0" w:color="auto"/>
              <w:right w:val="single" w:sz="4" w:space="0" w:color="auto"/>
            </w:tcBorders>
            <w:shd w:val="clear" w:color="auto" w:fill="auto"/>
            <w:noWrap/>
            <w:vAlign w:val="bottom"/>
            <w:hideMark/>
          </w:tcPr>
          <w:p w14:paraId="2950B9BF" w14:textId="77777777" w:rsidR="00C545FA" w:rsidRPr="00D91768" w:rsidRDefault="00C545FA" w:rsidP="00C545FA">
            <w:pPr>
              <w:spacing w:after="0" w:line="240" w:lineRule="auto"/>
              <w:rPr>
                <w:rFonts w:eastAsia="Times New Roman" w:cstheme="minorHAnsi"/>
                <w:sz w:val="18"/>
                <w:szCs w:val="18"/>
              </w:rPr>
            </w:pPr>
            <w:r w:rsidRPr="00D91768">
              <w:rPr>
                <w:rFonts w:eastAsia="Times New Roman" w:cstheme="minorHAnsi"/>
                <w:sz w:val="18"/>
                <w:szCs w:val="18"/>
              </w:rPr>
              <w:t> </w:t>
            </w:r>
          </w:p>
        </w:tc>
      </w:tr>
      <w:tr w:rsidR="00C545FA" w:rsidRPr="00D91768" w14:paraId="1844B9ED"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2C27B163"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Diferencias de cambio</w:t>
            </w:r>
          </w:p>
        </w:tc>
        <w:tc>
          <w:tcPr>
            <w:tcW w:w="2500" w:type="dxa"/>
            <w:tcBorders>
              <w:top w:val="nil"/>
              <w:left w:val="nil"/>
              <w:bottom w:val="single" w:sz="4" w:space="0" w:color="auto"/>
              <w:right w:val="single" w:sz="4" w:space="0" w:color="auto"/>
            </w:tcBorders>
            <w:shd w:val="clear" w:color="auto" w:fill="auto"/>
            <w:noWrap/>
            <w:vAlign w:val="bottom"/>
            <w:hideMark/>
          </w:tcPr>
          <w:p w14:paraId="09CCFE4E" w14:textId="77777777" w:rsidR="00C545FA" w:rsidRPr="00D91768" w:rsidRDefault="00C545FA" w:rsidP="00C545FA">
            <w:pPr>
              <w:spacing w:after="0" w:line="240" w:lineRule="auto"/>
              <w:jc w:val="right"/>
              <w:rPr>
                <w:rFonts w:eastAsia="Times New Roman" w:cstheme="minorHAnsi"/>
                <w:sz w:val="18"/>
                <w:szCs w:val="18"/>
              </w:rPr>
            </w:pPr>
            <w:r w:rsidRPr="00D91768">
              <w:rPr>
                <w:rFonts w:eastAsia="Times New Roman" w:cstheme="minorHAnsi"/>
                <w:sz w:val="18"/>
                <w:szCs w:val="18"/>
              </w:rPr>
              <w:t>5,90</w:t>
            </w:r>
          </w:p>
        </w:tc>
      </w:tr>
      <w:tr w:rsidR="00C545FA" w:rsidRPr="00D91768" w14:paraId="6FB66841" w14:textId="77777777" w:rsidTr="00C545FA">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1F9D666E"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Deterioro y resultado por enajenaciones de instrumentos financieros</w:t>
            </w:r>
          </w:p>
        </w:tc>
        <w:tc>
          <w:tcPr>
            <w:tcW w:w="2500" w:type="dxa"/>
            <w:tcBorders>
              <w:top w:val="nil"/>
              <w:left w:val="nil"/>
              <w:bottom w:val="single" w:sz="4" w:space="0" w:color="auto"/>
              <w:right w:val="single" w:sz="4" w:space="0" w:color="auto"/>
            </w:tcBorders>
            <w:shd w:val="clear" w:color="auto" w:fill="auto"/>
            <w:noWrap/>
            <w:vAlign w:val="bottom"/>
            <w:hideMark/>
          </w:tcPr>
          <w:p w14:paraId="746F5FAD" w14:textId="77777777" w:rsidR="00C545FA" w:rsidRPr="00D91768" w:rsidRDefault="00C545FA" w:rsidP="00C545FA">
            <w:pPr>
              <w:spacing w:after="0" w:line="240" w:lineRule="auto"/>
              <w:rPr>
                <w:rFonts w:eastAsia="Times New Roman" w:cstheme="minorHAnsi"/>
                <w:sz w:val="18"/>
                <w:szCs w:val="18"/>
              </w:rPr>
            </w:pPr>
            <w:r w:rsidRPr="00D91768">
              <w:rPr>
                <w:rFonts w:eastAsia="Times New Roman" w:cstheme="minorHAnsi"/>
                <w:sz w:val="18"/>
                <w:szCs w:val="18"/>
              </w:rPr>
              <w:t> </w:t>
            </w:r>
          </w:p>
        </w:tc>
      </w:tr>
      <w:tr w:rsidR="00C545FA" w:rsidRPr="00D91768" w14:paraId="1A474888" w14:textId="77777777" w:rsidTr="00C545FA">
        <w:trPr>
          <w:trHeight w:val="290"/>
        </w:trPr>
        <w:tc>
          <w:tcPr>
            <w:tcW w:w="3780" w:type="dxa"/>
            <w:tcBorders>
              <w:top w:val="nil"/>
              <w:left w:val="single" w:sz="4" w:space="0" w:color="auto"/>
              <w:bottom w:val="single" w:sz="8" w:space="0" w:color="auto"/>
              <w:right w:val="single" w:sz="4" w:space="0" w:color="auto"/>
            </w:tcBorders>
            <w:shd w:val="clear" w:color="auto" w:fill="auto"/>
            <w:hideMark/>
          </w:tcPr>
          <w:p w14:paraId="43CA81EB"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Impuestos sobre beneficios</w:t>
            </w:r>
          </w:p>
        </w:tc>
        <w:tc>
          <w:tcPr>
            <w:tcW w:w="2500" w:type="dxa"/>
            <w:tcBorders>
              <w:top w:val="nil"/>
              <w:left w:val="nil"/>
              <w:bottom w:val="single" w:sz="8" w:space="0" w:color="auto"/>
              <w:right w:val="single" w:sz="4" w:space="0" w:color="auto"/>
            </w:tcBorders>
            <w:shd w:val="clear" w:color="auto" w:fill="auto"/>
            <w:noWrap/>
            <w:vAlign w:val="bottom"/>
            <w:hideMark/>
          </w:tcPr>
          <w:p w14:paraId="4AE6FB66" w14:textId="77777777" w:rsidR="00C545FA" w:rsidRPr="00D91768" w:rsidRDefault="00C545FA" w:rsidP="00C545FA">
            <w:pPr>
              <w:spacing w:after="0" w:line="240" w:lineRule="auto"/>
              <w:rPr>
                <w:rFonts w:eastAsia="Times New Roman" w:cstheme="minorHAnsi"/>
                <w:sz w:val="18"/>
                <w:szCs w:val="18"/>
              </w:rPr>
            </w:pPr>
            <w:r w:rsidRPr="00D91768">
              <w:rPr>
                <w:rFonts w:eastAsia="Times New Roman" w:cstheme="minorHAnsi"/>
                <w:sz w:val="18"/>
                <w:szCs w:val="18"/>
              </w:rPr>
              <w:t> </w:t>
            </w:r>
          </w:p>
        </w:tc>
      </w:tr>
      <w:tr w:rsidR="00C545FA" w:rsidRPr="00D91768" w14:paraId="310893BA" w14:textId="77777777" w:rsidTr="00C545FA">
        <w:trPr>
          <w:trHeight w:val="290"/>
        </w:trPr>
        <w:tc>
          <w:tcPr>
            <w:tcW w:w="3780" w:type="dxa"/>
            <w:tcBorders>
              <w:top w:val="nil"/>
              <w:left w:val="single" w:sz="8" w:space="0" w:color="auto"/>
              <w:bottom w:val="single" w:sz="8" w:space="0" w:color="auto"/>
              <w:right w:val="single" w:sz="4" w:space="0" w:color="auto"/>
            </w:tcBorders>
            <w:shd w:val="clear" w:color="auto" w:fill="auto"/>
            <w:hideMark/>
          </w:tcPr>
          <w:p w14:paraId="3BB64008" w14:textId="77777777" w:rsidR="00C545FA" w:rsidRPr="00D91768" w:rsidRDefault="00C545FA" w:rsidP="00C545FA">
            <w:pPr>
              <w:spacing w:after="0" w:line="240" w:lineRule="auto"/>
              <w:jc w:val="both"/>
              <w:rPr>
                <w:rFonts w:eastAsia="Times New Roman" w:cstheme="minorHAnsi"/>
                <w:b/>
                <w:bCs/>
                <w:color w:val="000000"/>
                <w:sz w:val="18"/>
                <w:szCs w:val="18"/>
              </w:rPr>
            </w:pPr>
            <w:r w:rsidRPr="00D91768">
              <w:rPr>
                <w:rFonts w:eastAsia="Times New Roman" w:cstheme="minorHAnsi"/>
                <w:b/>
                <w:bCs/>
                <w:color w:val="000000"/>
                <w:sz w:val="18"/>
                <w:szCs w:val="18"/>
              </w:rPr>
              <w:t>Subtotal gastos</w:t>
            </w:r>
          </w:p>
        </w:tc>
        <w:tc>
          <w:tcPr>
            <w:tcW w:w="2500" w:type="dxa"/>
            <w:tcBorders>
              <w:top w:val="nil"/>
              <w:left w:val="nil"/>
              <w:bottom w:val="single" w:sz="8" w:space="0" w:color="auto"/>
              <w:right w:val="single" w:sz="4" w:space="0" w:color="auto"/>
            </w:tcBorders>
            <w:shd w:val="clear" w:color="auto" w:fill="auto"/>
            <w:noWrap/>
            <w:vAlign w:val="bottom"/>
            <w:hideMark/>
          </w:tcPr>
          <w:p w14:paraId="59C33657" w14:textId="77777777" w:rsidR="00C545FA" w:rsidRPr="00D91768" w:rsidRDefault="00C545FA" w:rsidP="00C545FA">
            <w:pPr>
              <w:spacing w:after="0" w:line="240" w:lineRule="auto"/>
              <w:jc w:val="right"/>
              <w:rPr>
                <w:rFonts w:eastAsia="Times New Roman" w:cstheme="minorHAnsi"/>
                <w:b/>
                <w:bCs/>
                <w:sz w:val="18"/>
                <w:szCs w:val="18"/>
              </w:rPr>
            </w:pPr>
            <w:r w:rsidRPr="00D91768">
              <w:rPr>
                <w:rFonts w:eastAsia="Times New Roman" w:cstheme="minorHAnsi"/>
                <w:b/>
                <w:bCs/>
                <w:sz w:val="18"/>
                <w:szCs w:val="18"/>
              </w:rPr>
              <w:t>59.569,15</w:t>
            </w:r>
          </w:p>
        </w:tc>
      </w:tr>
      <w:tr w:rsidR="00C545FA" w:rsidRPr="00D91768" w14:paraId="1E2B444E" w14:textId="77777777" w:rsidTr="00C545FA">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31182488"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Adquisiciones de Inmovilizado (excepto Bienes Patrimonio Histórico)</w:t>
            </w:r>
          </w:p>
        </w:tc>
        <w:tc>
          <w:tcPr>
            <w:tcW w:w="2500" w:type="dxa"/>
            <w:tcBorders>
              <w:top w:val="nil"/>
              <w:left w:val="nil"/>
              <w:bottom w:val="single" w:sz="4" w:space="0" w:color="auto"/>
              <w:right w:val="single" w:sz="4" w:space="0" w:color="auto"/>
            </w:tcBorders>
            <w:shd w:val="clear" w:color="auto" w:fill="auto"/>
            <w:noWrap/>
            <w:vAlign w:val="bottom"/>
            <w:hideMark/>
          </w:tcPr>
          <w:p w14:paraId="063E46B5" w14:textId="77777777" w:rsidR="00C545FA" w:rsidRPr="00D91768" w:rsidRDefault="00C545FA" w:rsidP="00C545FA">
            <w:pPr>
              <w:spacing w:after="0" w:line="240" w:lineRule="auto"/>
              <w:rPr>
                <w:rFonts w:eastAsia="Times New Roman" w:cstheme="minorHAnsi"/>
                <w:sz w:val="18"/>
                <w:szCs w:val="18"/>
              </w:rPr>
            </w:pPr>
            <w:r w:rsidRPr="00D91768">
              <w:rPr>
                <w:rFonts w:eastAsia="Times New Roman" w:cstheme="minorHAnsi"/>
                <w:sz w:val="18"/>
                <w:szCs w:val="18"/>
              </w:rPr>
              <w:t> </w:t>
            </w:r>
          </w:p>
        </w:tc>
      </w:tr>
      <w:tr w:rsidR="00C545FA" w:rsidRPr="00D91768" w14:paraId="46D57237" w14:textId="77777777" w:rsidTr="00C545FA">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7CE820CD"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Adquisiciones Bienes Patrimonio Histórico</w:t>
            </w:r>
          </w:p>
        </w:tc>
        <w:tc>
          <w:tcPr>
            <w:tcW w:w="2500" w:type="dxa"/>
            <w:tcBorders>
              <w:top w:val="nil"/>
              <w:left w:val="nil"/>
              <w:bottom w:val="single" w:sz="4" w:space="0" w:color="auto"/>
              <w:right w:val="single" w:sz="4" w:space="0" w:color="auto"/>
            </w:tcBorders>
            <w:shd w:val="clear" w:color="auto" w:fill="auto"/>
            <w:noWrap/>
            <w:vAlign w:val="bottom"/>
            <w:hideMark/>
          </w:tcPr>
          <w:p w14:paraId="703F48B6" w14:textId="77777777" w:rsidR="00C545FA" w:rsidRPr="00D91768" w:rsidRDefault="00C545FA" w:rsidP="00C545FA">
            <w:pPr>
              <w:spacing w:after="0" w:line="240" w:lineRule="auto"/>
              <w:rPr>
                <w:rFonts w:eastAsia="Times New Roman" w:cstheme="minorHAnsi"/>
                <w:sz w:val="18"/>
                <w:szCs w:val="18"/>
              </w:rPr>
            </w:pPr>
            <w:r w:rsidRPr="00D91768">
              <w:rPr>
                <w:rFonts w:eastAsia="Times New Roman" w:cstheme="minorHAnsi"/>
                <w:sz w:val="18"/>
                <w:szCs w:val="18"/>
              </w:rPr>
              <w:t> </w:t>
            </w:r>
          </w:p>
        </w:tc>
      </w:tr>
      <w:tr w:rsidR="00C545FA" w:rsidRPr="00D91768" w14:paraId="55E527A3" w14:textId="77777777" w:rsidTr="00C545FA">
        <w:trPr>
          <w:trHeight w:val="290"/>
        </w:trPr>
        <w:tc>
          <w:tcPr>
            <w:tcW w:w="3780" w:type="dxa"/>
            <w:tcBorders>
              <w:top w:val="nil"/>
              <w:left w:val="single" w:sz="4" w:space="0" w:color="auto"/>
              <w:bottom w:val="single" w:sz="8" w:space="0" w:color="auto"/>
              <w:right w:val="single" w:sz="4" w:space="0" w:color="auto"/>
            </w:tcBorders>
            <w:shd w:val="clear" w:color="auto" w:fill="auto"/>
            <w:hideMark/>
          </w:tcPr>
          <w:p w14:paraId="058B8AD1" w14:textId="77777777" w:rsidR="00C545FA" w:rsidRPr="00D91768" w:rsidRDefault="00C545FA" w:rsidP="00C545FA">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Cancelación deuda no comercial</w:t>
            </w:r>
          </w:p>
        </w:tc>
        <w:tc>
          <w:tcPr>
            <w:tcW w:w="2500" w:type="dxa"/>
            <w:tcBorders>
              <w:top w:val="nil"/>
              <w:left w:val="nil"/>
              <w:bottom w:val="single" w:sz="8" w:space="0" w:color="auto"/>
              <w:right w:val="single" w:sz="4" w:space="0" w:color="auto"/>
            </w:tcBorders>
            <w:shd w:val="clear" w:color="auto" w:fill="auto"/>
            <w:noWrap/>
            <w:vAlign w:val="bottom"/>
            <w:hideMark/>
          </w:tcPr>
          <w:p w14:paraId="55591771" w14:textId="77777777" w:rsidR="00C545FA" w:rsidRPr="00D91768" w:rsidRDefault="00C545FA" w:rsidP="00C545FA">
            <w:pPr>
              <w:spacing w:after="0" w:line="240" w:lineRule="auto"/>
              <w:rPr>
                <w:rFonts w:eastAsia="Times New Roman" w:cstheme="minorHAnsi"/>
                <w:sz w:val="18"/>
                <w:szCs w:val="18"/>
              </w:rPr>
            </w:pPr>
            <w:r w:rsidRPr="00D91768">
              <w:rPr>
                <w:rFonts w:eastAsia="Times New Roman" w:cstheme="minorHAnsi"/>
                <w:sz w:val="18"/>
                <w:szCs w:val="18"/>
              </w:rPr>
              <w:t> </w:t>
            </w:r>
          </w:p>
        </w:tc>
      </w:tr>
      <w:tr w:rsidR="00C545FA" w:rsidRPr="00D91768" w14:paraId="7184B930" w14:textId="77777777" w:rsidTr="00C545FA">
        <w:trPr>
          <w:trHeight w:val="290"/>
        </w:trPr>
        <w:tc>
          <w:tcPr>
            <w:tcW w:w="3780" w:type="dxa"/>
            <w:tcBorders>
              <w:top w:val="nil"/>
              <w:left w:val="single" w:sz="8" w:space="0" w:color="auto"/>
              <w:bottom w:val="single" w:sz="8" w:space="0" w:color="auto"/>
              <w:right w:val="single" w:sz="4" w:space="0" w:color="auto"/>
            </w:tcBorders>
            <w:shd w:val="clear" w:color="auto" w:fill="auto"/>
            <w:hideMark/>
          </w:tcPr>
          <w:p w14:paraId="532E6D08" w14:textId="77777777" w:rsidR="00C545FA" w:rsidRPr="00D91768" w:rsidRDefault="00C545FA" w:rsidP="00C545FA">
            <w:pPr>
              <w:spacing w:after="0" w:line="240" w:lineRule="auto"/>
              <w:jc w:val="both"/>
              <w:rPr>
                <w:rFonts w:eastAsia="Times New Roman" w:cstheme="minorHAnsi"/>
                <w:b/>
                <w:bCs/>
                <w:color w:val="000000"/>
                <w:sz w:val="18"/>
                <w:szCs w:val="18"/>
              </w:rPr>
            </w:pPr>
            <w:r w:rsidRPr="00D91768">
              <w:rPr>
                <w:rFonts w:eastAsia="Times New Roman" w:cstheme="minorHAnsi"/>
                <w:b/>
                <w:bCs/>
                <w:color w:val="000000"/>
                <w:sz w:val="18"/>
                <w:szCs w:val="18"/>
              </w:rPr>
              <w:t>Subtotal inversiones</w:t>
            </w:r>
          </w:p>
        </w:tc>
        <w:tc>
          <w:tcPr>
            <w:tcW w:w="2500" w:type="dxa"/>
            <w:tcBorders>
              <w:top w:val="nil"/>
              <w:left w:val="nil"/>
              <w:bottom w:val="single" w:sz="8" w:space="0" w:color="auto"/>
              <w:right w:val="single" w:sz="4" w:space="0" w:color="auto"/>
            </w:tcBorders>
            <w:shd w:val="clear" w:color="auto" w:fill="auto"/>
            <w:noWrap/>
            <w:vAlign w:val="bottom"/>
            <w:hideMark/>
          </w:tcPr>
          <w:p w14:paraId="3719BD6C" w14:textId="77777777" w:rsidR="00C545FA" w:rsidRPr="00D91768" w:rsidRDefault="00C545FA" w:rsidP="00C545FA">
            <w:pPr>
              <w:spacing w:after="0" w:line="240" w:lineRule="auto"/>
              <w:jc w:val="right"/>
              <w:rPr>
                <w:rFonts w:eastAsia="Times New Roman" w:cstheme="minorHAnsi"/>
                <w:b/>
                <w:bCs/>
                <w:sz w:val="18"/>
                <w:szCs w:val="18"/>
              </w:rPr>
            </w:pPr>
            <w:r w:rsidRPr="00D91768">
              <w:rPr>
                <w:rFonts w:eastAsia="Times New Roman" w:cstheme="minorHAnsi"/>
                <w:b/>
                <w:bCs/>
                <w:sz w:val="18"/>
                <w:szCs w:val="18"/>
              </w:rPr>
              <w:t>0,00</w:t>
            </w:r>
          </w:p>
        </w:tc>
      </w:tr>
      <w:tr w:rsidR="00C545FA" w:rsidRPr="00D91768" w14:paraId="1BE1311B" w14:textId="77777777" w:rsidTr="00C545FA">
        <w:trPr>
          <w:trHeight w:val="290"/>
        </w:trPr>
        <w:tc>
          <w:tcPr>
            <w:tcW w:w="3780" w:type="dxa"/>
            <w:tcBorders>
              <w:top w:val="nil"/>
              <w:left w:val="single" w:sz="8" w:space="0" w:color="auto"/>
              <w:bottom w:val="single" w:sz="8" w:space="0" w:color="auto"/>
              <w:right w:val="single" w:sz="4" w:space="0" w:color="auto"/>
            </w:tcBorders>
            <w:shd w:val="clear" w:color="auto" w:fill="auto"/>
            <w:hideMark/>
          </w:tcPr>
          <w:p w14:paraId="0BC1684B" w14:textId="77777777" w:rsidR="00C545FA" w:rsidRPr="00D91768" w:rsidRDefault="00C545FA" w:rsidP="00C545FA">
            <w:pPr>
              <w:spacing w:after="0" w:line="240" w:lineRule="auto"/>
              <w:jc w:val="both"/>
              <w:rPr>
                <w:rFonts w:eastAsia="Times New Roman" w:cstheme="minorHAnsi"/>
                <w:b/>
                <w:bCs/>
                <w:color w:val="000000"/>
                <w:sz w:val="18"/>
                <w:szCs w:val="18"/>
              </w:rPr>
            </w:pPr>
            <w:r w:rsidRPr="00D91768">
              <w:rPr>
                <w:rFonts w:eastAsia="Times New Roman" w:cstheme="minorHAnsi"/>
                <w:b/>
                <w:bCs/>
                <w:color w:val="000000"/>
                <w:sz w:val="18"/>
                <w:szCs w:val="18"/>
              </w:rPr>
              <w:t>TOTAL RECURSOS EMPLEADOS</w:t>
            </w:r>
          </w:p>
        </w:tc>
        <w:tc>
          <w:tcPr>
            <w:tcW w:w="2500" w:type="dxa"/>
            <w:tcBorders>
              <w:top w:val="nil"/>
              <w:left w:val="nil"/>
              <w:bottom w:val="single" w:sz="8" w:space="0" w:color="auto"/>
              <w:right w:val="single" w:sz="4" w:space="0" w:color="auto"/>
            </w:tcBorders>
            <w:shd w:val="clear" w:color="auto" w:fill="auto"/>
            <w:noWrap/>
            <w:vAlign w:val="bottom"/>
            <w:hideMark/>
          </w:tcPr>
          <w:p w14:paraId="15CAB07C" w14:textId="77777777" w:rsidR="00C545FA" w:rsidRPr="00D91768" w:rsidRDefault="00C545FA" w:rsidP="00C545FA">
            <w:pPr>
              <w:spacing w:after="0" w:line="240" w:lineRule="auto"/>
              <w:jc w:val="right"/>
              <w:rPr>
                <w:rFonts w:eastAsia="Times New Roman" w:cstheme="minorHAnsi"/>
                <w:b/>
                <w:bCs/>
                <w:sz w:val="18"/>
                <w:szCs w:val="18"/>
              </w:rPr>
            </w:pPr>
            <w:r w:rsidRPr="00D91768">
              <w:rPr>
                <w:rFonts w:eastAsia="Times New Roman" w:cstheme="minorHAnsi"/>
                <w:b/>
                <w:bCs/>
                <w:sz w:val="18"/>
                <w:szCs w:val="18"/>
              </w:rPr>
              <w:t>59.569,15</w:t>
            </w:r>
          </w:p>
        </w:tc>
      </w:tr>
    </w:tbl>
    <w:p w14:paraId="5E150DAF" w14:textId="39F592C5" w:rsidR="00BD2770" w:rsidRPr="00D91768" w:rsidRDefault="00BD2770" w:rsidP="00BD2770">
      <w:pPr>
        <w:pStyle w:val="Textoindependiente"/>
        <w:spacing w:before="100" w:beforeAutospacing="1" w:after="100" w:afterAutospacing="1"/>
        <w:jc w:val="center"/>
        <w:rPr>
          <w:rFonts w:cstheme="minorHAnsi"/>
          <w:color w:val="4A3130"/>
          <w:sz w:val="18"/>
          <w:szCs w:val="18"/>
        </w:rPr>
      </w:pPr>
    </w:p>
    <w:p w14:paraId="4130FF0D" w14:textId="77777777" w:rsidR="0039198E" w:rsidRPr="00D91768" w:rsidRDefault="0039198E" w:rsidP="00BD2770">
      <w:pPr>
        <w:pStyle w:val="Textoindependiente"/>
        <w:spacing w:before="100" w:beforeAutospacing="1" w:after="100" w:afterAutospacing="1"/>
        <w:jc w:val="center"/>
        <w:rPr>
          <w:rFonts w:cstheme="minorHAnsi"/>
          <w:color w:val="4A3130"/>
          <w:sz w:val="18"/>
          <w:szCs w:val="18"/>
        </w:rPr>
      </w:pPr>
    </w:p>
    <w:p w14:paraId="3CFA9446" w14:textId="77777777" w:rsidR="00530936" w:rsidRPr="00D91768" w:rsidRDefault="00530936" w:rsidP="00530936">
      <w:pPr>
        <w:pStyle w:val="Sangradetextonormal"/>
        <w:spacing w:after="100" w:afterAutospacing="1"/>
        <w:jc w:val="both"/>
        <w:rPr>
          <w:rFonts w:asciiTheme="minorHAnsi" w:hAnsiTheme="minorHAnsi" w:cstheme="minorHAnsi"/>
          <w:sz w:val="18"/>
          <w:szCs w:val="18"/>
          <w:lang w:val="es-ES"/>
        </w:rPr>
      </w:pPr>
    </w:p>
    <w:p w14:paraId="74171B57" w14:textId="361A30D2" w:rsidR="00530936" w:rsidRPr="00D91768" w:rsidRDefault="00530936" w:rsidP="00B76719">
      <w:pPr>
        <w:pStyle w:val="Ttulo2"/>
        <w:rPr>
          <w:w w:val="102"/>
        </w:rPr>
      </w:pPr>
      <w:bookmarkStart w:id="56" w:name="_Toc170137717"/>
      <w:r w:rsidRPr="00D91768">
        <w:rPr>
          <w:w w:val="102"/>
        </w:rPr>
        <w:lastRenderedPageBreak/>
        <w:t>10.</w:t>
      </w:r>
      <w:r w:rsidR="00565D19" w:rsidRPr="00D91768">
        <w:rPr>
          <w:w w:val="102"/>
        </w:rPr>
        <w:t>2</w:t>
      </w:r>
      <w:r w:rsidRPr="00D91768">
        <w:rPr>
          <w:w w:val="102"/>
        </w:rPr>
        <w:t xml:space="preserve"> - ACTIVIDAD </w:t>
      </w:r>
      <w:r w:rsidR="00565D19" w:rsidRPr="00D91768">
        <w:rPr>
          <w:w w:val="102"/>
        </w:rPr>
        <w:t>2</w:t>
      </w:r>
      <w:r w:rsidRPr="00D91768">
        <w:rPr>
          <w:w w:val="102"/>
        </w:rPr>
        <w:t>.</w:t>
      </w:r>
      <w:bookmarkEnd w:id="56"/>
    </w:p>
    <w:p w14:paraId="3580D79C" w14:textId="77777777" w:rsidR="00530936" w:rsidRPr="00D91768" w:rsidRDefault="00530936" w:rsidP="00CB6623">
      <w:pPr>
        <w:pStyle w:val="Textoindependiente"/>
        <w:numPr>
          <w:ilvl w:val="0"/>
          <w:numId w:val="25"/>
        </w:numPr>
        <w:autoSpaceDE w:val="0"/>
        <w:autoSpaceDN w:val="0"/>
        <w:adjustRightInd w:val="0"/>
        <w:spacing w:before="100" w:beforeAutospacing="1" w:after="100" w:afterAutospacing="1" w:line="240" w:lineRule="auto"/>
        <w:ind w:left="1418" w:hanging="284"/>
        <w:jc w:val="both"/>
        <w:rPr>
          <w:rFonts w:cstheme="minorHAnsi"/>
          <w:b/>
          <w:color w:val="4A3130"/>
          <w:sz w:val="18"/>
          <w:szCs w:val="18"/>
        </w:rPr>
      </w:pPr>
      <w:r w:rsidRPr="00D91768">
        <w:rPr>
          <w:rFonts w:cstheme="minorHAnsi"/>
          <w:b/>
          <w:color w:val="4A3130"/>
          <w:sz w:val="18"/>
          <w:szCs w:val="18"/>
        </w:rPr>
        <w:t>Identificación</w:t>
      </w:r>
    </w:p>
    <w:tbl>
      <w:tblPr>
        <w:tblW w:w="8080" w:type="dxa"/>
        <w:tblInd w:w="704" w:type="dxa"/>
        <w:tblCellMar>
          <w:left w:w="70" w:type="dxa"/>
          <w:right w:w="70" w:type="dxa"/>
        </w:tblCellMar>
        <w:tblLook w:val="04A0" w:firstRow="1" w:lastRow="0" w:firstColumn="1" w:lastColumn="0" w:noHBand="0" w:noVBand="1"/>
      </w:tblPr>
      <w:tblGrid>
        <w:gridCol w:w="3402"/>
        <w:gridCol w:w="4678"/>
      </w:tblGrid>
      <w:tr w:rsidR="00530936" w:rsidRPr="00D91768" w14:paraId="2B31964B" w14:textId="77777777" w:rsidTr="00B51704">
        <w:trPr>
          <w:trHeight w:val="260"/>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DC5104"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Denominación de la actividad</w:t>
            </w:r>
          </w:p>
        </w:tc>
        <w:tc>
          <w:tcPr>
            <w:tcW w:w="4678" w:type="dxa"/>
            <w:tcBorders>
              <w:top w:val="single" w:sz="4" w:space="0" w:color="auto"/>
              <w:left w:val="nil"/>
              <w:bottom w:val="single" w:sz="4" w:space="0" w:color="auto"/>
              <w:right w:val="single" w:sz="4" w:space="0" w:color="auto"/>
            </w:tcBorders>
            <w:shd w:val="clear" w:color="auto" w:fill="auto"/>
            <w:noWrap/>
            <w:vAlign w:val="bottom"/>
            <w:hideMark/>
          </w:tcPr>
          <w:p w14:paraId="611CDC05" w14:textId="1AB38C39"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 </w:t>
            </w:r>
            <w:r w:rsidR="00565D19" w:rsidRPr="00D91768">
              <w:rPr>
                <w:rFonts w:eastAsia="Times New Roman" w:cstheme="minorHAnsi"/>
                <w:b/>
                <w:sz w:val="18"/>
                <w:szCs w:val="18"/>
                <w:lang w:val="es-ES_tradnl"/>
              </w:rPr>
              <w:t>ATENCIÓN ESPECIALIZADA EN EL HOGAR A PERSONAS CON ALGÚN TIPO DE DEMENCIA O DETERIORO COGNITIVO</w:t>
            </w:r>
          </w:p>
        </w:tc>
      </w:tr>
      <w:tr w:rsidR="00530936" w:rsidRPr="00D91768" w14:paraId="4435A4E5" w14:textId="77777777" w:rsidTr="00B51704">
        <w:trPr>
          <w:trHeight w:val="260"/>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285F72FF"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Tipo de actividad *</w:t>
            </w:r>
          </w:p>
        </w:tc>
        <w:tc>
          <w:tcPr>
            <w:tcW w:w="4678" w:type="dxa"/>
            <w:tcBorders>
              <w:top w:val="nil"/>
              <w:left w:val="nil"/>
              <w:bottom w:val="single" w:sz="4" w:space="0" w:color="auto"/>
              <w:right w:val="single" w:sz="4" w:space="0" w:color="auto"/>
            </w:tcBorders>
            <w:shd w:val="clear" w:color="auto" w:fill="auto"/>
            <w:noWrap/>
            <w:vAlign w:val="bottom"/>
            <w:hideMark/>
          </w:tcPr>
          <w:p w14:paraId="70CB5981"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 Propia</w:t>
            </w:r>
          </w:p>
        </w:tc>
      </w:tr>
      <w:tr w:rsidR="00530936" w:rsidRPr="00D91768" w14:paraId="09150BBA" w14:textId="77777777" w:rsidTr="00B51704">
        <w:trPr>
          <w:trHeight w:val="260"/>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5903C8EB"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Identificación de la actividad por sectores</w:t>
            </w:r>
          </w:p>
        </w:tc>
        <w:tc>
          <w:tcPr>
            <w:tcW w:w="4678" w:type="dxa"/>
            <w:tcBorders>
              <w:top w:val="nil"/>
              <w:left w:val="nil"/>
              <w:bottom w:val="single" w:sz="4" w:space="0" w:color="auto"/>
              <w:right w:val="single" w:sz="4" w:space="0" w:color="auto"/>
            </w:tcBorders>
            <w:shd w:val="clear" w:color="auto" w:fill="auto"/>
            <w:noWrap/>
            <w:vAlign w:val="bottom"/>
            <w:hideMark/>
          </w:tcPr>
          <w:p w14:paraId="013FD683"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 </w:t>
            </w:r>
          </w:p>
        </w:tc>
      </w:tr>
      <w:tr w:rsidR="00530936" w:rsidRPr="00D91768" w14:paraId="3C016B36" w14:textId="77777777" w:rsidTr="00B51704">
        <w:trPr>
          <w:trHeight w:val="260"/>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076F9187"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Lugar de desarrollo de la actividad</w:t>
            </w:r>
          </w:p>
        </w:tc>
        <w:tc>
          <w:tcPr>
            <w:tcW w:w="4678" w:type="dxa"/>
            <w:tcBorders>
              <w:top w:val="nil"/>
              <w:left w:val="nil"/>
              <w:bottom w:val="single" w:sz="4" w:space="0" w:color="auto"/>
              <w:right w:val="single" w:sz="4" w:space="0" w:color="auto"/>
            </w:tcBorders>
            <w:shd w:val="clear" w:color="auto" w:fill="auto"/>
            <w:noWrap/>
            <w:vAlign w:val="bottom"/>
            <w:hideMark/>
          </w:tcPr>
          <w:p w14:paraId="5E2E9470"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 La Palma</w:t>
            </w:r>
          </w:p>
        </w:tc>
      </w:tr>
    </w:tbl>
    <w:p w14:paraId="1D7AC299" w14:textId="77777777" w:rsidR="00530936" w:rsidRPr="00D91768" w:rsidRDefault="00530936" w:rsidP="00530936">
      <w:pPr>
        <w:spacing w:before="100" w:beforeAutospacing="1" w:after="100" w:afterAutospacing="1"/>
        <w:ind w:left="708" w:firstLine="708"/>
        <w:jc w:val="both"/>
        <w:rPr>
          <w:rFonts w:cstheme="minorHAnsi"/>
          <w:color w:val="4A3130"/>
          <w:sz w:val="18"/>
          <w:szCs w:val="18"/>
        </w:rPr>
      </w:pPr>
      <w:r w:rsidRPr="00D91768">
        <w:rPr>
          <w:rFonts w:cstheme="minorHAnsi"/>
          <w:color w:val="4A3130"/>
          <w:sz w:val="18"/>
          <w:szCs w:val="18"/>
        </w:rPr>
        <w:t xml:space="preserve"> (*) Indicar si se trata de una actividad propia o mercantil</w:t>
      </w:r>
    </w:p>
    <w:p w14:paraId="0988221B" w14:textId="77777777" w:rsidR="00530936" w:rsidRPr="00D91768" w:rsidRDefault="00530936" w:rsidP="00530936">
      <w:pPr>
        <w:pStyle w:val="Textoindependiente"/>
        <w:spacing w:before="100" w:beforeAutospacing="1" w:after="100" w:afterAutospacing="1"/>
        <w:ind w:firstLine="567"/>
        <w:rPr>
          <w:rFonts w:cstheme="minorHAnsi"/>
          <w:b/>
          <w:bCs/>
          <w:color w:val="4A3130"/>
          <w:sz w:val="18"/>
          <w:szCs w:val="18"/>
        </w:rPr>
      </w:pPr>
      <w:r w:rsidRPr="00D91768">
        <w:rPr>
          <w:rFonts w:cstheme="minorHAnsi"/>
          <w:color w:val="4A3130"/>
          <w:sz w:val="18"/>
          <w:szCs w:val="18"/>
        </w:rPr>
        <w:tab/>
      </w:r>
      <w:r w:rsidRPr="00D91768">
        <w:rPr>
          <w:rFonts w:cstheme="minorHAnsi"/>
          <w:b/>
          <w:bCs/>
          <w:color w:val="4A3130"/>
          <w:sz w:val="18"/>
          <w:szCs w:val="18"/>
        </w:rPr>
        <w:t>Descripción detallada de la actividad realizada:</w:t>
      </w:r>
    </w:p>
    <w:p w14:paraId="07366C16" w14:textId="5CC6D9CC" w:rsidR="00565D19" w:rsidRPr="00D91768" w:rsidRDefault="00EC6E2C" w:rsidP="00565D19">
      <w:pPr>
        <w:pStyle w:val="Textoindependiente"/>
        <w:ind w:firstLine="567"/>
        <w:jc w:val="both"/>
        <w:rPr>
          <w:rFonts w:cstheme="minorHAnsi"/>
          <w:sz w:val="18"/>
          <w:szCs w:val="18"/>
          <w:lang w:val="es-ES_tradnl"/>
        </w:rPr>
      </w:pPr>
      <w:r w:rsidRPr="00D91768">
        <w:rPr>
          <w:rFonts w:cstheme="minorHAnsi"/>
          <w:sz w:val="18"/>
          <w:szCs w:val="18"/>
          <w:lang w:val="es-ES_tradnl"/>
        </w:rPr>
        <w:t>El Servicio de Atención Especializado en el Hogar,</w:t>
      </w:r>
      <w:r w:rsidRPr="00D91768">
        <w:rPr>
          <w:rFonts w:cstheme="minorHAnsi"/>
          <w:sz w:val="18"/>
          <w:szCs w:val="18"/>
        </w:rPr>
        <w:t xml:space="preserve"> también denominado </w:t>
      </w:r>
      <w:r w:rsidR="00565D19" w:rsidRPr="00D91768">
        <w:rPr>
          <w:rFonts w:cstheme="minorHAnsi"/>
          <w:sz w:val="18"/>
          <w:szCs w:val="18"/>
        </w:rPr>
        <w:t>S</w:t>
      </w:r>
      <w:r w:rsidR="00254E16" w:rsidRPr="00D91768">
        <w:rPr>
          <w:rFonts w:cstheme="minorHAnsi"/>
          <w:sz w:val="18"/>
          <w:szCs w:val="18"/>
        </w:rPr>
        <w:t>ervicio</w:t>
      </w:r>
      <w:r w:rsidR="00565D19" w:rsidRPr="00D91768">
        <w:rPr>
          <w:rFonts w:cstheme="minorHAnsi"/>
          <w:sz w:val="18"/>
          <w:szCs w:val="18"/>
        </w:rPr>
        <w:t xml:space="preserve"> </w:t>
      </w:r>
      <w:r w:rsidR="00254E16" w:rsidRPr="00D91768">
        <w:rPr>
          <w:rFonts w:cstheme="minorHAnsi"/>
          <w:sz w:val="18"/>
          <w:szCs w:val="18"/>
        </w:rPr>
        <w:t>de Ayuda a Domicilio Especializado</w:t>
      </w:r>
      <w:r w:rsidR="00565D19" w:rsidRPr="00D91768">
        <w:rPr>
          <w:rFonts w:cstheme="minorHAnsi"/>
          <w:sz w:val="18"/>
          <w:szCs w:val="18"/>
        </w:rPr>
        <w:t xml:space="preserve"> (SADE), </w:t>
      </w:r>
      <w:r w:rsidR="00254E16" w:rsidRPr="00D91768">
        <w:rPr>
          <w:rFonts w:cstheme="minorHAnsi"/>
          <w:sz w:val="18"/>
          <w:szCs w:val="18"/>
        </w:rPr>
        <w:t xml:space="preserve">es un </w:t>
      </w:r>
      <w:r w:rsidR="00565D19" w:rsidRPr="00D91768">
        <w:rPr>
          <w:rFonts w:cstheme="minorHAnsi"/>
          <w:sz w:val="18"/>
          <w:szCs w:val="18"/>
          <w:lang w:val="es-ES_tradnl"/>
        </w:rPr>
        <w:t>servicio de alcance insular</w:t>
      </w:r>
      <w:r w:rsidR="00254E16" w:rsidRPr="00D91768">
        <w:rPr>
          <w:rFonts w:cstheme="minorHAnsi"/>
          <w:sz w:val="18"/>
          <w:szCs w:val="18"/>
          <w:lang w:val="es-ES_tradnl"/>
        </w:rPr>
        <w:t xml:space="preserve"> que</w:t>
      </w:r>
      <w:r w:rsidR="00565D19" w:rsidRPr="00D91768">
        <w:rPr>
          <w:rFonts w:cstheme="minorHAnsi"/>
          <w:sz w:val="18"/>
          <w:szCs w:val="18"/>
          <w:lang w:val="es-ES_tradnl"/>
        </w:rPr>
        <w:t>, a lo largo del año 2023, ha llegado a vecinos y vecinas de 12 municipios de la isla, a excepción de Puntagorda y Garafía, ofreciendo descanso, asesoramiento y orientación a la familia, y atención personalizada, adaptada a las necesidades de la persona usuaria directa. Dentro de esta atención, se ofrecieron los siguientes servicios:</w:t>
      </w:r>
    </w:p>
    <w:p w14:paraId="4DDD2DE8" w14:textId="771B3BA9" w:rsidR="00565D19" w:rsidRPr="00D91768" w:rsidRDefault="00565D19" w:rsidP="00565D19">
      <w:pPr>
        <w:pStyle w:val="Textoindependiente"/>
        <w:ind w:firstLine="567"/>
        <w:jc w:val="both"/>
        <w:rPr>
          <w:rFonts w:cstheme="minorHAnsi"/>
          <w:sz w:val="18"/>
          <w:szCs w:val="18"/>
          <w:lang w:val="es-ES_tradnl"/>
        </w:rPr>
      </w:pPr>
      <w:r w:rsidRPr="00D91768">
        <w:rPr>
          <w:rFonts w:cstheme="minorHAnsi"/>
          <w:sz w:val="18"/>
          <w:szCs w:val="18"/>
          <w:lang w:val="es-ES_tradnl"/>
        </w:rPr>
        <w:t>SERVICIO DE PROMOCIÓN DE AUTONOMÍA PERSONAL. Los usuarios de este servicio son derivados desde el Excmo. Cabildo Insular de La Palma</w:t>
      </w:r>
      <w:r w:rsidR="00254E16" w:rsidRPr="00D91768">
        <w:rPr>
          <w:rFonts w:cstheme="minorHAnsi"/>
          <w:sz w:val="18"/>
          <w:szCs w:val="18"/>
          <w:lang w:val="es-ES_tradnl"/>
        </w:rPr>
        <w:t xml:space="preserve"> y consta de 30 plazas</w:t>
      </w:r>
      <w:r w:rsidRPr="00D91768">
        <w:rPr>
          <w:rFonts w:cstheme="minorHAnsi"/>
          <w:sz w:val="18"/>
          <w:szCs w:val="18"/>
          <w:lang w:val="es-ES_tradnl"/>
        </w:rPr>
        <w:t xml:space="preserve">. </w:t>
      </w:r>
    </w:p>
    <w:p w14:paraId="3936F3AD" w14:textId="03147E4D" w:rsidR="00565D19" w:rsidRPr="00D91768" w:rsidRDefault="00565D19" w:rsidP="00565D19">
      <w:pPr>
        <w:pStyle w:val="Textoindependiente"/>
        <w:ind w:firstLine="567"/>
        <w:jc w:val="both"/>
        <w:rPr>
          <w:rFonts w:cstheme="minorHAnsi"/>
          <w:sz w:val="18"/>
          <w:szCs w:val="18"/>
          <w:lang w:val="es-ES_tradnl"/>
        </w:rPr>
      </w:pPr>
      <w:r w:rsidRPr="00D91768">
        <w:rPr>
          <w:rFonts w:cstheme="minorHAnsi"/>
          <w:sz w:val="18"/>
          <w:szCs w:val="18"/>
          <w:lang w:val="es-ES_tradnl"/>
        </w:rPr>
        <w:t>PRESTACIÓN VINCULADA AL SERVICIO (PVS). Servicio contratado de forma privada con familia</w:t>
      </w:r>
      <w:r w:rsidR="00254E16" w:rsidRPr="00D91768">
        <w:rPr>
          <w:rFonts w:cstheme="minorHAnsi"/>
          <w:sz w:val="18"/>
          <w:szCs w:val="18"/>
          <w:lang w:val="es-ES_tradnl"/>
        </w:rPr>
        <w:t>s que reciben la</w:t>
      </w:r>
      <w:r w:rsidRPr="00D91768">
        <w:rPr>
          <w:rFonts w:cstheme="minorHAnsi"/>
          <w:sz w:val="18"/>
          <w:szCs w:val="18"/>
          <w:lang w:val="es-ES_tradnl"/>
        </w:rPr>
        <w:t xml:space="preserve"> prestación económica del Gobierno de Canarias para atender las necesidades de la persona dependiente. El mismo ofrece estimulación cognitiva, atención asistencial, actividades de prevención y de promoción de la autonomía </w:t>
      </w:r>
      <w:proofErr w:type="gramStart"/>
      <w:r w:rsidRPr="00D91768">
        <w:rPr>
          <w:rFonts w:cstheme="minorHAnsi"/>
          <w:sz w:val="18"/>
          <w:szCs w:val="18"/>
          <w:lang w:val="es-ES_tradnl"/>
        </w:rPr>
        <w:t>personal..</w:t>
      </w:r>
      <w:proofErr w:type="gramEnd"/>
      <w:r w:rsidRPr="00D91768">
        <w:rPr>
          <w:rFonts w:cstheme="minorHAnsi"/>
          <w:sz w:val="18"/>
          <w:szCs w:val="18"/>
          <w:lang w:val="es-ES_tradnl"/>
        </w:rPr>
        <w:t xml:space="preserve">  </w:t>
      </w:r>
    </w:p>
    <w:p w14:paraId="0C2EF7E3" w14:textId="6049C128" w:rsidR="00565D19" w:rsidRPr="00D91768" w:rsidRDefault="00565D19" w:rsidP="00565D19">
      <w:pPr>
        <w:pStyle w:val="Textoindependiente"/>
        <w:ind w:firstLine="567"/>
        <w:jc w:val="both"/>
        <w:rPr>
          <w:rFonts w:cstheme="minorHAnsi"/>
          <w:sz w:val="18"/>
          <w:szCs w:val="18"/>
          <w:lang w:val="es-ES_tradnl"/>
        </w:rPr>
      </w:pPr>
      <w:r w:rsidRPr="00D91768">
        <w:rPr>
          <w:rFonts w:cstheme="minorHAnsi"/>
          <w:sz w:val="18"/>
          <w:szCs w:val="18"/>
          <w:lang w:val="es-ES_tradnl"/>
        </w:rPr>
        <w:t xml:space="preserve">SERVICIO DE AYUDA A DOMICILIO ASISTENCIAL, </w:t>
      </w:r>
      <w:r w:rsidR="00254E16" w:rsidRPr="00D91768">
        <w:rPr>
          <w:rFonts w:cstheme="minorHAnsi"/>
          <w:sz w:val="18"/>
          <w:szCs w:val="18"/>
          <w:lang w:val="es-ES_tradnl"/>
        </w:rPr>
        <w:t xml:space="preserve">se ofrece </w:t>
      </w:r>
      <w:r w:rsidRPr="00D91768">
        <w:rPr>
          <w:rFonts w:cstheme="minorHAnsi"/>
          <w:sz w:val="18"/>
          <w:szCs w:val="18"/>
          <w:lang w:val="es-ES_tradnl"/>
        </w:rPr>
        <w:t>como complemento a su atención por parte de la Asociación</w:t>
      </w:r>
      <w:r w:rsidR="00254E16" w:rsidRPr="00D91768">
        <w:rPr>
          <w:rFonts w:cstheme="minorHAnsi"/>
          <w:sz w:val="18"/>
          <w:szCs w:val="18"/>
          <w:lang w:val="es-ES_tradnl"/>
        </w:rPr>
        <w:t>.</w:t>
      </w:r>
    </w:p>
    <w:p w14:paraId="00E8703F" w14:textId="46E479E2" w:rsidR="00565D19" w:rsidRDefault="00565D19" w:rsidP="00565D19">
      <w:pPr>
        <w:pStyle w:val="Textoindependiente"/>
        <w:ind w:firstLine="567"/>
        <w:jc w:val="both"/>
        <w:rPr>
          <w:rFonts w:cstheme="minorHAnsi"/>
          <w:sz w:val="18"/>
          <w:szCs w:val="18"/>
          <w:lang w:val="es-ES_tradnl"/>
        </w:rPr>
      </w:pPr>
      <w:r w:rsidRPr="00D91768">
        <w:rPr>
          <w:rFonts w:cstheme="minorHAnsi"/>
          <w:sz w:val="18"/>
          <w:szCs w:val="18"/>
          <w:lang w:val="es-ES_tradnl"/>
        </w:rPr>
        <w:t xml:space="preserve">SAD PARA PERSONAS DEPENDIENTES DEL MUNICIPIO DE BREÑA BAJA, </w:t>
      </w:r>
      <w:r w:rsidR="00185502" w:rsidRPr="00D91768">
        <w:rPr>
          <w:rFonts w:cstheme="minorHAnsi"/>
          <w:sz w:val="18"/>
          <w:szCs w:val="18"/>
          <w:lang w:val="es-ES_tradnl"/>
        </w:rPr>
        <w:t>usuarios derivados desde el Ayuntamiento para un número total de 25 plazas</w:t>
      </w:r>
      <w:r w:rsidRPr="00D91768">
        <w:rPr>
          <w:rFonts w:cstheme="minorHAnsi"/>
          <w:sz w:val="18"/>
          <w:szCs w:val="18"/>
          <w:lang w:val="es-ES_tradnl"/>
        </w:rPr>
        <w:t xml:space="preserve">.                                                                                              </w:t>
      </w:r>
    </w:p>
    <w:p w14:paraId="0184E1B8" w14:textId="77777777" w:rsidR="00B918B9" w:rsidRPr="00D91768" w:rsidRDefault="00B918B9" w:rsidP="00565D19">
      <w:pPr>
        <w:pStyle w:val="Textoindependiente"/>
        <w:ind w:firstLine="567"/>
        <w:jc w:val="both"/>
        <w:rPr>
          <w:rFonts w:cstheme="minorHAnsi"/>
          <w:sz w:val="18"/>
          <w:szCs w:val="18"/>
          <w:lang w:val="es-ES_tradnl"/>
        </w:rPr>
      </w:pPr>
    </w:p>
    <w:p w14:paraId="64836B3A" w14:textId="393F4889" w:rsidR="00530936" w:rsidRPr="00D91768" w:rsidRDefault="00565D19" w:rsidP="00CB6623">
      <w:pPr>
        <w:pStyle w:val="Textoindependiente"/>
        <w:numPr>
          <w:ilvl w:val="0"/>
          <w:numId w:val="25"/>
        </w:numPr>
        <w:ind w:left="1418" w:hanging="284"/>
        <w:jc w:val="both"/>
        <w:rPr>
          <w:rFonts w:cstheme="minorHAnsi"/>
          <w:b/>
          <w:color w:val="4A3130"/>
          <w:sz w:val="18"/>
          <w:szCs w:val="18"/>
        </w:rPr>
      </w:pPr>
      <w:r w:rsidRPr="00D91768">
        <w:rPr>
          <w:rFonts w:cstheme="minorHAnsi"/>
          <w:sz w:val="18"/>
          <w:szCs w:val="18"/>
          <w:lang w:val="es-ES_tradnl"/>
        </w:rPr>
        <w:t xml:space="preserve">  </w:t>
      </w:r>
      <w:r w:rsidR="00530936" w:rsidRPr="00D91768">
        <w:rPr>
          <w:rFonts w:cstheme="minorHAnsi"/>
          <w:b/>
          <w:color w:val="4A3130"/>
          <w:sz w:val="18"/>
          <w:szCs w:val="18"/>
        </w:rPr>
        <w:t>Recursos humanos empelados en la actividad</w:t>
      </w:r>
    </w:p>
    <w:tbl>
      <w:tblPr>
        <w:tblW w:w="5240" w:type="dxa"/>
        <w:tblInd w:w="704" w:type="dxa"/>
        <w:tblCellMar>
          <w:left w:w="70" w:type="dxa"/>
          <w:right w:w="70" w:type="dxa"/>
        </w:tblCellMar>
        <w:tblLook w:val="04A0" w:firstRow="1" w:lastRow="0" w:firstColumn="1" w:lastColumn="0" w:noHBand="0" w:noVBand="1"/>
      </w:tblPr>
      <w:tblGrid>
        <w:gridCol w:w="3720"/>
        <w:gridCol w:w="1520"/>
      </w:tblGrid>
      <w:tr w:rsidR="003A5672" w:rsidRPr="00D91768" w14:paraId="29349FD8" w14:textId="77777777" w:rsidTr="003A5672">
        <w:trPr>
          <w:trHeight w:val="260"/>
        </w:trPr>
        <w:tc>
          <w:tcPr>
            <w:tcW w:w="3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B5857C" w14:textId="77777777" w:rsidR="003A5672" w:rsidRPr="00D91768" w:rsidRDefault="003A5672" w:rsidP="000761DC">
            <w:pPr>
              <w:spacing w:after="0" w:line="240" w:lineRule="auto"/>
              <w:jc w:val="center"/>
              <w:rPr>
                <w:rFonts w:eastAsia="Times New Roman" w:cstheme="minorHAnsi"/>
                <w:b/>
                <w:bCs/>
                <w:sz w:val="18"/>
                <w:szCs w:val="18"/>
              </w:rPr>
            </w:pPr>
            <w:r w:rsidRPr="00D91768">
              <w:rPr>
                <w:rFonts w:eastAsia="Times New Roman" w:cstheme="minorHAnsi"/>
                <w:b/>
                <w:bCs/>
                <w:sz w:val="18"/>
                <w:szCs w:val="18"/>
              </w:rPr>
              <w:t>Tipo</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14:paraId="6ECEB1B9" w14:textId="77777777" w:rsidR="003A5672" w:rsidRPr="00D91768" w:rsidRDefault="003A5672" w:rsidP="000761DC">
            <w:pPr>
              <w:spacing w:after="0" w:line="240" w:lineRule="auto"/>
              <w:rPr>
                <w:rFonts w:eastAsia="Times New Roman" w:cstheme="minorHAnsi"/>
                <w:b/>
                <w:bCs/>
                <w:sz w:val="18"/>
                <w:szCs w:val="18"/>
              </w:rPr>
            </w:pPr>
            <w:r w:rsidRPr="00D91768">
              <w:rPr>
                <w:rFonts w:eastAsia="Times New Roman" w:cstheme="minorHAnsi"/>
                <w:b/>
                <w:bCs/>
                <w:sz w:val="18"/>
                <w:szCs w:val="18"/>
              </w:rPr>
              <w:t>Número</w:t>
            </w:r>
          </w:p>
        </w:tc>
      </w:tr>
      <w:tr w:rsidR="003A5672" w:rsidRPr="00D91768" w14:paraId="372A2F97" w14:textId="77777777" w:rsidTr="003A5672">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62E4FC94" w14:textId="77777777"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Personal asalariado</w:t>
            </w:r>
          </w:p>
        </w:tc>
        <w:tc>
          <w:tcPr>
            <w:tcW w:w="1520" w:type="dxa"/>
            <w:tcBorders>
              <w:top w:val="nil"/>
              <w:left w:val="nil"/>
              <w:bottom w:val="single" w:sz="4" w:space="0" w:color="auto"/>
              <w:right w:val="single" w:sz="4" w:space="0" w:color="auto"/>
            </w:tcBorders>
            <w:shd w:val="clear" w:color="auto" w:fill="auto"/>
            <w:noWrap/>
            <w:vAlign w:val="bottom"/>
            <w:hideMark/>
          </w:tcPr>
          <w:p w14:paraId="05BAB52D" w14:textId="7D5602C4"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 36,5529</w:t>
            </w:r>
          </w:p>
        </w:tc>
      </w:tr>
      <w:tr w:rsidR="003A5672" w:rsidRPr="00D91768" w14:paraId="6AD0A794" w14:textId="77777777" w:rsidTr="003A5672">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68709077" w14:textId="77777777"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Personal con contrato de servicios</w:t>
            </w:r>
          </w:p>
        </w:tc>
        <w:tc>
          <w:tcPr>
            <w:tcW w:w="1520" w:type="dxa"/>
            <w:tcBorders>
              <w:top w:val="nil"/>
              <w:left w:val="nil"/>
              <w:bottom w:val="single" w:sz="4" w:space="0" w:color="auto"/>
              <w:right w:val="single" w:sz="4" w:space="0" w:color="auto"/>
            </w:tcBorders>
            <w:shd w:val="clear" w:color="auto" w:fill="auto"/>
            <w:noWrap/>
            <w:vAlign w:val="bottom"/>
            <w:hideMark/>
          </w:tcPr>
          <w:p w14:paraId="4163128D" w14:textId="3D4E4B76"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 0,0573</w:t>
            </w:r>
          </w:p>
        </w:tc>
      </w:tr>
      <w:tr w:rsidR="003A5672" w:rsidRPr="00D91768" w14:paraId="5B29B929" w14:textId="77777777" w:rsidTr="003A5672">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61B9BBAB" w14:textId="77777777"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Personal voluntario</w:t>
            </w:r>
          </w:p>
        </w:tc>
        <w:tc>
          <w:tcPr>
            <w:tcW w:w="1520" w:type="dxa"/>
            <w:tcBorders>
              <w:top w:val="nil"/>
              <w:left w:val="nil"/>
              <w:bottom w:val="single" w:sz="4" w:space="0" w:color="auto"/>
              <w:right w:val="single" w:sz="4" w:space="0" w:color="auto"/>
            </w:tcBorders>
            <w:shd w:val="clear" w:color="auto" w:fill="auto"/>
            <w:noWrap/>
            <w:vAlign w:val="bottom"/>
            <w:hideMark/>
          </w:tcPr>
          <w:p w14:paraId="2D618655" w14:textId="77777777"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 0</w:t>
            </w:r>
          </w:p>
        </w:tc>
      </w:tr>
    </w:tbl>
    <w:p w14:paraId="13693C13" w14:textId="77777777" w:rsidR="00530936" w:rsidRPr="00D91768" w:rsidRDefault="00530936" w:rsidP="00CB6623">
      <w:pPr>
        <w:pStyle w:val="Textoindependiente"/>
        <w:numPr>
          <w:ilvl w:val="0"/>
          <w:numId w:val="25"/>
        </w:numPr>
        <w:autoSpaceDE w:val="0"/>
        <w:autoSpaceDN w:val="0"/>
        <w:adjustRightInd w:val="0"/>
        <w:spacing w:before="100" w:beforeAutospacing="1" w:after="100" w:afterAutospacing="1" w:line="240" w:lineRule="auto"/>
        <w:ind w:left="1418" w:hanging="284"/>
        <w:jc w:val="both"/>
        <w:rPr>
          <w:rFonts w:cstheme="minorHAnsi"/>
          <w:b/>
          <w:color w:val="4A3130"/>
          <w:sz w:val="18"/>
          <w:szCs w:val="18"/>
        </w:rPr>
      </w:pPr>
      <w:r w:rsidRPr="00D91768">
        <w:rPr>
          <w:rFonts w:cstheme="minorHAnsi"/>
          <w:b/>
          <w:color w:val="4A3130"/>
          <w:sz w:val="18"/>
          <w:szCs w:val="18"/>
        </w:rPr>
        <w:t>Beneficiarios o usuarios de la actividad</w:t>
      </w:r>
    </w:p>
    <w:tbl>
      <w:tblPr>
        <w:tblW w:w="5240" w:type="dxa"/>
        <w:tblInd w:w="704" w:type="dxa"/>
        <w:tblCellMar>
          <w:left w:w="70" w:type="dxa"/>
          <w:right w:w="70" w:type="dxa"/>
        </w:tblCellMar>
        <w:tblLook w:val="04A0" w:firstRow="1" w:lastRow="0" w:firstColumn="1" w:lastColumn="0" w:noHBand="0" w:noVBand="1"/>
      </w:tblPr>
      <w:tblGrid>
        <w:gridCol w:w="3720"/>
        <w:gridCol w:w="1520"/>
      </w:tblGrid>
      <w:tr w:rsidR="00530936" w:rsidRPr="00D91768" w14:paraId="16A3BF3B" w14:textId="77777777" w:rsidTr="000761DC">
        <w:trPr>
          <w:trHeight w:val="260"/>
        </w:trPr>
        <w:tc>
          <w:tcPr>
            <w:tcW w:w="3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527D70" w14:textId="77777777" w:rsidR="00530936" w:rsidRPr="00D91768" w:rsidRDefault="00530936" w:rsidP="000761DC">
            <w:pPr>
              <w:spacing w:after="0" w:line="240" w:lineRule="auto"/>
              <w:jc w:val="center"/>
              <w:rPr>
                <w:rFonts w:eastAsia="Times New Roman" w:cstheme="minorHAnsi"/>
                <w:b/>
                <w:bCs/>
                <w:sz w:val="18"/>
                <w:szCs w:val="18"/>
              </w:rPr>
            </w:pPr>
            <w:r w:rsidRPr="00D91768">
              <w:rPr>
                <w:rFonts w:eastAsia="Times New Roman" w:cstheme="minorHAnsi"/>
                <w:b/>
                <w:bCs/>
                <w:sz w:val="18"/>
                <w:szCs w:val="18"/>
              </w:rPr>
              <w:t>Tipo</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14:paraId="3EA337E2" w14:textId="77777777" w:rsidR="00530936" w:rsidRPr="00D91768" w:rsidRDefault="00530936" w:rsidP="000761DC">
            <w:pPr>
              <w:spacing w:after="0" w:line="240" w:lineRule="auto"/>
              <w:rPr>
                <w:rFonts w:eastAsia="Times New Roman" w:cstheme="minorHAnsi"/>
                <w:b/>
                <w:bCs/>
                <w:sz w:val="18"/>
                <w:szCs w:val="18"/>
              </w:rPr>
            </w:pPr>
            <w:r w:rsidRPr="00D91768">
              <w:rPr>
                <w:rFonts w:eastAsia="Times New Roman" w:cstheme="minorHAnsi"/>
                <w:b/>
                <w:bCs/>
                <w:sz w:val="18"/>
                <w:szCs w:val="18"/>
              </w:rPr>
              <w:t>Número</w:t>
            </w:r>
          </w:p>
        </w:tc>
      </w:tr>
      <w:tr w:rsidR="00530936" w:rsidRPr="00D91768" w14:paraId="10B26390" w14:textId="77777777" w:rsidTr="000761DC">
        <w:trPr>
          <w:trHeight w:val="260"/>
        </w:trPr>
        <w:tc>
          <w:tcPr>
            <w:tcW w:w="3720" w:type="dxa"/>
            <w:vMerge/>
            <w:tcBorders>
              <w:top w:val="single" w:sz="4" w:space="0" w:color="auto"/>
              <w:left w:val="single" w:sz="4" w:space="0" w:color="auto"/>
              <w:bottom w:val="single" w:sz="4" w:space="0" w:color="auto"/>
              <w:right w:val="single" w:sz="4" w:space="0" w:color="auto"/>
            </w:tcBorders>
            <w:vAlign w:val="center"/>
            <w:hideMark/>
          </w:tcPr>
          <w:p w14:paraId="22EC0404" w14:textId="77777777" w:rsidR="00530936" w:rsidRPr="00D91768" w:rsidRDefault="00530936" w:rsidP="000761DC">
            <w:pPr>
              <w:spacing w:after="0" w:line="240" w:lineRule="auto"/>
              <w:rPr>
                <w:rFonts w:eastAsia="Times New Roman" w:cstheme="minorHAnsi"/>
                <w:b/>
                <w:bCs/>
                <w:sz w:val="18"/>
                <w:szCs w:val="18"/>
              </w:rPr>
            </w:pPr>
          </w:p>
        </w:tc>
        <w:tc>
          <w:tcPr>
            <w:tcW w:w="1520" w:type="dxa"/>
            <w:tcBorders>
              <w:top w:val="nil"/>
              <w:left w:val="nil"/>
              <w:bottom w:val="single" w:sz="4" w:space="0" w:color="auto"/>
              <w:right w:val="single" w:sz="4" w:space="0" w:color="auto"/>
            </w:tcBorders>
            <w:shd w:val="clear" w:color="auto" w:fill="auto"/>
            <w:noWrap/>
            <w:vAlign w:val="bottom"/>
            <w:hideMark/>
          </w:tcPr>
          <w:p w14:paraId="5362CF2A" w14:textId="77777777" w:rsidR="00530936" w:rsidRPr="00D91768" w:rsidRDefault="00530936" w:rsidP="000761DC">
            <w:pPr>
              <w:spacing w:after="0" w:line="240" w:lineRule="auto"/>
              <w:jc w:val="center"/>
              <w:rPr>
                <w:rFonts w:eastAsia="Times New Roman" w:cstheme="minorHAnsi"/>
                <w:sz w:val="18"/>
                <w:szCs w:val="18"/>
              </w:rPr>
            </w:pPr>
            <w:r w:rsidRPr="00D91768">
              <w:rPr>
                <w:rFonts w:eastAsia="Times New Roman" w:cstheme="minorHAnsi"/>
                <w:sz w:val="18"/>
                <w:szCs w:val="18"/>
              </w:rPr>
              <w:t>Realizado</w:t>
            </w:r>
          </w:p>
        </w:tc>
      </w:tr>
      <w:tr w:rsidR="00530936" w:rsidRPr="00D91768" w14:paraId="3FB36B1D" w14:textId="77777777" w:rsidTr="000761DC">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26A254F8"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Personas físicas</w:t>
            </w:r>
          </w:p>
        </w:tc>
        <w:tc>
          <w:tcPr>
            <w:tcW w:w="1520" w:type="dxa"/>
            <w:tcBorders>
              <w:top w:val="nil"/>
              <w:left w:val="nil"/>
              <w:bottom w:val="single" w:sz="4" w:space="0" w:color="auto"/>
              <w:right w:val="single" w:sz="4" w:space="0" w:color="auto"/>
            </w:tcBorders>
            <w:shd w:val="clear" w:color="auto" w:fill="auto"/>
            <w:noWrap/>
            <w:vAlign w:val="bottom"/>
            <w:hideMark/>
          </w:tcPr>
          <w:p w14:paraId="3CA276C6" w14:textId="43067B24" w:rsidR="00530936" w:rsidRPr="00D91768" w:rsidRDefault="000D34F2" w:rsidP="000761DC">
            <w:pPr>
              <w:spacing w:after="0" w:line="240" w:lineRule="auto"/>
              <w:jc w:val="center"/>
              <w:rPr>
                <w:rFonts w:eastAsia="Times New Roman" w:cstheme="minorHAnsi"/>
                <w:sz w:val="18"/>
                <w:szCs w:val="18"/>
              </w:rPr>
            </w:pPr>
            <w:r>
              <w:rPr>
                <w:rFonts w:eastAsia="Times New Roman" w:cstheme="minorHAnsi"/>
                <w:sz w:val="18"/>
                <w:szCs w:val="18"/>
              </w:rPr>
              <w:t>213</w:t>
            </w:r>
          </w:p>
        </w:tc>
      </w:tr>
      <w:tr w:rsidR="00530936" w:rsidRPr="00D91768" w14:paraId="7535CA51" w14:textId="77777777" w:rsidTr="000761DC">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61210190"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Personas jurídicas</w:t>
            </w:r>
          </w:p>
        </w:tc>
        <w:tc>
          <w:tcPr>
            <w:tcW w:w="1520" w:type="dxa"/>
            <w:tcBorders>
              <w:top w:val="nil"/>
              <w:left w:val="nil"/>
              <w:bottom w:val="single" w:sz="4" w:space="0" w:color="auto"/>
              <w:right w:val="single" w:sz="4" w:space="0" w:color="auto"/>
            </w:tcBorders>
            <w:shd w:val="clear" w:color="auto" w:fill="auto"/>
            <w:noWrap/>
            <w:vAlign w:val="bottom"/>
            <w:hideMark/>
          </w:tcPr>
          <w:p w14:paraId="4A45DCD6" w14:textId="77777777" w:rsidR="00530936" w:rsidRPr="00D91768" w:rsidRDefault="00530936" w:rsidP="000761DC">
            <w:pPr>
              <w:spacing w:after="0" w:line="240" w:lineRule="auto"/>
              <w:jc w:val="center"/>
              <w:rPr>
                <w:rFonts w:eastAsia="Times New Roman" w:cstheme="minorHAnsi"/>
                <w:sz w:val="18"/>
                <w:szCs w:val="18"/>
              </w:rPr>
            </w:pPr>
            <w:r w:rsidRPr="00D91768">
              <w:rPr>
                <w:rFonts w:eastAsia="Times New Roman" w:cstheme="minorHAnsi"/>
                <w:sz w:val="18"/>
                <w:szCs w:val="18"/>
              </w:rPr>
              <w:t>N/A</w:t>
            </w:r>
          </w:p>
        </w:tc>
      </w:tr>
    </w:tbl>
    <w:p w14:paraId="2B9F77B1" w14:textId="77777777" w:rsidR="00530936" w:rsidRPr="00D91768" w:rsidRDefault="00530936" w:rsidP="00530936">
      <w:pPr>
        <w:pStyle w:val="Textoindependiente"/>
        <w:autoSpaceDE w:val="0"/>
        <w:autoSpaceDN w:val="0"/>
        <w:adjustRightInd w:val="0"/>
        <w:spacing w:before="100" w:beforeAutospacing="1" w:after="100" w:afterAutospacing="1" w:line="240" w:lineRule="auto"/>
        <w:ind w:left="1560"/>
        <w:jc w:val="both"/>
        <w:rPr>
          <w:rFonts w:cstheme="minorHAnsi"/>
          <w:b/>
          <w:color w:val="4A3130"/>
          <w:sz w:val="18"/>
          <w:szCs w:val="18"/>
        </w:rPr>
      </w:pPr>
    </w:p>
    <w:p w14:paraId="1FBF9B4B" w14:textId="77777777" w:rsidR="00530936" w:rsidRPr="00D91768" w:rsidRDefault="00530936" w:rsidP="00530936">
      <w:pPr>
        <w:pStyle w:val="Textoindependiente"/>
        <w:spacing w:before="100" w:beforeAutospacing="1" w:after="100" w:afterAutospacing="1"/>
        <w:jc w:val="center"/>
        <w:rPr>
          <w:rFonts w:cstheme="minorHAnsi"/>
          <w:b/>
          <w:color w:val="4A3130"/>
          <w:sz w:val="18"/>
          <w:szCs w:val="18"/>
        </w:rPr>
      </w:pPr>
    </w:p>
    <w:p w14:paraId="14B5457F" w14:textId="77777777" w:rsidR="00530936" w:rsidRPr="00D91768" w:rsidRDefault="00530936" w:rsidP="00530936">
      <w:pPr>
        <w:pStyle w:val="Textoindependiente"/>
        <w:numPr>
          <w:ilvl w:val="0"/>
          <w:numId w:val="25"/>
        </w:numPr>
        <w:autoSpaceDE w:val="0"/>
        <w:autoSpaceDN w:val="0"/>
        <w:adjustRightInd w:val="0"/>
        <w:spacing w:before="100" w:beforeAutospacing="1" w:after="100" w:afterAutospacing="1" w:line="240" w:lineRule="auto"/>
        <w:ind w:left="1560"/>
        <w:jc w:val="both"/>
        <w:rPr>
          <w:rFonts w:cstheme="minorHAnsi"/>
          <w:b/>
          <w:color w:val="4A3130"/>
          <w:sz w:val="18"/>
          <w:szCs w:val="18"/>
        </w:rPr>
      </w:pPr>
      <w:r w:rsidRPr="00D91768">
        <w:rPr>
          <w:rFonts w:cstheme="minorHAnsi"/>
          <w:b/>
          <w:color w:val="4A3130"/>
          <w:sz w:val="18"/>
          <w:szCs w:val="18"/>
        </w:rPr>
        <w:lastRenderedPageBreak/>
        <w:t>Recursos económicos empleados en la actividad</w:t>
      </w:r>
    </w:p>
    <w:tbl>
      <w:tblPr>
        <w:tblW w:w="6280" w:type="dxa"/>
        <w:tblInd w:w="704" w:type="dxa"/>
        <w:tblCellMar>
          <w:left w:w="70" w:type="dxa"/>
          <w:right w:w="70" w:type="dxa"/>
        </w:tblCellMar>
        <w:tblLook w:val="04A0" w:firstRow="1" w:lastRow="0" w:firstColumn="1" w:lastColumn="0" w:noHBand="0" w:noVBand="1"/>
      </w:tblPr>
      <w:tblGrid>
        <w:gridCol w:w="3780"/>
        <w:gridCol w:w="2500"/>
      </w:tblGrid>
      <w:tr w:rsidR="00BD6610" w:rsidRPr="00D91768" w14:paraId="06EF21D5" w14:textId="77777777" w:rsidTr="000761DC">
        <w:trPr>
          <w:trHeight w:val="480"/>
        </w:trPr>
        <w:tc>
          <w:tcPr>
            <w:tcW w:w="37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37C3ED" w14:textId="77777777" w:rsidR="00BD6610" w:rsidRPr="00D91768" w:rsidRDefault="00BD6610" w:rsidP="00BD6610">
            <w:pPr>
              <w:spacing w:after="0" w:line="240" w:lineRule="auto"/>
              <w:jc w:val="center"/>
              <w:rPr>
                <w:rFonts w:eastAsia="Times New Roman" w:cstheme="minorHAnsi"/>
                <w:b/>
                <w:bCs/>
                <w:sz w:val="18"/>
                <w:szCs w:val="18"/>
              </w:rPr>
            </w:pPr>
            <w:r w:rsidRPr="00D91768">
              <w:rPr>
                <w:rFonts w:eastAsia="Times New Roman" w:cstheme="minorHAnsi"/>
                <w:b/>
                <w:bCs/>
                <w:sz w:val="18"/>
                <w:szCs w:val="18"/>
              </w:rPr>
              <w:t>GASTOS / INVERSIONES</w:t>
            </w:r>
          </w:p>
        </w:tc>
        <w:tc>
          <w:tcPr>
            <w:tcW w:w="25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B6403B6" w14:textId="23D6A3EA" w:rsidR="00BD6610" w:rsidRPr="00D91768" w:rsidRDefault="00BD6610" w:rsidP="00BD6610">
            <w:pPr>
              <w:spacing w:after="0" w:line="240" w:lineRule="auto"/>
              <w:jc w:val="center"/>
              <w:rPr>
                <w:rFonts w:eastAsia="Times New Roman" w:cstheme="minorHAnsi"/>
                <w:b/>
                <w:bCs/>
                <w:sz w:val="18"/>
                <w:szCs w:val="18"/>
              </w:rPr>
            </w:pPr>
            <w:r w:rsidRPr="00D91768">
              <w:rPr>
                <w:rFonts w:cstheme="minorHAnsi"/>
                <w:b/>
                <w:bCs/>
                <w:sz w:val="18"/>
                <w:szCs w:val="18"/>
              </w:rPr>
              <w:t>Actividad 2</w:t>
            </w:r>
          </w:p>
        </w:tc>
      </w:tr>
      <w:tr w:rsidR="00BD6610" w:rsidRPr="00D91768" w14:paraId="01A75D36"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noWrap/>
            <w:vAlign w:val="bottom"/>
            <w:hideMark/>
          </w:tcPr>
          <w:p w14:paraId="1EF18B26" w14:textId="77777777" w:rsidR="00BD6610" w:rsidRPr="00D91768" w:rsidRDefault="00BD6610" w:rsidP="00BD6610">
            <w:pPr>
              <w:spacing w:after="0" w:line="240" w:lineRule="auto"/>
              <w:rPr>
                <w:rFonts w:eastAsia="Times New Roman" w:cstheme="minorHAnsi"/>
                <w:sz w:val="18"/>
                <w:szCs w:val="18"/>
              </w:rPr>
            </w:pPr>
            <w:r w:rsidRPr="00D91768">
              <w:rPr>
                <w:rFonts w:eastAsia="Times New Roman" w:cstheme="minorHAnsi"/>
                <w:sz w:val="18"/>
                <w:szCs w:val="18"/>
              </w:rPr>
              <w:t>Gastos por ayudas y otros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3373EF12" w14:textId="4B659F16" w:rsidR="00BD6610" w:rsidRPr="00D91768" w:rsidRDefault="00BD6610" w:rsidP="00BD6610">
            <w:pPr>
              <w:spacing w:after="0" w:line="240" w:lineRule="auto"/>
              <w:jc w:val="right"/>
              <w:rPr>
                <w:rFonts w:eastAsia="Times New Roman" w:cstheme="minorHAnsi"/>
                <w:sz w:val="18"/>
                <w:szCs w:val="18"/>
              </w:rPr>
            </w:pPr>
            <w:r w:rsidRPr="00D91768">
              <w:rPr>
                <w:rFonts w:cstheme="minorHAnsi"/>
                <w:sz w:val="18"/>
                <w:szCs w:val="18"/>
              </w:rPr>
              <w:t>0,00</w:t>
            </w:r>
          </w:p>
        </w:tc>
      </w:tr>
      <w:tr w:rsidR="00BD6610" w:rsidRPr="00D91768" w14:paraId="6A43D61D"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noWrap/>
            <w:vAlign w:val="bottom"/>
            <w:hideMark/>
          </w:tcPr>
          <w:p w14:paraId="0CAF81AA" w14:textId="77777777" w:rsidR="00BD6610" w:rsidRPr="00D91768" w:rsidRDefault="00BD6610" w:rsidP="00BD6610">
            <w:pPr>
              <w:spacing w:after="0" w:line="240" w:lineRule="auto"/>
              <w:rPr>
                <w:rFonts w:eastAsia="Times New Roman" w:cstheme="minorHAnsi"/>
                <w:sz w:val="18"/>
                <w:szCs w:val="18"/>
              </w:rPr>
            </w:pPr>
            <w:r w:rsidRPr="00D91768">
              <w:rPr>
                <w:rFonts w:eastAsia="Times New Roman" w:cstheme="minorHAnsi"/>
                <w:sz w:val="18"/>
                <w:szCs w:val="18"/>
              </w:rPr>
              <w:t xml:space="preserve">    a) Ayudas monetarias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440E0E35" w14:textId="30CEB861" w:rsidR="00BD6610" w:rsidRPr="00D91768" w:rsidRDefault="00BD6610" w:rsidP="00BD6610">
            <w:pPr>
              <w:spacing w:after="0" w:line="240" w:lineRule="auto"/>
              <w:rPr>
                <w:rFonts w:eastAsia="Times New Roman" w:cstheme="minorHAnsi"/>
                <w:sz w:val="18"/>
                <w:szCs w:val="18"/>
              </w:rPr>
            </w:pPr>
            <w:r w:rsidRPr="00D91768">
              <w:rPr>
                <w:rFonts w:cstheme="minorHAnsi"/>
                <w:sz w:val="18"/>
                <w:szCs w:val="18"/>
              </w:rPr>
              <w:t> </w:t>
            </w:r>
          </w:p>
        </w:tc>
      </w:tr>
      <w:tr w:rsidR="00BD6610" w:rsidRPr="00D91768" w14:paraId="2C1AB04F"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noWrap/>
            <w:vAlign w:val="bottom"/>
            <w:hideMark/>
          </w:tcPr>
          <w:p w14:paraId="477A0A60" w14:textId="77777777" w:rsidR="00BD6610" w:rsidRPr="00D91768" w:rsidRDefault="00BD6610" w:rsidP="00BD6610">
            <w:pPr>
              <w:spacing w:after="0" w:line="240" w:lineRule="auto"/>
              <w:rPr>
                <w:rFonts w:eastAsia="Times New Roman" w:cstheme="minorHAnsi"/>
                <w:sz w:val="18"/>
                <w:szCs w:val="18"/>
              </w:rPr>
            </w:pPr>
            <w:r w:rsidRPr="00D91768">
              <w:rPr>
                <w:rFonts w:eastAsia="Times New Roman" w:cstheme="minorHAnsi"/>
                <w:sz w:val="18"/>
                <w:szCs w:val="18"/>
              </w:rPr>
              <w:t xml:space="preserve">    b) Ayudas no monetarias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2FECD7AC" w14:textId="39C1E3A2" w:rsidR="00BD6610" w:rsidRPr="00D91768" w:rsidRDefault="00BD6610" w:rsidP="00BD6610">
            <w:pPr>
              <w:spacing w:after="0" w:line="240" w:lineRule="auto"/>
              <w:rPr>
                <w:rFonts w:eastAsia="Times New Roman" w:cstheme="minorHAnsi"/>
                <w:sz w:val="18"/>
                <w:szCs w:val="18"/>
              </w:rPr>
            </w:pPr>
            <w:r w:rsidRPr="00D91768">
              <w:rPr>
                <w:rFonts w:cstheme="minorHAnsi"/>
                <w:sz w:val="18"/>
                <w:szCs w:val="18"/>
              </w:rPr>
              <w:t> </w:t>
            </w:r>
          </w:p>
        </w:tc>
      </w:tr>
      <w:tr w:rsidR="00BD6610" w:rsidRPr="00D91768" w14:paraId="79A2AE69"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16EAA3D7"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 xml:space="preserve">    c) Gastos por colaboraciones y órganos de gobierno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429C1A1D" w14:textId="531F8B07" w:rsidR="00BD6610" w:rsidRPr="00D91768" w:rsidRDefault="00BD6610" w:rsidP="00BD6610">
            <w:pPr>
              <w:spacing w:after="0" w:line="240" w:lineRule="auto"/>
              <w:rPr>
                <w:rFonts w:eastAsia="Times New Roman" w:cstheme="minorHAnsi"/>
                <w:sz w:val="18"/>
                <w:szCs w:val="18"/>
              </w:rPr>
            </w:pPr>
            <w:r w:rsidRPr="00D91768">
              <w:rPr>
                <w:rFonts w:cstheme="minorHAnsi"/>
                <w:sz w:val="18"/>
                <w:szCs w:val="18"/>
              </w:rPr>
              <w:t> </w:t>
            </w:r>
          </w:p>
        </w:tc>
      </w:tr>
      <w:tr w:rsidR="00BD6610" w:rsidRPr="00D91768" w14:paraId="7BD76CB8"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7109F737"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Variación de existencias de productos terminados y en curso de fabricación</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265DE999" w14:textId="41813458" w:rsidR="00BD6610" w:rsidRPr="00D91768" w:rsidRDefault="00BD6610" w:rsidP="00BD6610">
            <w:pPr>
              <w:spacing w:after="0" w:line="240" w:lineRule="auto"/>
              <w:rPr>
                <w:rFonts w:eastAsia="Times New Roman" w:cstheme="minorHAnsi"/>
                <w:sz w:val="18"/>
                <w:szCs w:val="18"/>
              </w:rPr>
            </w:pPr>
            <w:r w:rsidRPr="00D91768">
              <w:rPr>
                <w:rFonts w:cstheme="minorHAnsi"/>
                <w:sz w:val="18"/>
                <w:szCs w:val="18"/>
              </w:rPr>
              <w:t> </w:t>
            </w:r>
          </w:p>
        </w:tc>
      </w:tr>
      <w:tr w:rsidR="00BD6610" w:rsidRPr="00D91768" w14:paraId="0851BA44"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1272BC64"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Aprovisionamientos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56B21162" w14:textId="6D238302" w:rsidR="00BD6610" w:rsidRPr="00D91768" w:rsidRDefault="00BD6610" w:rsidP="00BD6610">
            <w:pPr>
              <w:spacing w:after="0" w:line="240" w:lineRule="auto"/>
              <w:jc w:val="right"/>
              <w:rPr>
                <w:rFonts w:eastAsia="Times New Roman" w:cstheme="minorHAnsi"/>
                <w:sz w:val="18"/>
                <w:szCs w:val="18"/>
              </w:rPr>
            </w:pPr>
            <w:r w:rsidRPr="00D91768">
              <w:rPr>
                <w:rFonts w:cstheme="minorHAnsi"/>
                <w:sz w:val="18"/>
                <w:szCs w:val="18"/>
              </w:rPr>
              <w:t>15.757,43</w:t>
            </w:r>
          </w:p>
        </w:tc>
      </w:tr>
      <w:tr w:rsidR="00BD6610" w:rsidRPr="00D91768" w14:paraId="29A50E26"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42637821"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 Compras de bienes destinados a la actividad</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7D045104" w14:textId="0D3F3AB6" w:rsidR="00BD6610" w:rsidRPr="00D91768" w:rsidRDefault="00BD6610" w:rsidP="00BD6610">
            <w:pPr>
              <w:spacing w:after="0" w:line="240" w:lineRule="auto"/>
              <w:jc w:val="right"/>
              <w:rPr>
                <w:rFonts w:eastAsia="Times New Roman" w:cstheme="minorHAnsi"/>
                <w:sz w:val="18"/>
                <w:szCs w:val="18"/>
              </w:rPr>
            </w:pPr>
            <w:r w:rsidRPr="00D91768">
              <w:rPr>
                <w:rFonts w:cstheme="minorHAnsi"/>
                <w:sz w:val="18"/>
                <w:szCs w:val="18"/>
              </w:rPr>
              <w:t>328,77</w:t>
            </w:r>
          </w:p>
        </w:tc>
      </w:tr>
      <w:tr w:rsidR="00BD6610" w:rsidRPr="00D91768" w14:paraId="28275B0D"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3C1C9FD9"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b. Compras de materias primas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312D0BB8" w14:textId="4462DD61" w:rsidR="00BD6610" w:rsidRPr="00D91768" w:rsidRDefault="00BD6610" w:rsidP="00BD6610">
            <w:pPr>
              <w:spacing w:after="0" w:line="240" w:lineRule="auto"/>
              <w:rPr>
                <w:rFonts w:eastAsia="Times New Roman" w:cstheme="minorHAnsi"/>
                <w:sz w:val="18"/>
                <w:szCs w:val="18"/>
              </w:rPr>
            </w:pPr>
            <w:r w:rsidRPr="00D91768">
              <w:rPr>
                <w:rFonts w:cstheme="minorHAnsi"/>
                <w:sz w:val="18"/>
                <w:szCs w:val="18"/>
              </w:rPr>
              <w:t> </w:t>
            </w:r>
          </w:p>
        </w:tc>
      </w:tr>
      <w:tr w:rsidR="00BD6610" w:rsidRPr="00D91768" w14:paraId="04228102"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08DCC6F6"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c. Compras de otros aprovisionamientos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18C9788D" w14:textId="164C6F24" w:rsidR="00BD6610" w:rsidRPr="00D91768" w:rsidRDefault="00BD6610" w:rsidP="00BD6610">
            <w:pPr>
              <w:spacing w:after="0" w:line="240" w:lineRule="auto"/>
              <w:jc w:val="right"/>
              <w:rPr>
                <w:rFonts w:eastAsia="Times New Roman" w:cstheme="minorHAnsi"/>
                <w:sz w:val="18"/>
                <w:szCs w:val="18"/>
              </w:rPr>
            </w:pPr>
            <w:r w:rsidRPr="00D91768">
              <w:rPr>
                <w:rFonts w:cstheme="minorHAnsi"/>
                <w:sz w:val="18"/>
                <w:szCs w:val="18"/>
              </w:rPr>
              <w:t>9.314,30</w:t>
            </w:r>
          </w:p>
        </w:tc>
      </w:tr>
      <w:tr w:rsidR="00BD6610" w:rsidRPr="00D91768" w14:paraId="49171A0C"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3ABBDDA7"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 Trabajos realizados por otras entidades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543324C9" w14:textId="6029E48B" w:rsidR="00BD6610" w:rsidRPr="00D91768" w:rsidRDefault="00BD6610" w:rsidP="00BD6610">
            <w:pPr>
              <w:spacing w:after="0" w:line="240" w:lineRule="auto"/>
              <w:jc w:val="right"/>
              <w:rPr>
                <w:rFonts w:eastAsia="Times New Roman" w:cstheme="minorHAnsi"/>
                <w:sz w:val="18"/>
                <w:szCs w:val="18"/>
              </w:rPr>
            </w:pPr>
            <w:r w:rsidRPr="00D91768">
              <w:rPr>
                <w:rFonts w:cstheme="minorHAnsi"/>
                <w:sz w:val="18"/>
                <w:szCs w:val="18"/>
              </w:rPr>
              <w:t>6.114,36</w:t>
            </w:r>
          </w:p>
        </w:tc>
      </w:tr>
      <w:tr w:rsidR="00BD6610" w:rsidRPr="00D91768" w14:paraId="73777F95"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164F0ED6"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e. Perdidas por deterioro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71F8DE5D" w14:textId="017E821D" w:rsidR="00BD6610" w:rsidRPr="00D91768" w:rsidRDefault="00BD6610" w:rsidP="00BD6610">
            <w:pPr>
              <w:spacing w:after="0" w:line="240" w:lineRule="auto"/>
              <w:rPr>
                <w:rFonts w:eastAsia="Times New Roman" w:cstheme="minorHAnsi"/>
                <w:sz w:val="18"/>
                <w:szCs w:val="18"/>
              </w:rPr>
            </w:pPr>
            <w:r w:rsidRPr="00D91768">
              <w:rPr>
                <w:rFonts w:cstheme="minorHAnsi"/>
                <w:sz w:val="18"/>
                <w:szCs w:val="18"/>
              </w:rPr>
              <w:t> </w:t>
            </w:r>
          </w:p>
        </w:tc>
      </w:tr>
      <w:tr w:rsidR="00BD6610" w:rsidRPr="00D91768" w14:paraId="261904C9"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4A666340"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Gastos de personal</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54FA6C49" w14:textId="0A5CFB5C" w:rsidR="00BD6610" w:rsidRPr="00D91768" w:rsidRDefault="00BD6610" w:rsidP="00BD6610">
            <w:pPr>
              <w:spacing w:after="0" w:line="240" w:lineRule="auto"/>
              <w:jc w:val="right"/>
              <w:rPr>
                <w:rFonts w:eastAsia="Times New Roman" w:cstheme="minorHAnsi"/>
                <w:sz w:val="18"/>
                <w:szCs w:val="18"/>
              </w:rPr>
            </w:pPr>
            <w:r w:rsidRPr="00D91768">
              <w:rPr>
                <w:rFonts w:cstheme="minorHAnsi"/>
                <w:sz w:val="18"/>
                <w:szCs w:val="18"/>
              </w:rPr>
              <w:t>691.765,20</w:t>
            </w:r>
          </w:p>
        </w:tc>
      </w:tr>
      <w:tr w:rsidR="00BD6610" w:rsidRPr="00D91768" w14:paraId="6A33A723"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28D96BD0"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Otros gastos de la actividad</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3809C768" w14:textId="6EA63250" w:rsidR="00BD6610" w:rsidRPr="00D91768" w:rsidRDefault="00BD6610" w:rsidP="00BD6610">
            <w:pPr>
              <w:spacing w:after="0" w:line="240" w:lineRule="auto"/>
              <w:jc w:val="right"/>
              <w:rPr>
                <w:rFonts w:eastAsia="Times New Roman" w:cstheme="minorHAnsi"/>
                <w:sz w:val="18"/>
                <w:szCs w:val="18"/>
              </w:rPr>
            </w:pPr>
            <w:r w:rsidRPr="00D91768">
              <w:rPr>
                <w:rFonts w:cstheme="minorHAnsi"/>
                <w:sz w:val="18"/>
                <w:szCs w:val="18"/>
              </w:rPr>
              <w:t>103.362,04</w:t>
            </w:r>
          </w:p>
        </w:tc>
      </w:tr>
      <w:tr w:rsidR="00BD6610" w:rsidRPr="00D91768" w14:paraId="3E87A3FD"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5A9FD90F"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 Arrendamientos y cánones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4156EB24" w14:textId="067CD75B" w:rsidR="00BD6610" w:rsidRPr="00D91768" w:rsidRDefault="00BD6610" w:rsidP="00BD6610">
            <w:pPr>
              <w:spacing w:after="0" w:line="240" w:lineRule="auto"/>
              <w:jc w:val="right"/>
              <w:rPr>
                <w:rFonts w:eastAsia="Times New Roman" w:cstheme="minorHAnsi"/>
                <w:sz w:val="18"/>
                <w:szCs w:val="18"/>
              </w:rPr>
            </w:pPr>
            <w:r w:rsidRPr="00D91768">
              <w:rPr>
                <w:rFonts w:cstheme="minorHAnsi"/>
                <w:sz w:val="18"/>
                <w:szCs w:val="18"/>
              </w:rPr>
              <w:t>4.037,57</w:t>
            </w:r>
          </w:p>
        </w:tc>
      </w:tr>
      <w:tr w:rsidR="00BD6610" w:rsidRPr="00D91768" w14:paraId="3A0949C4"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74AAE791"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b. Reparaciones y conservación</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5B828A87" w14:textId="0813E7FF" w:rsidR="00BD6610" w:rsidRPr="00D91768" w:rsidRDefault="00BD6610" w:rsidP="00BD6610">
            <w:pPr>
              <w:spacing w:after="0" w:line="240" w:lineRule="auto"/>
              <w:jc w:val="right"/>
              <w:rPr>
                <w:rFonts w:eastAsia="Times New Roman" w:cstheme="minorHAnsi"/>
                <w:sz w:val="18"/>
                <w:szCs w:val="18"/>
              </w:rPr>
            </w:pPr>
            <w:r w:rsidRPr="00D91768">
              <w:rPr>
                <w:rFonts w:cstheme="minorHAnsi"/>
                <w:sz w:val="18"/>
                <w:szCs w:val="18"/>
              </w:rPr>
              <w:t>65,17</w:t>
            </w:r>
          </w:p>
        </w:tc>
      </w:tr>
      <w:tr w:rsidR="00BD6610" w:rsidRPr="00D91768" w14:paraId="3EA0D11D"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115FAD30"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c. Servicios de profesionales independientes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1E83BAC5" w14:textId="6F157895" w:rsidR="00BD6610" w:rsidRPr="00D91768" w:rsidRDefault="00BD6610" w:rsidP="00BD6610">
            <w:pPr>
              <w:spacing w:after="0" w:line="240" w:lineRule="auto"/>
              <w:jc w:val="right"/>
              <w:rPr>
                <w:rFonts w:eastAsia="Times New Roman" w:cstheme="minorHAnsi"/>
                <w:sz w:val="18"/>
                <w:szCs w:val="18"/>
              </w:rPr>
            </w:pPr>
            <w:r w:rsidRPr="00D91768">
              <w:rPr>
                <w:rFonts w:cstheme="minorHAnsi"/>
                <w:sz w:val="18"/>
                <w:szCs w:val="18"/>
              </w:rPr>
              <w:t>24.108,67</w:t>
            </w:r>
          </w:p>
        </w:tc>
      </w:tr>
      <w:tr w:rsidR="00BD6610" w:rsidRPr="00D91768" w14:paraId="17282B3E"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3A830C31"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 Transportes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507798A7" w14:textId="4C1CEA2E" w:rsidR="00BD6610" w:rsidRPr="00D91768" w:rsidRDefault="00BD6610" w:rsidP="00BD6610">
            <w:pPr>
              <w:spacing w:after="0" w:line="240" w:lineRule="auto"/>
              <w:jc w:val="right"/>
              <w:rPr>
                <w:rFonts w:eastAsia="Times New Roman" w:cstheme="minorHAnsi"/>
                <w:sz w:val="18"/>
                <w:szCs w:val="18"/>
              </w:rPr>
            </w:pPr>
            <w:r w:rsidRPr="00D91768">
              <w:rPr>
                <w:rFonts w:cstheme="minorHAnsi"/>
                <w:sz w:val="18"/>
                <w:szCs w:val="18"/>
              </w:rPr>
              <w:t>29.061,68</w:t>
            </w:r>
          </w:p>
        </w:tc>
      </w:tr>
      <w:tr w:rsidR="00BD6610" w:rsidRPr="00D91768" w14:paraId="20C798E8"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7B0FA490"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e. Primas de seguros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22292D9D" w14:textId="132839AE" w:rsidR="00BD6610" w:rsidRPr="00D91768" w:rsidRDefault="00BD6610" w:rsidP="00BD6610">
            <w:pPr>
              <w:spacing w:after="0" w:line="240" w:lineRule="auto"/>
              <w:jc w:val="right"/>
              <w:rPr>
                <w:rFonts w:eastAsia="Times New Roman" w:cstheme="minorHAnsi"/>
                <w:sz w:val="18"/>
                <w:szCs w:val="18"/>
              </w:rPr>
            </w:pPr>
            <w:r w:rsidRPr="00D91768">
              <w:rPr>
                <w:rFonts w:cstheme="minorHAnsi"/>
                <w:sz w:val="18"/>
                <w:szCs w:val="18"/>
              </w:rPr>
              <w:t>3.187,73</w:t>
            </w:r>
          </w:p>
        </w:tc>
      </w:tr>
      <w:tr w:rsidR="00BD6610" w:rsidRPr="00D91768" w14:paraId="0BC103C3"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2441D0F4"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f. Servicios bancarios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0BF9DDDC" w14:textId="7D873DE4" w:rsidR="00BD6610" w:rsidRPr="00D91768" w:rsidRDefault="00BD6610" w:rsidP="00BD6610">
            <w:pPr>
              <w:spacing w:after="0" w:line="240" w:lineRule="auto"/>
              <w:jc w:val="right"/>
              <w:rPr>
                <w:rFonts w:eastAsia="Times New Roman" w:cstheme="minorHAnsi"/>
                <w:sz w:val="18"/>
                <w:szCs w:val="18"/>
              </w:rPr>
            </w:pPr>
            <w:r w:rsidRPr="00D91768">
              <w:rPr>
                <w:rFonts w:cstheme="minorHAnsi"/>
                <w:sz w:val="18"/>
                <w:szCs w:val="18"/>
              </w:rPr>
              <w:t>5.380,73</w:t>
            </w:r>
          </w:p>
        </w:tc>
      </w:tr>
      <w:tr w:rsidR="00BD6610" w:rsidRPr="00D91768" w14:paraId="2C0FEB29"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06BA0438"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g. Publicidad, propaganda y relaciones públicas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29408A8C" w14:textId="6440BA72" w:rsidR="00BD6610" w:rsidRPr="00D91768" w:rsidRDefault="00BD6610" w:rsidP="00BD6610">
            <w:pPr>
              <w:spacing w:after="0" w:line="240" w:lineRule="auto"/>
              <w:rPr>
                <w:rFonts w:eastAsia="Times New Roman" w:cstheme="minorHAnsi"/>
                <w:sz w:val="18"/>
                <w:szCs w:val="18"/>
              </w:rPr>
            </w:pPr>
            <w:r w:rsidRPr="00D91768">
              <w:rPr>
                <w:rFonts w:cstheme="minorHAnsi"/>
                <w:sz w:val="18"/>
                <w:szCs w:val="18"/>
              </w:rPr>
              <w:t> </w:t>
            </w:r>
          </w:p>
        </w:tc>
      </w:tr>
      <w:tr w:rsidR="00BD6610" w:rsidRPr="00D91768" w14:paraId="68D9A5F1"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79BD569D"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h. Suministros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FB0B341" w14:textId="2CF907C3" w:rsidR="00BD6610" w:rsidRPr="00D91768" w:rsidRDefault="00BD6610" w:rsidP="00BD6610">
            <w:pPr>
              <w:spacing w:after="0" w:line="240" w:lineRule="auto"/>
              <w:jc w:val="right"/>
              <w:rPr>
                <w:rFonts w:eastAsia="Times New Roman" w:cstheme="minorHAnsi"/>
                <w:sz w:val="18"/>
                <w:szCs w:val="18"/>
              </w:rPr>
            </w:pPr>
            <w:r w:rsidRPr="00D91768">
              <w:rPr>
                <w:rFonts w:cstheme="minorHAnsi"/>
                <w:sz w:val="18"/>
                <w:szCs w:val="18"/>
              </w:rPr>
              <w:t>856,84</w:t>
            </w:r>
          </w:p>
        </w:tc>
      </w:tr>
      <w:tr w:rsidR="00BD6610" w:rsidRPr="00D91768" w14:paraId="27E9B209"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00C00CF6"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i. Tributos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2BDD6E3" w14:textId="165D80F8" w:rsidR="00BD6610" w:rsidRPr="00D91768" w:rsidRDefault="00BD6610" w:rsidP="00BD6610">
            <w:pPr>
              <w:spacing w:after="0" w:line="240" w:lineRule="auto"/>
              <w:rPr>
                <w:rFonts w:eastAsia="Times New Roman" w:cstheme="minorHAnsi"/>
                <w:sz w:val="18"/>
                <w:szCs w:val="18"/>
              </w:rPr>
            </w:pPr>
            <w:r w:rsidRPr="00D91768">
              <w:rPr>
                <w:rFonts w:cstheme="minorHAnsi"/>
                <w:sz w:val="18"/>
                <w:szCs w:val="18"/>
              </w:rPr>
              <w:t> </w:t>
            </w:r>
          </w:p>
        </w:tc>
      </w:tr>
      <w:tr w:rsidR="00BD6610" w:rsidRPr="00D91768" w14:paraId="40AC5D33"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4B5FD3F8"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j. Perdidas por créditos incobrables derivados de la actividad</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36539C9F" w14:textId="7C617FE7" w:rsidR="00BD6610" w:rsidRPr="00D91768" w:rsidRDefault="00BD6610" w:rsidP="00BD6610">
            <w:pPr>
              <w:spacing w:after="0" w:line="240" w:lineRule="auto"/>
              <w:rPr>
                <w:rFonts w:eastAsia="Times New Roman" w:cstheme="minorHAnsi"/>
                <w:sz w:val="18"/>
                <w:szCs w:val="18"/>
              </w:rPr>
            </w:pPr>
            <w:r w:rsidRPr="00D91768">
              <w:rPr>
                <w:rFonts w:cstheme="minorHAnsi"/>
                <w:sz w:val="18"/>
                <w:szCs w:val="18"/>
              </w:rPr>
              <w:t> </w:t>
            </w:r>
          </w:p>
        </w:tc>
      </w:tr>
      <w:tr w:rsidR="00BD6610" w:rsidRPr="00D91768" w14:paraId="6FC85557"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2F803469"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k. Otras pérdidas de gestión corriente</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467738A" w14:textId="70837B0B" w:rsidR="00BD6610" w:rsidRPr="00D91768" w:rsidRDefault="00BD6610" w:rsidP="00BD6610">
            <w:pPr>
              <w:spacing w:after="0" w:line="240" w:lineRule="auto"/>
              <w:jc w:val="right"/>
              <w:rPr>
                <w:rFonts w:eastAsia="Times New Roman" w:cstheme="minorHAnsi"/>
                <w:sz w:val="18"/>
                <w:szCs w:val="18"/>
              </w:rPr>
            </w:pPr>
            <w:r w:rsidRPr="00D91768">
              <w:rPr>
                <w:rFonts w:cstheme="minorHAnsi"/>
                <w:sz w:val="18"/>
                <w:szCs w:val="18"/>
              </w:rPr>
              <w:t>36.663,65</w:t>
            </w:r>
          </w:p>
        </w:tc>
      </w:tr>
      <w:tr w:rsidR="00BD6610" w:rsidRPr="00D91768" w14:paraId="5E5DCFA5"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737ECD22"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Amortización del Inmovilizado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2908C28" w14:textId="497CFE34" w:rsidR="00BD6610" w:rsidRPr="00D91768" w:rsidRDefault="00BD6610" w:rsidP="00BD6610">
            <w:pPr>
              <w:spacing w:after="0" w:line="240" w:lineRule="auto"/>
              <w:rPr>
                <w:rFonts w:eastAsia="Times New Roman" w:cstheme="minorHAnsi"/>
                <w:sz w:val="18"/>
                <w:szCs w:val="18"/>
              </w:rPr>
            </w:pPr>
            <w:r w:rsidRPr="00D91768">
              <w:rPr>
                <w:rFonts w:cstheme="minorHAnsi"/>
                <w:sz w:val="18"/>
                <w:szCs w:val="18"/>
              </w:rPr>
              <w:t> </w:t>
            </w:r>
          </w:p>
        </w:tc>
      </w:tr>
      <w:tr w:rsidR="00BD6610" w:rsidRPr="00D91768" w14:paraId="31BB0344"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4FF3C31C"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Deterioro y resultado por enajenación de inmovilizado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5590DEAA" w14:textId="7EEED680" w:rsidR="00BD6610" w:rsidRPr="00D91768" w:rsidRDefault="00BD6610" w:rsidP="00BD6610">
            <w:pPr>
              <w:spacing w:after="0" w:line="240" w:lineRule="auto"/>
              <w:rPr>
                <w:rFonts w:eastAsia="Times New Roman" w:cstheme="minorHAnsi"/>
                <w:sz w:val="18"/>
                <w:szCs w:val="18"/>
              </w:rPr>
            </w:pPr>
            <w:r w:rsidRPr="00D91768">
              <w:rPr>
                <w:rFonts w:cstheme="minorHAnsi"/>
                <w:sz w:val="18"/>
                <w:szCs w:val="18"/>
              </w:rPr>
              <w:t> </w:t>
            </w:r>
          </w:p>
        </w:tc>
      </w:tr>
      <w:tr w:rsidR="00BD6610" w:rsidRPr="00D91768" w14:paraId="70630DE4"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6E790391"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Gastos financieros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338AD6E6" w14:textId="60CC6E31" w:rsidR="00BD6610" w:rsidRPr="00D91768" w:rsidRDefault="00BD6610" w:rsidP="00BD6610">
            <w:pPr>
              <w:spacing w:after="0" w:line="240" w:lineRule="auto"/>
              <w:jc w:val="right"/>
              <w:rPr>
                <w:rFonts w:eastAsia="Times New Roman" w:cstheme="minorHAnsi"/>
                <w:sz w:val="18"/>
                <w:szCs w:val="18"/>
              </w:rPr>
            </w:pPr>
            <w:r w:rsidRPr="00D91768">
              <w:rPr>
                <w:rFonts w:cstheme="minorHAnsi"/>
                <w:sz w:val="18"/>
                <w:szCs w:val="18"/>
              </w:rPr>
              <w:t>4.682,01</w:t>
            </w:r>
          </w:p>
        </w:tc>
      </w:tr>
      <w:tr w:rsidR="00BD6610" w:rsidRPr="00D91768" w14:paraId="1671EC43"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2318E9F4"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Variaciones de valor razonable en instrumentos financieros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0DD3EE84" w14:textId="73FD47C5" w:rsidR="00BD6610" w:rsidRPr="00D91768" w:rsidRDefault="00BD6610" w:rsidP="00BD6610">
            <w:pPr>
              <w:spacing w:after="0" w:line="240" w:lineRule="auto"/>
              <w:rPr>
                <w:rFonts w:eastAsia="Times New Roman" w:cstheme="minorHAnsi"/>
                <w:sz w:val="18"/>
                <w:szCs w:val="18"/>
              </w:rPr>
            </w:pPr>
            <w:r w:rsidRPr="00D91768">
              <w:rPr>
                <w:rFonts w:cstheme="minorHAnsi"/>
                <w:sz w:val="18"/>
                <w:szCs w:val="18"/>
              </w:rPr>
              <w:t> </w:t>
            </w:r>
          </w:p>
        </w:tc>
      </w:tr>
      <w:tr w:rsidR="00BD6610" w:rsidRPr="00D91768" w14:paraId="0D1D44C3"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2B81838F"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Diferencias de cambio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22A0C7CA" w14:textId="4DFC316B" w:rsidR="00BD6610" w:rsidRPr="00D91768" w:rsidRDefault="00BD6610" w:rsidP="00BD6610">
            <w:pPr>
              <w:spacing w:after="0" w:line="240" w:lineRule="auto"/>
              <w:jc w:val="right"/>
              <w:rPr>
                <w:rFonts w:eastAsia="Times New Roman" w:cstheme="minorHAnsi"/>
                <w:sz w:val="18"/>
                <w:szCs w:val="18"/>
              </w:rPr>
            </w:pPr>
            <w:r w:rsidRPr="00D91768">
              <w:rPr>
                <w:rFonts w:cstheme="minorHAnsi"/>
                <w:sz w:val="18"/>
                <w:szCs w:val="18"/>
              </w:rPr>
              <w:t>80,87</w:t>
            </w:r>
          </w:p>
        </w:tc>
      </w:tr>
      <w:tr w:rsidR="00BD6610" w:rsidRPr="00D91768" w14:paraId="5AAB3154"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36E39F0B"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Deterioro y resultado por enajenaciones de instrumentos financieros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5559374C" w14:textId="39E5B955" w:rsidR="00BD6610" w:rsidRPr="00D91768" w:rsidRDefault="00BD6610" w:rsidP="00BD6610">
            <w:pPr>
              <w:spacing w:after="0" w:line="240" w:lineRule="auto"/>
              <w:rPr>
                <w:rFonts w:eastAsia="Times New Roman" w:cstheme="minorHAnsi"/>
                <w:sz w:val="18"/>
                <w:szCs w:val="18"/>
              </w:rPr>
            </w:pPr>
            <w:r w:rsidRPr="00D91768">
              <w:rPr>
                <w:rFonts w:cstheme="minorHAnsi"/>
                <w:sz w:val="18"/>
                <w:szCs w:val="18"/>
              </w:rPr>
              <w:t> </w:t>
            </w:r>
          </w:p>
        </w:tc>
      </w:tr>
      <w:tr w:rsidR="00BD6610" w:rsidRPr="00D91768" w14:paraId="11166ABD" w14:textId="77777777" w:rsidTr="000761DC">
        <w:trPr>
          <w:trHeight w:val="290"/>
        </w:trPr>
        <w:tc>
          <w:tcPr>
            <w:tcW w:w="3780" w:type="dxa"/>
            <w:tcBorders>
              <w:top w:val="nil"/>
              <w:left w:val="single" w:sz="4" w:space="0" w:color="auto"/>
              <w:bottom w:val="single" w:sz="8" w:space="0" w:color="auto"/>
              <w:right w:val="single" w:sz="4" w:space="0" w:color="auto"/>
            </w:tcBorders>
            <w:shd w:val="clear" w:color="auto" w:fill="auto"/>
            <w:hideMark/>
          </w:tcPr>
          <w:p w14:paraId="749051BB"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Impuestos sobre beneficios</w:t>
            </w:r>
          </w:p>
        </w:tc>
        <w:tc>
          <w:tcPr>
            <w:tcW w:w="2500" w:type="dxa"/>
            <w:tcBorders>
              <w:top w:val="nil"/>
              <w:left w:val="single" w:sz="4" w:space="0" w:color="auto"/>
              <w:bottom w:val="single" w:sz="8" w:space="0" w:color="auto"/>
              <w:right w:val="single" w:sz="4" w:space="0" w:color="auto"/>
            </w:tcBorders>
            <w:shd w:val="clear" w:color="auto" w:fill="auto"/>
            <w:noWrap/>
            <w:vAlign w:val="bottom"/>
            <w:hideMark/>
          </w:tcPr>
          <w:p w14:paraId="5F9C7A8D" w14:textId="52B72587" w:rsidR="00BD6610" w:rsidRPr="00D91768" w:rsidRDefault="00BD6610" w:rsidP="00BD6610">
            <w:pPr>
              <w:spacing w:after="0" w:line="240" w:lineRule="auto"/>
              <w:rPr>
                <w:rFonts w:eastAsia="Times New Roman" w:cstheme="minorHAnsi"/>
                <w:sz w:val="18"/>
                <w:szCs w:val="18"/>
              </w:rPr>
            </w:pPr>
            <w:r w:rsidRPr="00D91768">
              <w:rPr>
                <w:rFonts w:cstheme="minorHAnsi"/>
                <w:sz w:val="18"/>
                <w:szCs w:val="18"/>
              </w:rPr>
              <w:t> </w:t>
            </w:r>
          </w:p>
        </w:tc>
      </w:tr>
      <w:tr w:rsidR="00BD6610" w:rsidRPr="00D91768" w14:paraId="760D4D35" w14:textId="77777777" w:rsidTr="000761DC">
        <w:trPr>
          <w:trHeight w:val="290"/>
        </w:trPr>
        <w:tc>
          <w:tcPr>
            <w:tcW w:w="3780" w:type="dxa"/>
            <w:tcBorders>
              <w:top w:val="nil"/>
              <w:left w:val="single" w:sz="8" w:space="0" w:color="auto"/>
              <w:bottom w:val="single" w:sz="8" w:space="0" w:color="auto"/>
              <w:right w:val="single" w:sz="4" w:space="0" w:color="auto"/>
            </w:tcBorders>
            <w:shd w:val="clear" w:color="auto" w:fill="auto"/>
            <w:hideMark/>
          </w:tcPr>
          <w:p w14:paraId="24097D46" w14:textId="77777777" w:rsidR="00BD6610" w:rsidRPr="00D91768" w:rsidRDefault="00BD6610" w:rsidP="00BD6610">
            <w:pPr>
              <w:spacing w:after="0" w:line="240" w:lineRule="auto"/>
              <w:jc w:val="both"/>
              <w:rPr>
                <w:rFonts w:eastAsia="Times New Roman" w:cstheme="minorHAnsi"/>
                <w:b/>
                <w:bCs/>
                <w:color w:val="000000"/>
                <w:sz w:val="18"/>
                <w:szCs w:val="18"/>
              </w:rPr>
            </w:pPr>
            <w:r w:rsidRPr="00D91768">
              <w:rPr>
                <w:rFonts w:eastAsia="Times New Roman" w:cstheme="minorHAnsi"/>
                <w:b/>
                <w:bCs/>
                <w:color w:val="000000"/>
                <w:sz w:val="18"/>
                <w:szCs w:val="18"/>
              </w:rPr>
              <w:t>Subtotal gastos</w:t>
            </w:r>
          </w:p>
        </w:tc>
        <w:tc>
          <w:tcPr>
            <w:tcW w:w="2500" w:type="dxa"/>
            <w:tcBorders>
              <w:top w:val="nil"/>
              <w:left w:val="single" w:sz="4" w:space="0" w:color="auto"/>
              <w:bottom w:val="single" w:sz="8" w:space="0" w:color="auto"/>
              <w:right w:val="single" w:sz="4" w:space="0" w:color="auto"/>
            </w:tcBorders>
            <w:shd w:val="clear" w:color="auto" w:fill="auto"/>
            <w:noWrap/>
            <w:vAlign w:val="bottom"/>
            <w:hideMark/>
          </w:tcPr>
          <w:p w14:paraId="1B17AB24" w14:textId="23A990DE" w:rsidR="00BD6610" w:rsidRPr="00D91768" w:rsidRDefault="00BD6610" w:rsidP="00BD6610">
            <w:pPr>
              <w:spacing w:after="0" w:line="240" w:lineRule="auto"/>
              <w:jc w:val="right"/>
              <w:rPr>
                <w:rFonts w:eastAsia="Times New Roman" w:cstheme="minorHAnsi"/>
                <w:b/>
                <w:bCs/>
                <w:sz w:val="18"/>
                <w:szCs w:val="18"/>
              </w:rPr>
            </w:pPr>
            <w:r w:rsidRPr="00D91768">
              <w:rPr>
                <w:rFonts w:cstheme="minorHAnsi"/>
                <w:b/>
                <w:bCs/>
                <w:sz w:val="18"/>
                <w:szCs w:val="18"/>
              </w:rPr>
              <w:t>815.647,55</w:t>
            </w:r>
          </w:p>
        </w:tc>
      </w:tr>
      <w:tr w:rsidR="00BD6610" w:rsidRPr="00D91768" w14:paraId="2309ABEC"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7757CEE1"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Adquisiciones de Inmovilizado (excepto Bienes Patrimonio Histórico)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7EA88BD7" w14:textId="35815B5A" w:rsidR="00BD6610" w:rsidRPr="00D91768" w:rsidRDefault="00BD6610" w:rsidP="003A5672">
            <w:pPr>
              <w:spacing w:after="0" w:line="240" w:lineRule="auto"/>
              <w:jc w:val="right"/>
              <w:rPr>
                <w:rFonts w:eastAsia="Times New Roman" w:cstheme="minorHAnsi"/>
                <w:sz w:val="18"/>
                <w:szCs w:val="18"/>
              </w:rPr>
            </w:pPr>
            <w:r w:rsidRPr="00D91768">
              <w:rPr>
                <w:rFonts w:cstheme="minorHAnsi"/>
                <w:sz w:val="18"/>
                <w:szCs w:val="18"/>
              </w:rPr>
              <w:t> </w:t>
            </w:r>
            <w:r w:rsidR="003A5672">
              <w:rPr>
                <w:rFonts w:cstheme="minorHAnsi"/>
                <w:sz w:val="18"/>
                <w:szCs w:val="18"/>
              </w:rPr>
              <w:t>825,00</w:t>
            </w:r>
          </w:p>
        </w:tc>
      </w:tr>
      <w:tr w:rsidR="00BD6610" w:rsidRPr="00D91768" w14:paraId="5FA75336"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4515371B"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Adquisiciones Bienes Patrimonio Histórico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59EFCD64" w14:textId="3E0304E0" w:rsidR="00BD6610" w:rsidRPr="00D91768" w:rsidRDefault="00BD6610" w:rsidP="00BD6610">
            <w:pPr>
              <w:spacing w:after="0" w:line="240" w:lineRule="auto"/>
              <w:rPr>
                <w:rFonts w:eastAsia="Times New Roman" w:cstheme="minorHAnsi"/>
                <w:sz w:val="18"/>
                <w:szCs w:val="18"/>
              </w:rPr>
            </w:pPr>
            <w:r w:rsidRPr="00D91768">
              <w:rPr>
                <w:rFonts w:cstheme="minorHAnsi"/>
                <w:sz w:val="18"/>
                <w:szCs w:val="18"/>
              </w:rPr>
              <w:t> </w:t>
            </w:r>
          </w:p>
        </w:tc>
      </w:tr>
      <w:tr w:rsidR="00BD6610" w:rsidRPr="00D91768" w14:paraId="60D54A63" w14:textId="77777777" w:rsidTr="000761DC">
        <w:trPr>
          <w:trHeight w:val="290"/>
        </w:trPr>
        <w:tc>
          <w:tcPr>
            <w:tcW w:w="3780" w:type="dxa"/>
            <w:tcBorders>
              <w:top w:val="nil"/>
              <w:left w:val="single" w:sz="4" w:space="0" w:color="auto"/>
              <w:bottom w:val="single" w:sz="8" w:space="0" w:color="auto"/>
              <w:right w:val="single" w:sz="4" w:space="0" w:color="auto"/>
            </w:tcBorders>
            <w:shd w:val="clear" w:color="auto" w:fill="auto"/>
            <w:hideMark/>
          </w:tcPr>
          <w:p w14:paraId="31302F50" w14:textId="77777777" w:rsidR="00BD6610" w:rsidRPr="00D91768" w:rsidRDefault="00BD6610" w:rsidP="00BD661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Cancelación deuda no comercial</w:t>
            </w:r>
          </w:p>
        </w:tc>
        <w:tc>
          <w:tcPr>
            <w:tcW w:w="2500" w:type="dxa"/>
            <w:tcBorders>
              <w:top w:val="nil"/>
              <w:left w:val="single" w:sz="4" w:space="0" w:color="auto"/>
              <w:bottom w:val="single" w:sz="8" w:space="0" w:color="auto"/>
              <w:right w:val="single" w:sz="4" w:space="0" w:color="auto"/>
            </w:tcBorders>
            <w:shd w:val="clear" w:color="auto" w:fill="auto"/>
            <w:noWrap/>
            <w:vAlign w:val="bottom"/>
            <w:hideMark/>
          </w:tcPr>
          <w:p w14:paraId="2093CABC" w14:textId="4293D045" w:rsidR="00BD6610" w:rsidRPr="00D91768" w:rsidRDefault="00BD6610" w:rsidP="00BD6610">
            <w:pPr>
              <w:spacing w:after="0" w:line="240" w:lineRule="auto"/>
              <w:rPr>
                <w:rFonts w:eastAsia="Times New Roman" w:cstheme="minorHAnsi"/>
                <w:sz w:val="18"/>
                <w:szCs w:val="18"/>
              </w:rPr>
            </w:pPr>
            <w:r w:rsidRPr="00D91768">
              <w:rPr>
                <w:rFonts w:cstheme="minorHAnsi"/>
                <w:sz w:val="18"/>
                <w:szCs w:val="18"/>
              </w:rPr>
              <w:t> </w:t>
            </w:r>
          </w:p>
        </w:tc>
      </w:tr>
      <w:tr w:rsidR="00BD6610" w:rsidRPr="00D91768" w14:paraId="4F343BC9" w14:textId="77777777" w:rsidTr="000761DC">
        <w:trPr>
          <w:trHeight w:val="290"/>
        </w:trPr>
        <w:tc>
          <w:tcPr>
            <w:tcW w:w="3780" w:type="dxa"/>
            <w:tcBorders>
              <w:top w:val="nil"/>
              <w:left w:val="single" w:sz="8" w:space="0" w:color="auto"/>
              <w:bottom w:val="single" w:sz="8" w:space="0" w:color="auto"/>
              <w:right w:val="single" w:sz="4" w:space="0" w:color="auto"/>
            </w:tcBorders>
            <w:shd w:val="clear" w:color="auto" w:fill="auto"/>
            <w:hideMark/>
          </w:tcPr>
          <w:p w14:paraId="7193ABBA" w14:textId="77777777" w:rsidR="00BD6610" w:rsidRPr="00D91768" w:rsidRDefault="00BD6610" w:rsidP="00BD6610">
            <w:pPr>
              <w:spacing w:after="0" w:line="240" w:lineRule="auto"/>
              <w:jc w:val="both"/>
              <w:rPr>
                <w:rFonts w:eastAsia="Times New Roman" w:cstheme="minorHAnsi"/>
                <w:b/>
                <w:bCs/>
                <w:color w:val="000000"/>
                <w:sz w:val="18"/>
                <w:szCs w:val="18"/>
              </w:rPr>
            </w:pPr>
            <w:r w:rsidRPr="00D91768">
              <w:rPr>
                <w:rFonts w:eastAsia="Times New Roman" w:cstheme="minorHAnsi"/>
                <w:b/>
                <w:bCs/>
                <w:color w:val="000000"/>
                <w:sz w:val="18"/>
                <w:szCs w:val="18"/>
              </w:rPr>
              <w:lastRenderedPageBreak/>
              <w:t>Subtotal inversiones</w:t>
            </w:r>
          </w:p>
        </w:tc>
        <w:tc>
          <w:tcPr>
            <w:tcW w:w="2500" w:type="dxa"/>
            <w:tcBorders>
              <w:top w:val="nil"/>
              <w:left w:val="single" w:sz="4" w:space="0" w:color="auto"/>
              <w:bottom w:val="single" w:sz="8" w:space="0" w:color="auto"/>
              <w:right w:val="single" w:sz="4" w:space="0" w:color="auto"/>
            </w:tcBorders>
            <w:shd w:val="clear" w:color="auto" w:fill="auto"/>
            <w:noWrap/>
            <w:vAlign w:val="bottom"/>
            <w:hideMark/>
          </w:tcPr>
          <w:p w14:paraId="492FF0C3" w14:textId="31786622" w:rsidR="00BD6610" w:rsidRPr="00D91768" w:rsidRDefault="003A5672" w:rsidP="00BD6610">
            <w:pPr>
              <w:spacing w:after="0" w:line="240" w:lineRule="auto"/>
              <w:jc w:val="right"/>
              <w:rPr>
                <w:rFonts w:eastAsia="Times New Roman" w:cstheme="minorHAnsi"/>
                <w:b/>
                <w:bCs/>
                <w:sz w:val="18"/>
                <w:szCs w:val="18"/>
              </w:rPr>
            </w:pPr>
            <w:r>
              <w:rPr>
                <w:rFonts w:cstheme="minorHAnsi"/>
                <w:b/>
                <w:bCs/>
                <w:sz w:val="18"/>
                <w:szCs w:val="18"/>
              </w:rPr>
              <w:t>825</w:t>
            </w:r>
            <w:r w:rsidR="00BD6610" w:rsidRPr="00D91768">
              <w:rPr>
                <w:rFonts w:cstheme="minorHAnsi"/>
                <w:b/>
                <w:bCs/>
                <w:sz w:val="18"/>
                <w:szCs w:val="18"/>
              </w:rPr>
              <w:t>,00</w:t>
            </w:r>
          </w:p>
        </w:tc>
      </w:tr>
      <w:tr w:rsidR="00BD6610" w:rsidRPr="00D91768" w14:paraId="2447A659" w14:textId="77777777" w:rsidTr="000761DC">
        <w:trPr>
          <w:trHeight w:val="290"/>
        </w:trPr>
        <w:tc>
          <w:tcPr>
            <w:tcW w:w="3780" w:type="dxa"/>
            <w:tcBorders>
              <w:top w:val="nil"/>
              <w:left w:val="single" w:sz="8" w:space="0" w:color="auto"/>
              <w:bottom w:val="single" w:sz="8" w:space="0" w:color="auto"/>
              <w:right w:val="single" w:sz="4" w:space="0" w:color="auto"/>
            </w:tcBorders>
            <w:shd w:val="clear" w:color="auto" w:fill="auto"/>
            <w:hideMark/>
          </w:tcPr>
          <w:p w14:paraId="21E66AC8" w14:textId="77777777" w:rsidR="00BD6610" w:rsidRPr="00D91768" w:rsidRDefault="00BD6610" w:rsidP="00BD6610">
            <w:pPr>
              <w:spacing w:after="0" w:line="240" w:lineRule="auto"/>
              <w:jc w:val="both"/>
              <w:rPr>
                <w:rFonts w:eastAsia="Times New Roman" w:cstheme="minorHAnsi"/>
                <w:b/>
                <w:bCs/>
                <w:color w:val="000000"/>
                <w:sz w:val="18"/>
                <w:szCs w:val="18"/>
              </w:rPr>
            </w:pPr>
            <w:r w:rsidRPr="00D91768">
              <w:rPr>
                <w:rFonts w:eastAsia="Times New Roman" w:cstheme="minorHAnsi"/>
                <w:b/>
                <w:bCs/>
                <w:color w:val="000000"/>
                <w:sz w:val="18"/>
                <w:szCs w:val="18"/>
              </w:rPr>
              <w:t>TOTAL RECURSOS EMPLEADOS</w:t>
            </w:r>
          </w:p>
        </w:tc>
        <w:tc>
          <w:tcPr>
            <w:tcW w:w="2500" w:type="dxa"/>
            <w:tcBorders>
              <w:top w:val="nil"/>
              <w:left w:val="single" w:sz="4" w:space="0" w:color="auto"/>
              <w:bottom w:val="single" w:sz="8" w:space="0" w:color="auto"/>
              <w:right w:val="single" w:sz="4" w:space="0" w:color="auto"/>
            </w:tcBorders>
            <w:shd w:val="clear" w:color="auto" w:fill="auto"/>
            <w:noWrap/>
            <w:vAlign w:val="bottom"/>
            <w:hideMark/>
          </w:tcPr>
          <w:p w14:paraId="1F9B4F8D" w14:textId="62D58188" w:rsidR="00BD6610" w:rsidRPr="00D91768" w:rsidRDefault="003A5672" w:rsidP="00BD6610">
            <w:pPr>
              <w:spacing w:after="0" w:line="240" w:lineRule="auto"/>
              <w:jc w:val="right"/>
              <w:rPr>
                <w:rFonts w:eastAsia="Times New Roman" w:cstheme="minorHAnsi"/>
                <w:b/>
                <w:bCs/>
                <w:sz w:val="18"/>
                <w:szCs w:val="18"/>
              </w:rPr>
            </w:pPr>
            <w:r w:rsidRPr="003A5672">
              <w:rPr>
                <w:rFonts w:cstheme="minorHAnsi"/>
                <w:b/>
                <w:bCs/>
                <w:sz w:val="18"/>
                <w:szCs w:val="18"/>
              </w:rPr>
              <w:t>816.472,55</w:t>
            </w:r>
          </w:p>
        </w:tc>
      </w:tr>
    </w:tbl>
    <w:p w14:paraId="626F456D" w14:textId="22239BA1" w:rsidR="00530936" w:rsidRPr="00D91768" w:rsidRDefault="00530936" w:rsidP="00530936">
      <w:pPr>
        <w:pStyle w:val="Textoindependiente"/>
        <w:autoSpaceDE w:val="0"/>
        <w:autoSpaceDN w:val="0"/>
        <w:adjustRightInd w:val="0"/>
        <w:spacing w:before="100" w:beforeAutospacing="1" w:after="100" w:afterAutospacing="1" w:line="240" w:lineRule="auto"/>
        <w:ind w:left="1560"/>
        <w:jc w:val="both"/>
        <w:rPr>
          <w:rFonts w:cstheme="minorHAnsi"/>
          <w:b/>
          <w:color w:val="4A3130"/>
          <w:sz w:val="18"/>
          <w:szCs w:val="18"/>
        </w:rPr>
      </w:pPr>
    </w:p>
    <w:p w14:paraId="47698983" w14:textId="77777777" w:rsidR="00530936" w:rsidRPr="00D91768" w:rsidRDefault="00530936" w:rsidP="00530936">
      <w:pPr>
        <w:pStyle w:val="Sangradetextonormal"/>
        <w:spacing w:after="100" w:afterAutospacing="1"/>
        <w:jc w:val="both"/>
        <w:rPr>
          <w:rFonts w:asciiTheme="minorHAnsi" w:hAnsiTheme="minorHAnsi" w:cstheme="minorHAnsi"/>
          <w:sz w:val="18"/>
          <w:szCs w:val="18"/>
          <w:lang w:val="es-ES"/>
        </w:rPr>
      </w:pPr>
    </w:p>
    <w:p w14:paraId="36CD3890" w14:textId="676987B1" w:rsidR="00530936" w:rsidRPr="00D91768" w:rsidRDefault="00530936" w:rsidP="00B76719">
      <w:pPr>
        <w:pStyle w:val="Ttulo2"/>
        <w:rPr>
          <w:w w:val="102"/>
        </w:rPr>
      </w:pPr>
      <w:bookmarkStart w:id="57" w:name="_Toc170137718"/>
      <w:r w:rsidRPr="00D91768">
        <w:rPr>
          <w:w w:val="102"/>
        </w:rPr>
        <w:t>10.</w:t>
      </w:r>
      <w:r w:rsidR="00565D19" w:rsidRPr="00D91768">
        <w:rPr>
          <w:w w:val="102"/>
        </w:rPr>
        <w:t>3</w:t>
      </w:r>
      <w:r w:rsidRPr="00D91768">
        <w:rPr>
          <w:w w:val="102"/>
        </w:rPr>
        <w:t xml:space="preserve"> - ACTIVIDAD </w:t>
      </w:r>
      <w:r w:rsidR="00565D19" w:rsidRPr="00D91768">
        <w:rPr>
          <w:w w:val="102"/>
        </w:rPr>
        <w:t>3</w:t>
      </w:r>
      <w:r w:rsidRPr="00D91768">
        <w:rPr>
          <w:w w:val="102"/>
        </w:rPr>
        <w:t>.</w:t>
      </w:r>
      <w:bookmarkEnd w:id="57"/>
    </w:p>
    <w:p w14:paraId="79FFBB35" w14:textId="77777777" w:rsidR="00530936" w:rsidRPr="00D91768" w:rsidRDefault="00530936" w:rsidP="00CB6623">
      <w:pPr>
        <w:pStyle w:val="Textoindependiente"/>
        <w:numPr>
          <w:ilvl w:val="0"/>
          <w:numId w:val="27"/>
        </w:numPr>
        <w:autoSpaceDE w:val="0"/>
        <w:autoSpaceDN w:val="0"/>
        <w:adjustRightInd w:val="0"/>
        <w:spacing w:before="100" w:beforeAutospacing="1" w:after="100" w:afterAutospacing="1" w:line="240" w:lineRule="auto"/>
        <w:ind w:left="1560" w:hanging="426"/>
        <w:jc w:val="both"/>
        <w:rPr>
          <w:rFonts w:cstheme="minorHAnsi"/>
          <w:b/>
          <w:color w:val="4A3130"/>
          <w:sz w:val="18"/>
          <w:szCs w:val="18"/>
        </w:rPr>
      </w:pPr>
      <w:r w:rsidRPr="00D91768">
        <w:rPr>
          <w:rFonts w:cstheme="minorHAnsi"/>
          <w:b/>
          <w:color w:val="4A3130"/>
          <w:sz w:val="18"/>
          <w:szCs w:val="18"/>
        </w:rPr>
        <w:t>Identificación</w:t>
      </w:r>
    </w:p>
    <w:tbl>
      <w:tblPr>
        <w:tblW w:w="8080" w:type="dxa"/>
        <w:tblInd w:w="704" w:type="dxa"/>
        <w:tblCellMar>
          <w:left w:w="70" w:type="dxa"/>
          <w:right w:w="70" w:type="dxa"/>
        </w:tblCellMar>
        <w:tblLook w:val="04A0" w:firstRow="1" w:lastRow="0" w:firstColumn="1" w:lastColumn="0" w:noHBand="0" w:noVBand="1"/>
      </w:tblPr>
      <w:tblGrid>
        <w:gridCol w:w="3720"/>
        <w:gridCol w:w="4360"/>
      </w:tblGrid>
      <w:tr w:rsidR="00530936" w:rsidRPr="00D91768" w14:paraId="4F99D4C2" w14:textId="77777777" w:rsidTr="00BD6610">
        <w:trPr>
          <w:trHeight w:val="260"/>
        </w:trPr>
        <w:tc>
          <w:tcPr>
            <w:tcW w:w="3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BDEAB8"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Denominación de la actividad</w:t>
            </w:r>
          </w:p>
        </w:tc>
        <w:tc>
          <w:tcPr>
            <w:tcW w:w="4360" w:type="dxa"/>
            <w:tcBorders>
              <w:top w:val="single" w:sz="4" w:space="0" w:color="auto"/>
              <w:left w:val="nil"/>
              <w:bottom w:val="single" w:sz="4" w:space="0" w:color="auto"/>
              <w:right w:val="single" w:sz="4" w:space="0" w:color="auto"/>
            </w:tcBorders>
            <w:shd w:val="clear" w:color="auto" w:fill="auto"/>
            <w:noWrap/>
            <w:vAlign w:val="bottom"/>
            <w:hideMark/>
          </w:tcPr>
          <w:p w14:paraId="2AE28876" w14:textId="55B4FDBB" w:rsidR="00530936" w:rsidRPr="00D91768" w:rsidRDefault="00565D19" w:rsidP="000761DC">
            <w:pPr>
              <w:spacing w:after="0" w:line="240" w:lineRule="auto"/>
              <w:rPr>
                <w:rFonts w:eastAsia="Times New Roman" w:cstheme="minorHAnsi"/>
                <w:sz w:val="18"/>
                <w:szCs w:val="18"/>
              </w:rPr>
            </w:pPr>
            <w:r w:rsidRPr="00D91768">
              <w:rPr>
                <w:rFonts w:cstheme="minorHAnsi"/>
                <w:b/>
                <w:sz w:val="18"/>
                <w:szCs w:val="18"/>
              </w:rPr>
              <w:t>CENTRO DE DÍA DE ATENCIÓN ESPECIALIZADA A PERSONAS CON ALZHEIMER, LAS LEDAS</w:t>
            </w:r>
          </w:p>
        </w:tc>
      </w:tr>
      <w:tr w:rsidR="00530936" w:rsidRPr="00D91768" w14:paraId="3B3A7B81" w14:textId="77777777" w:rsidTr="00BD6610">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5B83F1AA"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Tipo de actividad *</w:t>
            </w:r>
          </w:p>
        </w:tc>
        <w:tc>
          <w:tcPr>
            <w:tcW w:w="4360" w:type="dxa"/>
            <w:tcBorders>
              <w:top w:val="nil"/>
              <w:left w:val="nil"/>
              <w:bottom w:val="single" w:sz="4" w:space="0" w:color="auto"/>
              <w:right w:val="single" w:sz="4" w:space="0" w:color="auto"/>
            </w:tcBorders>
            <w:shd w:val="clear" w:color="auto" w:fill="auto"/>
            <w:noWrap/>
            <w:vAlign w:val="bottom"/>
            <w:hideMark/>
          </w:tcPr>
          <w:p w14:paraId="6FDAE2C4"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 Propia</w:t>
            </w:r>
          </w:p>
        </w:tc>
      </w:tr>
      <w:tr w:rsidR="00530936" w:rsidRPr="00D91768" w14:paraId="68820A33" w14:textId="77777777" w:rsidTr="00BD6610">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4DA0D8E8"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Identificación de la actividad por sectores</w:t>
            </w:r>
          </w:p>
        </w:tc>
        <w:tc>
          <w:tcPr>
            <w:tcW w:w="4360" w:type="dxa"/>
            <w:tcBorders>
              <w:top w:val="nil"/>
              <w:left w:val="nil"/>
              <w:bottom w:val="single" w:sz="4" w:space="0" w:color="auto"/>
              <w:right w:val="single" w:sz="4" w:space="0" w:color="auto"/>
            </w:tcBorders>
            <w:shd w:val="clear" w:color="auto" w:fill="auto"/>
            <w:noWrap/>
            <w:vAlign w:val="bottom"/>
            <w:hideMark/>
          </w:tcPr>
          <w:p w14:paraId="2EAE1C57"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 </w:t>
            </w:r>
          </w:p>
        </w:tc>
      </w:tr>
      <w:tr w:rsidR="00530936" w:rsidRPr="00D91768" w14:paraId="28E0AAA3" w14:textId="77777777" w:rsidTr="00BD6610">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5FCE2323"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Lugar de desarrollo de la actividad</w:t>
            </w:r>
          </w:p>
        </w:tc>
        <w:tc>
          <w:tcPr>
            <w:tcW w:w="4360" w:type="dxa"/>
            <w:tcBorders>
              <w:top w:val="nil"/>
              <w:left w:val="nil"/>
              <w:bottom w:val="single" w:sz="4" w:space="0" w:color="auto"/>
              <w:right w:val="single" w:sz="4" w:space="0" w:color="auto"/>
            </w:tcBorders>
            <w:shd w:val="clear" w:color="auto" w:fill="auto"/>
            <w:noWrap/>
            <w:vAlign w:val="bottom"/>
            <w:hideMark/>
          </w:tcPr>
          <w:p w14:paraId="0226E30A"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 La Palma</w:t>
            </w:r>
          </w:p>
        </w:tc>
      </w:tr>
    </w:tbl>
    <w:p w14:paraId="4DFEE4F1" w14:textId="77777777" w:rsidR="00530936" w:rsidRPr="00D91768" w:rsidRDefault="00530936" w:rsidP="00530936">
      <w:pPr>
        <w:spacing w:before="100" w:beforeAutospacing="1" w:after="100" w:afterAutospacing="1"/>
        <w:ind w:left="708" w:firstLine="708"/>
        <w:jc w:val="both"/>
        <w:rPr>
          <w:rFonts w:cstheme="minorHAnsi"/>
          <w:color w:val="4A3130"/>
          <w:sz w:val="18"/>
          <w:szCs w:val="18"/>
        </w:rPr>
      </w:pPr>
      <w:r w:rsidRPr="00D91768">
        <w:rPr>
          <w:rFonts w:cstheme="minorHAnsi"/>
          <w:color w:val="4A3130"/>
          <w:sz w:val="18"/>
          <w:szCs w:val="18"/>
        </w:rPr>
        <w:t xml:space="preserve"> (*) Indicar si se trata de una actividad propia o mercantil</w:t>
      </w:r>
    </w:p>
    <w:p w14:paraId="46A1C519" w14:textId="77777777" w:rsidR="00530936" w:rsidRPr="00D91768" w:rsidRDefault="00530936" w:rsidP="00530936">
      <w:pPr>
        <w:pStyle w:val="Textoindependiente"/>
        <w:spacing w:before="100" w:beforeAutospacing="1" w:after="100" w:afterAutospacing="1"/>
        <w:ind w:firstLine="567"/>
        <w:rPr>
          <w:rFonts w:cstheme="minorHAnsi"/>
          <w:b/>
          <w:bCs/>
          <w:color w:val="4A3130"/>
          <w:sz w:val="18"/>
          <w:szCs w:val="18"/>
        </w:rPr>
      </w:pPr>
      <w:r w:rsidRPr="00D91768">
        <w:rPr>
          <w:rFonts w:cstheme="minorHAnsi"/>
          <w:color w:val="4A3130"/>
          <w:sz w:val="18"/>
          <w:szCs w:val="18"/>
        </w:rPr>
        <w:tab/>
      </w:r>
      <w:r w:rsidRPr="00D91768">
        <w:rPr>
          <w:rFonts w:cstheme="minorHAnsi"/>
          <w:b/>
          <w:bCs/>
          <w:color w:val="4A3130"/>
          <w:sz w:val="18"/>
          <w:szCs w:val="18"/>
        </w:rPr>
        <w:t>Descripción detallada de la actividad realizada:</w:t>
      </w:r>
    </w:p>
    <w:p w14:paraId="27683FCF" w14:textId="2BDFB9D4" w:rsidR="00565D19" w:rsidRPr="00D91768" w:rsidRDefault="00565D19" w:rsidP="00A02AAB">
      <w:pPr>
        <w:pStyle w:val="Textoindependiente"/>
        <w:jc w:val="both"/>
        <w:rPr>
          <w:rFonts w:cstheme="minorHAnsi"/>
          <w:sz w:val="18"/>
          <w:szCs w:val="18"/>
        </w:rPr>
      </w:pPr>
      <w:r w:rsidRPr="00D91768">
        <w:rPr>
          <w:rFonts w:cstheme="minorHAnsi"/>
          <w:sz w:val="18"/>
          <w:szCs w:val="18"/>
        </w:rPr>
        <w:t>El Centro de Día se define como un establecimiento que ofrece un programa de atención diurna</w:t>
      </w:r>
      <w:r w:rsidR="00A02AAB" w:rsidRPr="00D91768">
        <w:rPr>
          <w:rFonts w:cstheme="minorHAnsi"/>
          <w:sz w:val="18"/>
          <w:szCs w:val="18"/>
        </w:rPr>
        <w:t>,</w:t>
      </w:r>
      <w:r w:rsidRPr="00D91768">
        <w:rPr>
          <w:rFonts w:cstheme="minorHAnsi"/>
          <w:sz w:val="18"/>
          <w:szCs w:val="18"/>
        </w:rPr>
        <w:t xml:space="preserve"> </w:t>
      </w:r>
      <w:r w:rsidR="00A02AAB" w:rsidRPr="00D91768">
        <w:rPr>
          <w:rFonts w:cstheme="minorHAnsi"/>
          <w:sz w:val="18"/>
          <w:szCs w:val="18"/>
        </w:rPr>
        <w:t xml:space="preserve">en horario de 9 de la mañana a 17 horas, </w:t>
      </w:r>
      <w:r w:rsidRPr="00D91768">
        <w:rPr>
          <w:rFonts w:cstheme="minorHAnsi"/>
          <w:sz w:val="18"/>
          <w:szCs w:val="18"/>
        </w:rPr>
        <w:t>tanto individualizada como colectiva</w:t>
      </w:r>
      <w:r w:rsidR="00A02AAB" w:rsidRPr="00D91768">
        <w:rPr>
          <w:rFonts w:cstheme="minorHAnsi"/>
          <w:sz w:val="18"/>
          <w:szCs w:val="18"/>
        </w:rPr>
        <w:t>,</w:t>
      </w:r>
      <w:r w:rsidRPr="00D91768">
        <w:rPr>
          <w:rFonts w:cstheme="minorHAnsi"/>
          <w:sz w:val="18"/>
          <w:szCs w:val="18"/>
        </w:rPr>
        <w:t xml:space="preserve"> a personas mayores de 60 años</w:t>
      </w:r>
      <w:r w:rsidR="00A02AAB" w:rsidRPr="00D91768">
        <w:rPr>
          <w:rFonts w:cstheme="minorHAnsi"/>
          <w:sz w:val="18"/>
          <w:szCs w:val="18"/>
        </w:rPr>
        <w:t xml:space="preserve"> con Alzheimer y otras Demencias</w:t>
      </w:r>
      <w:r w:rsidRPr="00D91768">
        <w:rPr>
          <w:rFonts w:cstheme="minorHAnsi"/>
          <w:sz w:val="18"/>
          <w:szCs w:val="18"/>
        </w:rPr>
        <w:t xml:space="preserve"> que necesitan la ayuda de otras </w:t>
      </w:r>
      <w:r w:rsidR="00A02AAB" w:rsidRPr="00D91768">
        <w:rPr>
          <w:rFonts w:cstheme="minorHAnsi"/>
          <w:sz w:val="18"/>
          <w:szCs w:val="18"/>
        </w:rPr>
        <w:t xml:space="preserve">personas </w:t>
      </w:r>
      <w:r w:rsidRPr="00D91768">
        <w:rPr>
          <w:rFonts w:cstheme="minorHAnsi"/>
          <w:sz w:val="18"/>
          <w:szCs w:val="18"/>
        </w:rPr>
        <w:t>para la realización de sus actividades de la vida cotidiana, en un espacio e instalaciones destinadas a este fin, con un personal y unos programas de actuación propio</w:t>
      </w:r>
      <w:r w:rsidR="003532EA" w:rsidRPr="00D91768">
        <w:rPr>
          <w:rFonts w:cstheme="minorHAnsi"/>
          <w:sz w:val="18"/>
          <w:szCs w:val="18"/>
        </w:rPr>
        <w:t xml:space="preserve"> a través de un equipo multidisciplinar de técnicas/os en trabajo social, psicología, terapia ocupacional, fisioterapia y logopedia</w:t>
      </w:r>
      <w:r w:rsidRPr="00D91768">
        <w:rPr>
          <w:rFonts w:cstheme="minorHAnsi"/>
          <w:sz w:val="18"/>
          <w:szCs w:val="18"/>
        </w:rPr>
        <w:t>.  En estas instalaciones y a lo largo de todo el año se ofrece tratamiento terapéutico integral.</w:t>
      </w:r>
      <w:r w:rsidR="00E03062" w:rsidRPr="00D91768">
        <w:rPr>
          <w:rFonts w:cstheme="minorHAnsi"/>
          <w:sz w:val="18"/>
          <w:szCs w:val="18"/>
        </w:rPr>
        <w:t xml:space="preserve"> Los usuarios son derivados al Ayuntamiento de Breña Baja desde el Área de Dependencia del Cabildo Insular de La Palma para un total de 15 </w:t>
      </w:r>
      <w:r w:rsidR="003A5672" w:rsidRPr="00D91768">
        <w:rPr>
          <w:rFonts w:cstheme="minorHAnsi"/>
          <w:sz w:val="18"/>
          <w:szCs w:val="18"/>
        </w:rPr>
        <w:t>plazas. Incluye</w:t>
      </w:r>
      <w:r w:rsidR="00425D09" w:rsidRPr="00D91768">
        <w:rPr>
          <w:rFonts w:cstheme="minorHAnsi"/>
          <w:sz w:val="18"/>
          <w:szCs w:val="18"/>
        </w:rPr>
        <w:t xml:space="preserve"> servicios de:</w:t>
      </w:r>
      <w:r w:rsidR="00425D09" w:rsidRPr="00D91768">
        <w:rPr>
          <w:rFonts w:cstheme="minorHAnsi"/>
          <w:b/>
          <w:sz w:val="18"/>
          <w:szCs w:val="18"/>
        </w:rPr>
        <w:t xml:space="preserve"> Estimulación cognitiva Terapias Fisioterapéuticas Método Montessori Culturales-formativas Sociales y lúdicas Gerontogimnasia Logopedia</w:t>
      </w:r>
      <w:r w:rsidR="00425D09" w:rsidRPr="00D91768">
        <w:rPr>
          <w:rFonts w:cstheme="minorHAnsi"/>
          <w:b/>
          <w:bCs/>
          <w:sz w:val="18"/>
          <w:szCs w:val="18"/>
        </w:rPr>
        <w:t xml:space="preserve"> Servicio de Transporte Servicio de Comedor Huertoterapia Servicio de podología y servicio de peluquería</w:t>
      </w:r>
    </w:p>
    <w:p w14:paraId="7F061809" w14:textId="77777777" w:rsidR="00530936" w:rsidRPr="00D91768" w:rsidRDefault="00530936" w:rsidP="00530936">
      <w:pPr>
        <w:pStyle w:val="Textoindependiente"/>
        <w:numPr>
          <w:ilvl w:val="0"/>
          <w:numId w:val="27"/>
        </w:numPr>
        <w:autoSpaceDE w:val="0"/>
        <w:autoSpaceDN w:val="0"/>
        <w:adjustRightInd w:val="0"/>
        <w:spacing w:before="100" w:beforeAutospacing="1" w:after="100" w:afterAutospacing="1" w:line="240" w:lineRule="auto"/>
        <w:ind w:left="1560"/>
        <w:jc w:val="both"/>
        <w:rPr>
          <w:rFonts w:cstheme="minorHAnsi"/>
          <w:b/>
          <w:color w:val="4A3130"/>
          <w:sz w:val="18"/>
          <w:szCs w:val="18"/>
        </w:rPr>
      </w:pPr>
      <w:r w:rsidRPr="00D91768">
        <w:rPr>
          <w:rFonts w:cstheme="minorHAnsi"/>
          <w:b/>
          <w:color w:val="4A3130"/>
          <w:sz w:val="18"/>
          <w:szCs w:val="18"/>
        </w:rPr>
        <w:t>Recursos humanos empelados en la actividad</w:t>
      </w:r>
    </w:p>
    <w:tbl>
      <w:tblPr>
        <w:tblW w:w="5240" w:type="dxa"/>
        <w:tblInd w:w="704" w:type="dxa"/>
        <w:tblCellMar>
          <w:left w:w="70" w:type="dxa"/>
          <w:right w:w="70" w:type="dxa"/>
        </w:tblCellMar>
        <w:tblLook w:val="04A0" w:firstRow="1" w:lastRow="0" w:firstColumn="1" w:lastColumn="0" w:noHBand="0" w:noVBand="1"/>
      </w:tblPr>
      <w:tblGrid>
        <w:gridCol w:w="3720"/>
        <w:gridCol w:w="1520"/>
      </w:tblGrid>
      <w:tr w:rsidR="003A5672" w:rsidRPr="00D91768" w14:paraId="3D29286E" w14:textId="77777777" w:rsidTr="003A5672">
        <w:trPr>
          <w:trHeight w:val="260"/>
        </w:trPr>
        <w:tc>
          <w:tcPr>
            <w:tcW w:w="3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D4FB25" w14:textId="77777777" w:rsidR="003A5672" w:rsidRPr="00D91768" w:rsidRDefault="003A5672" w:rsidP="000761DC">
            <w:pPr>
              <w:spacing w:after="0" w:line="240" w:lineRule="auto"/>
              <w:jc w:val="center"/>
              <w:rPr>
                <w:rFonts w:eastAsia="Times New Roman" w:cstheme="minorHAnsi"/>
                <w:b/>
                <w:bCs/>
                <w:sz w:val="18"/>
                <w:szCs w:val="18"/>
              </w:rPr>
            </w:pPr>
            <w:r w:rsidRPr="00D91768">
              <w:rPr>
                <w:rFonts w:eastAsia="Times New Roman" w:cstheme="minorHAnsi"/>
                <w:b/>
                <w:bCs/>
                <w:sz w:val="18"/>
                <w:szCs w:val="18"/>
              </w:rPr>
              <w:t>Tipo</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14:paraId="30B3873F" w14:textId="77777777" w:rsidR="003A5672" w:rsidRPr="00D91768" w:rsidRDefault="003A5672" w:rsidP="000761DC">
            <w:pPr>
              <w:spacing w:after="0" w:line="240" w:lineRule="auto"/>
              <w:rPr>
                <w:rFonts w:eastAsia="Times New Roman" w:cstheme="minorHAnsi"/>
                <w:b/>
                <w:bCs/>
                <w:sz w:val="18"/>
                <w:szCs w:val="18"/>
              </w:rPr>
            </w:pPr>
            <w:r w:rsidRPr="00D91768">
              <w:rPr>
                <w:rFonts w:eastAsia="Times New Roman" w:cstheme="minorHAnsi"/>
                <w:b/>
                <w:bCs/>
                <w:sz w:val="18"/>
                <w:szCs w:val="18"/>
              </w:rPr>
              <w:t>Número</w:t>
            </w:r>
          </w:p>
        </w:tc>
      </w:tr>
      <w:tr w:rsidR="003A5672" w:rsidRPr="00D91768" w14:paraId="1A767859" w14:textId="77777777" w:rsidTr="003A5672">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6F00DDCC" w14:textId="77777777"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Personal asalariado</w:t>
            </w:r>
          </w:p>
        </w:tc>
        <w:tc>
          <w:tcPr>
            <w:tcW w:w="1520" w:type="dxa"/>
            <w:tcBorders>
              <w:top w:val="nil"/>
              <w:left w:val="nil"/>
              <w:bottom w:val="single" w:sz="4" w:space="0" w:color="auto"/>
              <w:right w:val="single" w:sz="4" w:space="0" w:color="auto"/>
            </w:tcBorders>
            <w:shd w:val="clear" w:color="auto" w:fill="auto"/>
            <w:noWrap/>
            <w:vAlign w:val="bottom"/>
            <w:hideMark/>
          </w:tcPr>
          <w:p w14:paraId="0F49D326" w14:textId="2588734C"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 8,1018</w:t>
            </w:r>
          </w:p>
        </w:tc>
      </w:tr>
      <w:tr w:rsidR="003A5672" w:rsidRPr="00D91768" w14:paraId="05C1280A" w14:textId="77777777" w:rsidTr="003A5672">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4DF3B1D8" w14:textId="77777777"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Personal con contrato de servicios</w:t>
            </w:r>
          </w:p>
        </w:tc>
        <w:tc>
          <w:tcPr>
            <w:tcW w:w="1520" w:type="dxa"/>
            <w:tcBorders>
              <w:top w:val="nil"/>
              <w:left w:val="nil"/>
              <w:bottom w:val="single" w:sz="4" w:space="0" w:color="auto"/>
              <w:right w:val="single" w:sz="4" w:space="0" w:color="auto"/>
            </w:tcBorders>
            <w:shd w:val="clear" w:color="auto" w:fill="auto"/>
            <w:noWrap/>
            <w:vAlign w:val="bottom"/>
            <w:hideMark/>
          </w:tcPr>
          <w:p w14:paraId="18FA7833" w14:textId="410CB26F"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 0,0125</w:t>
            </w:r>
          </w:p>
        </w:tc>
      </w:tr>
      <w:tr w:rsidR="003A5672" w:rsidRPr="00D91768" w14:paraId="3B75E1EF" w14:textId="77777777" w:rsidTr="003A5672">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5E29BAA8" w14:textId="77777777"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Personal voluntario</w:t>
            </w:r>
          </w:p>
        </w:tc>
        <w:tc>
          <w:tcPr>
            <w:tcW w:w="1520" w:type="dxa"/>
            <w:tcBorders>
              <w:top w:val="nil"/>
              <w:left w:val="nil"/>
              <w:bottom w:val="single" w:sz="4" w:space="0" w:color="auto"/>
              <w:right w:val="single" w:sz="4" w:space="0" w:color="auto"/>
            </w:tcBorders>
            <w:shd w:val="clear" w:color="auto" w:fill="auto"/>
            <w:noWrap/>
            <w:vAlign w:val="bottom"/>
            <w:hideMark/>
          </w:tcPr>
          <w:p w14:paraId="01EAB3A0" w14:textId="77777777"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 0</w:t>
            </w:r>
          </w:p>
        </w:tc>
      </w:tr>
    </w:tbl>
    <w:p w14:paraId="276D897D" w14:textId="77777777" w:rsidR="00530936" w:rsidRPr="00D91768" w:rsidRDefault="00530936" w:rsidP="00530936">
      <w:pPr>
        <w:pStyle w:val="Textoindependiente"/>
        <w:numPr>
          <w:ilvl w:val="0"/>
          <w:numId w:val="27"/>
        </w:numPr>
        <w:autoSpaceDE w:val="0"/>
        <w:autoSpaceDN w:val="0"/>
        <w:adjustRightInd w:val="0"/>
        <w:spacing w:before="100" w:beforeAutospacing="1" w:after="100" w:afterAutospacing="1" w:line="240" w:lineRule="auto"/>
        <w:ind w:left="1560"/>
        <w:jc w:val="both"/>
        <w:rPr>
          <w:rFonts w:cstheme="minorHAnsi"/>
          <w:b/>
          <w:color w:val="4A3130"/>
          <w:sz w:val="18"/>
          <w:szCs w:val="18"/>
        </w:rPr>
      </w:pPr>
      <w:r w:rsidRPr="00D91768">
        <w:rPr>
          <w:rFonts w:cstheme="minorHAnsi"/>
          <w:b/>
          <w:color w:val="4A3130"/>
          <w:sz w:val="18"/>
          <w:szCs w:val="18"/>
        </w:rPr>
        <w:t>Beneficiarios o usuarios de la actividad</w:t>
      </w:r>
    </w:p>
    <w:tbl>
      <w:tblPr>
        <w:tblW w:w="5240" w:type="dxa"/>
        <w:tblInd w:w="704" w:type="dxa"/>
        <w:tblCellMar>
          <w:left w:w="70" w:type="dxa"/>
          <w:right w:w="70" w:type="dxa"/>
        </w:tblCellMar>
        <w:tblLook w:val="04A0" w:firstRow="1" w:lastRow="0" w:firstColumn="1" w:lastColumn="0" w:noHBand="0" w:noVBand="1"/>
      </w:tblPr>
      <w:tblGrid>
        <w:gridCol w:w="3720"/>
        <w:gridCol w:w="1520"/>
      </w:tblGrid>
      <w:tr w:rsidR="00530936" w:rsidRPr="00D91768" w14:paraId="63AAF6B3" w14:textId="77777777" w:rsidTr="000761DC">
        <w:trPr>
          <w:trHeight w:val="260"/>
        </w:trPr>
        <w:tc>
          <w:tcPr>
            <w:tcW w:w="3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99F488" w14:textId="77777777" w:rsidR="00530936" w:rsidRPr="00D91768" w:rsidRDefault="00530936" w:rsidP="000761DC">
            <w:pPr>
              <w:spacing w:after="0" w:line="240" w:lineRule="auto"/>
              <w:jc w:val="center"/>
              <w:rPr>
                <w:rFonts w:eastAsia="Times New Roman" w:cstheme="minorHAnsi"/>
                <w:b/>
                <w:bCs/>
                <w:sz w:val="18"/>
                <w:szCs w:val="18"/>
              </w:rPr>
            </w:pPr>
            <w:r w:rsidRPr="00D91768">
              <w:rPr>
                <w:rFonts w:eastAsia="Times New Roman" w:cstheme="minorHAnsi"/>
                <w:b/>
                <w:bCs/>
                <w:sz w:val="18"/>
                <w:szCs w:val="18"/>
              </w:rPr>
              <w:t>Tipo</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14:paraId="0646C2C7" w14:textId="77777777" w:rsidR="00530936" w:rsidRPr="00D91768" w:rsidRDefault="00530936" w:rsidP="000761DC">
            <w:pPr>
              <w:spacing w:after="0" w:line="240" w:lineRule="auto"/>
              <w:rPr>
                <w:rFonts w:eastAsia="Times New Roman" w:cstheme="minorHAnsi"/>
                <w:b/>
                <w:bCs/>
                <w:sz w:val="18"/>
                <w:szCs w:val="18"/>
              </w:rPr>
            </w:pPr>
            <w:r w:rsidRPr="00D91768">
              <w:rPr>
                <w:rFonts w:eastAsia="Times New Roman" w:cstheme="minorHAnsi"/>
                <w:b/>
                <w:bCs/>
                <w:sz w:val="18"/>
                <w:szCs w:val="18"/>
              </w:rPr>
              <w:t>Número</w:t>
            </w:r>
          </w:p>
        </w:tc>
      </w:tr>
      <w:tr w:rsidR="00530936" w:rsidRPr="00D91768" w14:paraId="5CA339E9" w14:textId="77777777" w:rsidTr="000761DC">
        <w:trPr>
          <w:trHeight w:val="260"/>
        </w:trPr>
        <w:tc>
          <w:tcPr>
            <w:tcW w:w="3720" w:type="dxa"/>
            <w:vMerge/>
            <w:tcBorders>
              <w:top w:val="single" w:sz="4" w:space="0" w:color="auto"/>
              <w:left w:val="single" w:sz="4" w:space="0" w:color="auto"/>
              <w:bottom w:val="single" w:sz="4" w:space="0" w:color="auto"/>
              <w:right w:val="single" w:sz="4" w:space="0" w:color="auto"/>
            </w:tcBorders>
            <w:vAlign w:val="center"/>
            <w:hideMark/>
          </w:tcPr>
          <w:p w14:paraId="30C729E3" w14:textId="77777777" w:rsidR="00530936" w:rsidRPr="00D91768" w:rsidRDefault="00530936" w:rsidP="000761DC">
            <w:pPr>
              <w:spacing w:after="0" w:line="240" w:lineRule="auto"/>
              <w:rPr>
                <w:rFonts w:eastAsia="Times New Roman" w:cstheme="minorHAnsi"/>
                <w:b/>
                <w:bCs/>
                <w:sz w:val="18"/>
                <w:szCs w:val="18"/>
              </w:rPr>
            </w:pPr>
          </w:p>
        </w:tc>
        <w:tc>
          <w:tcPr>
            <w:tcW w:w="1520" w:type="dxa"/>
            <w:tcBorders>
              <w:top w:val="nil"/>
              <w:left w:val="nil"/>
              <w:bottom w:val="single" w:sz="4" w:space="0" w:color="auto"/>
              <w:right w:val="single" w:sz="4" w:space="0" w:color="auto"/>
            </w:tcBorders>
            <w:shd w:val="clear" w:color="auto" w:fill="auto"/>
            <w:noWrap/>
            <w:vAlign w:val="bottom"/>
            <w:hideMark/>
          </w:tcPr>
          <w:p w14:paraId="639EC2C7" w14:textId="77777777" w:rsidR="00530936" w:rsidRPr="00D91768" w:rsidRDefault="00530936" w:rsidP="000761DC">
            <w:pPr>
              <w:spacing w:after="0" w:line="240" w:lineRule="auto"/>
              <w:jc w:val="center"/>
              <w:rPr>
                <w:rFonts w:eastAsia="Times New Roman" w:cstheme="minorHAnsi"/>
                <w:sz w:val="18"/>
                <w:szCs w:val="18"/>
              </w:rPr>
            </w:pPr>
            <w:r w:rsidRPr="00D91768">
              <w:rPr>
                <w:rFonts w:eastAsia="Times New Roman" w:cstheme="minorHAnsi"/>
                <w:sz w:val="18"/>
                <w:szCs w:val="18"/>
              </w:rPr>
              <w:t>Realizado</w:t>
            </w:r>
          </w:p>
        </w:tc>
      </w:tr>
      <w:tr w:rsidR="00530936" w:rsidRPr="00D91768" w14:paraId="07E03FE0" w14:textId="77777777" w:rsidTr="000761DC">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7CF195E1"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Personas físicas</w:t>
            </w:r>
          </w:p>
        </w:tc>
        <w:tc>
          <w:tcPr>
            <w:tcW w:w="1520" w:type="dxa"/>
            <w:tcBorders>
              <w:top w:val="nil"/>
              <w:left w:val="nil"/>
              <w:bottom w:val="single" w:sz="4" w:space="0" w:color="auto"/>
              <w:right w:val="single" w:sz="4" w:space="0" w:color="auto"/>
            </w:tcBorders>
            <w:shd w:val="clear" w:color="auto" w:fill="auto"/>
            <w:noWrap/>
            <w:vAlign w:val="bottom"/>
            <w:hideMark/>
          </w:tcPr>
          <w:p w14:paraId="5B0FCAB4" w14:textId="06825374" w:rsidR="00530936" w:rsidRPr="00D91768" w:rsidRDefault="00530936" w:rsidP="000761DC">
            <w:pPr>
              <w:spacing w:after="0" w:line="240" w:lineRule="auto"/>
              <w:jc w:val="center"/>
              <w:rPr>
                <w:rFonts w:eastAsia="Times New Roman" w:cstheme="minorHAnsi"/>
                <w:sz w:val="18"/>
                <w:szCs w:val="18"/>
              </w:rPr>
            </w:pPr>
            <w:r w:rsidRPr="000D34F2">
              <w:rPr>
                <w:rFonts w:eastAsia="Times New Roman" w:cstheme="minorHAnsi"/>
                <w:sz w:val="18"/>
                <w:szCs w:val="18"/>
              </w:rPr>
              <w:t>41</w:t>
            </w:r>
          </w:p>
        </w:tc>
      </w:tr>
      <w:tr w:rsidR="00530936" w:rsidRPr="00D91768" w14:paraId="1F19DA8C" w14:textId="77777777" w:rsidTr="000761DC">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40FF17BE"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Personas jurídicas</w:t>
            </w:r>
          </w:p>
        </w:tc>
        <w:tc>
          <w:tcPr>
            <w:tcW w:w="1520" w:type="dxa"/>
            <w:tcBorders>
              <w:top w:val="nil"/>
              <w:left w:val="nil"/>
              <w:bottom w:val="single" w:sz="4" w:space="0" w:color="auto"/>
              <w:right w:val="single" w:sz="4" w:space="0" w:color="auto"/>
            </w:tcBorders>
            <w:shd w:val="clear" w:color="auto" w:fill="auto"/>
            <w:noWrap/>
            <w:vAlign w:val="bottom"/>
            <w:hideMark/>
          </w:tcPr>
          <w:p w14:paraId="153EA3AD" w14:textId="77777777" w:rsidR="00530936" w:rsidRPr="00D91768" w:rsidRDefault="00530936" w:rsidP="000761DC">
            <w:pPr>
              <w:spacing w:after="0" w:line="240" w:lineRule="auto"/>
              <w:jc w:val="center"/>
              <w:rPr>
                <w:rFonts w:eastAsia="Times New Roman" w:cstheme="minorHAnsi"/>
                <w:sz w:val="18"/>
                <w:szCs w:val="18"/>
              </w:rPr>
            </w:pPr>
            <w:r w:rsidRPr="00D91768">
              <w:rPr>
                <w:rFonts w:eastAsia="Times New Roman" w:cstheme="minorHAnsi"/>
                <w:sz w:val="18"/>
                <w:szCs w:val="18"/>
              </w:rPr>
              <w:t>N/A</w:t>
            </w:r>
          </w:p>
        </w:tc>
      </w:tr>
    </w:tbl>
    <w:p w14:paraId="3DE1F743" w14:textId="77777777" w:rsidR="00530936" w:rsidRPr="00D91768" w:rsidRDefault="00530936" w:rsidP="00530936">
      <w:pPr>
        <w:pStyle w:val="Textoindependiente"/>
        <w:autoSpaceDE w:val="0"/>
        <w:autoSpaceDN w:val="0"/>
        <w:adjustRightInd w:val="0"/>
        <w:spacing w:before="100" w:beforeAutospacing="1" w:after="100" w:afterAutospacing="1" w:line="240" w:lineRule="auto"/>
        <w:ind w:left="1560"/>
        <w:jc w:val="both"/>
        <w:rPr>
          <w:rFonts w:cstheme="minorHAnsi"/>
          <w:b/>
          <w:color w:val="4A3130"/>
          <w:sz w:val="18"/>
          <w:szCs w:val="18"/>
        </w:rPr>
      </w:pPr>
    </w:p>
    <w:p w14:paraId="20D7AD58" w14:textId="77777777" w:rsidR="00530936" w:rsidRPr="00D91768" w:rsidRDefault="00530936" w:rsidP="00530936">
      <w:pPr>
        <w:pStyle w:val="Textoindependiente"/>
        <w:spacing w:before="100" w:beforeAutospacing="1" w:after="100" w:afterAutospacing="1"/>
        <w:jc w:val="center"/>
        <w:rPr>
          <w:rFonts w:cstheme="minorHAnsi"/>
          <w:b/>
          <w:color w:val="4A3130"/>
          <w:sz w:val="18"/>
          <w:szCs w:val="18"/>
        </w:rPr>
      </w:pPr>
    </w:p>
    <w:p w14:paraId="0D21C0F2" w14:textId="77777777" w:rsidR="00530936" w:rsidRPr="00D91768" w:rsidRDefault="00530936" w:rsidP="00530936">
      <w:pPr>
        <w:pStyle w:val="Textoindependiente"/>
        <w:numPr>
          <w:ilvl w:val="0"/>
          <w:numId w:val="27"/>
        </w:numPr>
        <w:autoSpaceDE w:val="0"/>
        <w:autoSpaceDN w:val="0"/>
        <w:adjustRightInd w:val="0"/>
        <w:spacing w:before="100" w:beforeAutospacing="1" w:after="100" w:afterAutospacing="1" w:line="240" w:lineRule="auto"/>
        <w:ind w:left="1560"/>
        <w:jc w:val="both"/>
        <w:rPr>
          <w:rFonts w:cstheme="minorHAnsi"/>
          <w:b/>
          <w:color w:val="4A3130"/>
          <w:sz w:val="18"/>
          <w:szCs w:val="18"/>
        </w:rPr>
      </w:pPr>
      <w:r w:rsidRPr="00D91768">
        <w:rPr>
          <w:rFonts w:cstheme="minorHAnsi"/>
          <w:b/>
          <w:color w:val="4A3130"/>
          <w:sz w:val="18"/>
          <w:szCs w:val="18"/>
        </w:rPr>
        <w:t>Recursos económicos empleados en la actividad</w:t>
      </w:r>
    </w:p>
    <w:tbl>
      <w:tblPr>
        <w:tblW w:w="6280" w:type="dxa"/>
        <w:tblInd w:w="704" w:type="dxa"/>
        <w:tblCellMar>
          <w:left w:w="70" w:type="dxa"/>
          <w:right w:w="70" w:type="dxa"/>
        </w:tblCellMar>
        <w:tblLook w:val="04A0" w:firstRow="1" w:lastRow="0" w:firstColumn="1" w:lastColumn="0" w:noHBand="0" w:noVBand="1"/>
      </w:tblPr>
      <w:tblGrid>
        <w:gridCol w:w="3780"/>
        <w:gridCol w:w="2500"/>
      </w:tblGrid>
      <w:tr w:rsidR="00425D09" w:rsidRPr="00D91768" w14:paraId="62E7C5FE" w14:textId="77777777" w:rsidTr="000761DC">
        <w:trPr>
          <w:trHeight w:val="480"/>
        </w:trPr>
        <w:tc>
          <w:tcPr>
            <w:tcW w:w="37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F3AB53" w14:textId="77777777" w:rsidR="00425D09" w:rsidRPr="00D91768" w:rsidRDefault="00425D09" w:rsidP="00425D09">
            <w:pPr>
              <w:spacing w:after="0" w:line="240" w:lineRule="auto"/>
              <w:jc w:val="center"/>
              <w:rPr>
                <w:rFonts w:eastAsia="Times New Roman" w:cstheme="minorHAnsi"/>
                <w:b/>
                <w:bCs/>
                <w:sz w:val="18"/>
                <w:szCs w:val="18"/>
              </w:rPr>
            </w:pPr>
            <w:r w:rsidRPr="00D91768">
              <w:rPr>
                <w:rFonts w:eastAsia="Times New Roman" w:cstheme="minorHAnsi"/>
                <w:b/>
                <w:bCs/>
                <w:sz w:val="18"/>
                <w:szCs w:val="18"/>
              </w:rPr>
              <w:t>GASTOS / INVERSIONES</w:t>
            </w:r>
          </w:p>
        </w:tc>
        <w:tc>
          <w:tcPr>
            <w:tcW w:w="25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9007DD2" w14:textId="061BE0C5" w:rsidR="00425D09" w:rsidRPr="00D91768" w:rsidRDefault="00425D09" w:rsidP="00425D09">
            <w:pPr>
              <w:spacing w:after="0" w:line="240" w:lineRule="auto"/>
              <w:jc w:val="center"/>
              <w:rPr>
                <w:rFonts w:eastAsia="Times New Roman" w:cstheme="minorHAnsi"/>
                <w:b/>
                <w:bCs/>
                <w:sz w:val="18"/>
                <w:szCs w:val="18"/>
              </w:rPr>
            </w:pPr>
            <w:r w:rsidRPr="00D91768">
              <w:rPr>
                <w:rFonts w:cstheme="minorHAnsi"/>
                <w:b/>
                <w:bCs/>
                <w:sz w:val="18"/>
                <w:szCs w:val="18"/>
              </w:rPr>
              <w:t>Actividad 3</w:t>
            </w:r>
          </w:p>
        </w:tc>
      </w:tr>
      <w:tr w:rsidR="00425D09" w:rsidRPr="00D91768" w14:paraId="755218CB"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noWrap/>
            <w:vAlign w:val="bottom"/>
            <w:hideMark/>
          </w:tcPr>
          <w:p w14:paraId="70A37FE8" w14:textId="77777777" w:rsidR="00425D09" w:rsidRPr="00D91768" w:rsidRDefault="00425D09" w:rsidP="00425D09">
            <w:pPr>
              <w:spacing w:after="0" w:line="240" w:lineRule="auto"/>
              <w:rPr>
                <w:rFonts w:eastAsia="Times New Roman" w:cstheme="minorHAnsi"/>
                <w:sz w:val="18"/>
                <w:szCs w:val="18"/>
              </w:rPr>
            </w:pPr>
            <w:r w:rsidRPr="00D91768">
              <w:rPr>
                <w:rFonts w:eastAsia="Times New Roman" w:cstheme="minorHAnsi"/>
                <w:sz w:val="18"/>
                <w:szCs w:val="18"/>
              </w:rPr>
              <w:t>Gastos por ayudas y otros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4B6ED0EE" w14:textId="3D43967F" w:rsidR="00425D09" w:rsidRPr="00D91768" w:rsidRDefault="00425D09" w:rsidP="00425D09">
            <w:pPr>
              <w:spacing w:after="0" w:line="240" w:lineRule="auto"/>
              <w:jc w:val="right"/>
              <w:rPr>
                <w:rFonts w:eastAsia="Times New Roman" w:cstheme="minorHAnsi"/>
                <w:sz w:val="18"/>
                <w:szCs w:val="18"/>
              </w:rPr>
            </w:pPr>
            <w:r w:rsidRPr="00D91768">
              <w:rPr>
                <w:rFonts w:cstheme="minorHAnsi"/>
                <w:sz w:val="18"/>
                <w:szCs w:val="18"/>
              </w:rPr>
              <w:t>0,00</w:t>
            </w:r>
          </w:p>
        </w:tc>
      </w:tr>
      <w:tr w:rsidR="00425D09" w:rsidRPr="00D91768" w14:paraId="5E035503"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noWrap/>
            <w:vAlign w:val="bottom"/>
            <w:hideMark/>
          </w:tcPr>
          <w:p w14:paraId="698E17E2" w14:textId="77777777" w:rsidR="00425D09" w:rsidRPr="00D91768" w:rsidRDefault="00425D09" w:rsidP="00425D09">
            <w:pPr>
              <w:spacing w:after="0" w:line="240" w:lineRule="auto"/>
              <w:rPr>
                <w:rFonts w:eastAsia="Times New Roman" w:cstheme="minorHAnsi"/>
                <w:sz w:val="18"/>
                <w:szCs w:val="18"/>
              </w:rPr>
            </w:pPr>
            <w:r w:rsidRPr="00D91768">
              <w:rPr>
                <w:rFonts w:eastAsia="Times New Roman" w:cstheme="minorHAnsi"/>
                <w:sz w:val="18"/>
                <w:szCs w:val="18"/>
              </w:rPr>
              <w:t xml:space="preserve">    a) Ayudas monetarias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0B3727ED" w14:textId="1BE1C126" w:rsidR="00425D09" w:rsidRPr="00D91768" w:rsidRDefault="00425D09" w:rsidP="00425D09">
            <w:pPr>
              <w:spacing w:after="0" w:line="240" w:lineRule="auto"/>
              <w:rPr>
                <w:rFonts w:eastAsia="Times New Roman" w:cstheme="minorHAnsi"/>
                <w:sz w:val="18"/>
                <w:szCs w:val="18"/>
              </w:rPr>
            </w:pPr>
            <w:r w:rsidRPr="00D91768">
              <w:rPr>
                <w:rFonts w:cstheme="minorHAnsi"/>
                <w:sz w:val="18"/>
                <w:szCs w:val="18"/>
              </w:rPr>
              <w:t> </w:t>
            </w:r>
          </w:p>
        </w:tc>
      </w:tr>
      <w:tr w:rsidR="00425D09" w:rsidRPr="00D91768" w14:paraId="1F754BC6"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noWrap/>
            <w:vAlign w:val="bottom"/>
            <w:hideMark/>
          </w:tcPr>
          <w:p w14:paraId="40E12A7C" w14:textId="77777777" w:rsidR="00425D09" w:rsidRPr="00D91768" w:rsidRDefault="00425D09" w:rsidP="00425D09">
            <w:pPr>
              <w:spacing w:after="0" w:line="240" w:lineRule="auto"/>
              <w:rPr>
                <w:rFonts w:eastAsia="Times New Roman" w:cstheme="minorHAnsi"/>
                <w:sz w:val="18"/>
                <w:szCs w:val="18"/>
              </w:rPr>
            </w:pPr>
            <w:r w:rsidRPr="00D91768">
              <w:rPr>
                <w:rFonts w:eastAsia="Times New Roman" w:cstheme="minorHAnsi"/>
                <w:sz w:val="18"/>
                <w:szCs w:val="18"/>
              </w:rPr>
              <w:t xml:space="preserve">    b) Ayudas no monetarias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19279B16" w14:textId="3CC67BB4" w:rsidR="00425D09" w:rsidRPr="00D91768" w:rsidRDefault="00425D09" w:rsidP="00425D09">
            <w:pPr>
              <w:spacing w:after="0" w:line="240" w:lineRule="auto"/>
              <w:rPr>
                <w:rFonts w:eastAsia="Times New Roman" w:cstheme="minorHAnsi"/>
                <w:sz w:val="18"/>
                <w:szCs w:val="18"/>
              </w:rPr>
            </w:pPr>
            <w:r w:rsidRPr="00D91768">
              <w:rPr>
                <w:rFonts w:cstheme="minorHAnsi"/>
                <w:sz w:val="18"/>
                <w:szCs w:val="18"/>
              </w:rPr>
              <w:t> </w:t>
            </w:r>
          </w:p>
        </w:tc>
      </w:tr>
      <w:tr w:rsidR="00425D09" w:rsidRPr="00D91768" w14:paraId="6EF23CB7"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71E8A7EB"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 xml:space="preserve">    c) Gastos por colaboraciones y órganos de gobierno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057EDD08" w14:textId="692E4FF7" w:rsidR="00425D09" w:rsidRPr="00D91768" w:rsidRDefault="00425D09" w:rsidP="00425D09">
            <w:pPr>
              <w:spacing w:after="0" w:line="240" w:lineRule="auto"/>
              <w:rPr>
                <w:rFonts w:eastAsia="Times New Roman" w:cstheme="minorHAnsi"/>
                <w:sz w:val="18"/>
                <w:szCs w:val="18"/>
              </w:rPr>
            </w:pPr>
            <w:r w:rsidRPr="00D91768">
              <w:rPr>
                <w:rFonts w:cstheme="minorHAnsi"/>
                <w:sz w:val="18"/>
                <w:szCs w:val="18"/>
              </w:rPr>
              <w:t> </w:t>
            </w:r>
          </w:p>
        </w:tc>
      </w:tr>
      <w:tr w:rsidR="00425D09" w:rsidRPr="00D91768" w14:paraId="26C27C9C"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5E103D40"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Variación de existencias de productos terminados y en curso de fabricación</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300ABB5C" w14:textId="1A413CC4" w:rsidR="00425D09" w:rsidRPr="00D91768" w:rsidRDefault="00425D09" w:rsidP="00425D09">
            <w:pPr>
              <w:spacing w:after="0" w:line="240" w:lineRule="auto"/>
              <w:rPr>
                <w:rFonts w:eastAsia="Times New Roman" w:cstheme="minorHAnsi"/>
                <w:sz w:val="18"/>
                <w:szCs w:val="18"/>
              </w:rPr>
            </w:pPr>
            <w:r w:rsidRPr="00D91768">
              <w:rPr>
                <w:rFonts w:cstheme="minorHAnsi"/>
                <w:sz w:val="18"/>
                <w:szCs w:val="18"/>
              </w:rPr>
              <w:t> </w:t>
            </w:r>
          </w:p>
        </w:tc>
      </w:tr>
      <w:tr w:rsidR="00425D09" w:rsidRPr="00D91768" w14:paraId="1250E450"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0E332B64"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Aprovisionamientos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5C145014" w14:textId="42E487C7" w:rsidR="00425D09" w:rsidRPr="00D91768" w:rsidRDefault="00425D09" w:rsidP="00425D09">
            <w:pPr>
              <w:spacing w:after="0" w:line="240" w:lineRule="auto"/>
              <w:jc w:val="right"/>
              <w:rPr>
                <w:rFonts w:eastAsia="Times New Roman" w:cstheme="minorHAnsi"/>
                <w:sz w:val="18"/>
                <w:szCs w:val="18"/>
              </w:rPr>
            </w:pPr>
            <w:r w:rsidRPr="00D91768">
              <w:rPr>
                <w:rFonts w:cstheme="minorHAnsi"/>
                <w:sz w:val="18"/>
                <w:szCs w:val="18"/>
              </w:rPr>
              <w:t>3.497,97</w:t>
            </w:r>
          </w:p>
        </w:tc>
      </w:tr>
      <w:tr w:rsidR="00425D09" w:rsidRPr="00D91768" w14:paraId="7A0BD426"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44538AC2"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 Compras de bienes destinados a la actividad</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53FF0912" w14:textId="478F09DD" w:rsidR="00425D09" w:rsidRPr="00D91768" w:rsidRDefault="00425D09" w:rsidP="00425D09">
            <w:pPr>
              <w:spacing w:after="0" w:line="240" w:lineRule="auto"/>
              <w:jc w:val="right"/>
              <w:rPr>
                <w:rFonts w:eastAsia="Times New Roman" w:cstheme="minorHAnsi"/>
                <w:sz w:val="18"/>
                <w:szCs w:val="18"/>
              </w:rPr>
            </w:pPr>
            <w:r w:rsidRPr="00D91768">
              <w:rPr>
                <w:rFonts w:cstheme="minorHAnsi"/>
                <w:sz w:val="18"/>
                <w:szCs w:val="18"/>
              </w:rPr>
              <w:t>72,98</w:t>
            </w:r>
          </w:p>
        </w:tc>
      </w:tr>
      <w:tr w:rsidR="00425D09" w:rsidRPr="00D91768" w14:paraId="0CF991DF"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32D6A320"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b. Compras de materias primas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F3CDD10" w14:textId="500029D8" w:rsidR="00425D09" w:rsidRPr="00D91768" w:rsidRDefault="00425D09" w:rsidP="00425D09">
            <w:pPr>
              <w:spacing w:after="0" w:line="240" w:lineRule="auto"/>
              <w:rPr>
                <w:rFonts w:eastAsia="Times New Roman" w:cstheme="minorHAnsi"/>
                <w:sz w:val="18"/>
                <w:szCs w:val="18"/>
              </w:rPr>
            </w:pPr>
            <w:r w:rsidRPr="00D91768">
              <w:rPr>
                <w:rFonts w:cstheme="minorHAnsi"/>
                <w:sz w:val="18"/>
                <w:szCs w:val="18"/>
              </w:rPr>
              <w:t> </w:t>
            </w:r>
          </w:p>
        </w:tc>
      </w:tr>
      <w:tr w:rsidR="00425D09" w:rsidRPr="00D91768" w14:paraId="71ABBB95"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5D5DD095"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c. Compras de otros aprovisionamientos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7317C349" w14:textId="384659D6" w:rsidR="00425D09" w:rsidRPr="00D91768" w:rsidRDefault="00425D09" w:rsidP="00425D09">
            <w:pPr>
              <w:spacing w:after="0" w:line="240" w:lineRule="auto"/>
              <w:jc w:val="right"/>
              <w:rPr>
                <w:rFonts w:eastAsia="Times New Roman" w:cstheme="minorHAnsi"/>
                <w:sz w:val="18"/>
                <w:szCs w:val="18"/>
              </w:rPr>
            </w:pPr>
            <w:r w:rsidRPr="00D91768">
              <w:rPr>
                <w:rFonts w:cstheme="minorHAnsi"/>
                <w:sz w:val="18"/>
                <w:szCs w:val="18"/>
              </w:rPr>
              <w:t>2.067,67</w:t>
            </w:r>
          </w:p>
        </w:tc>
      </w:tr>
      <w:tr w:rsidR="00425D09" w:rsidRPr="00D91768" w14:paraId="640A3320"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64482AE7"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 Trabajos realizados por otras entidades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3FA2CFC9" w14:textId="280B8B0C" w:rsidR="00425D09" w:rsidRPr="00D91768" w:rsidRDefault="00425D09" w:rsidP="00425D09">
            <w:pPr>
              <w:spacing w:after="0" w:line="240" w:lineRule="auto"/>
              <w:jc w:val="right"/>
              <w:rPr>
                <w:rFonts w:eastAsia="Times New Roman" w:cstheme="minorHAnsi"/>
                <w:sz w:val="18"/>
                <w:szCs w:val="18"/>
              </w:rPr>
            </w:pPr>
            <w:r w:rsidRPr="00D91768">
              <w:rPr>
                <w:rFonts w:cstheme="minorHAnsi"/>
                <w:sz w:val="18"/>
                <w:szCs w:val="18"/>
              </w:rPr>
              <w:t>1.357,32</w:t>
            </w:r>
          </w:p>
        </w:tc>
      </w:tr>
      <w:tr w:rsidR="00425D09" w:rsidRPr="00D91768" w14:paraId="72E25AB6"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76583C0C"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e. Perdidas por deterioro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32048801" w14:textId="47526BDB" w:rsidR="00425D09" w:rsidRPr="00D91768" w:rsidRDefault="00425D09" w:rsidP="00425D09">
            <w:pPr>
              <w:spacing w:after="0" w:line="240" w:lineRule="auto"/>
              <w:rPr>
                <w:rFonts w:eastAsia="Times New Roman" w:cstheme="minorHAnsi"/>
                <w:sz w:val="18"/>
                <w:szCs w:val="18"/>
              </w:rPr>
            </w:pPr>
            <w:r w:rsidRPr="00D91768">
              <w:rPr>
                <w:rFonts w:cstheme="minorHAnsi"/>
                <w:sz w:val="18"/>
                <w:szCs w:val="18"/>
              </w:rPr>
              <w:t> </w:t>
            </w:r>
          </w:p>
        </w:tc>
      </w:tr>
      <w:tr w:rsidR="00425D09" w:rsidRPr="00D91768" w14:paraId="773B3FEE"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70BEFBD7"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Gastos de personal</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9D04D88" w14:textId="6EF5864B" w:rsidR="00425D09" w:rsidRPr="00D91768" w:rsidRDefault="00425D09" w:rsidP="00425D09">
            <w:pPr>
              <w:spacing w:after="0" w:line="240" w:lineRule="auto"/>
              <w:jc w:val="right"/>
              <w:rPr>
                <w:rFonts w:eastAsia="Times New Roman" w:cstheme="minorHAnsi"/>
                <w:sz w:val="18"/>
                <w:szCs w:val="18"/>
              </w:rPr>
            </w:pPr>
            <w:r w:rsidRPr="00D91768">
              <w:rPr>
                <w:rFonts w:cstheme="minorHAnsi"/>
                <w:sz w:val="18"/>
                <w:szCs w:val="18"/>
              </w:rPr>
              <w:t>153.564,06</w:t>
            </w:r>
          </w:p>
        </w:tc>
      </w:tr>
      <w:tr w:rsidR="00425D09" w:rsidRPr="00D91768" w14:paraId="719A1833"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37109262"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Otros gastos de la actividad</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11CC9C6F" w14:textId="685270A9" w:rsidR="00425D09" w:rsidRPr="00D91768" w:rsidRDefault="00425D09" w:rsidP="00425D09">
            <w:pPr>
              <w:spacing w:after="0" w:line="240" w:lineRule="auto"/>
              <w:jc w:val="right"/>
              <w:rPr>
                <w:rFonts w:eastAsia="Times New Roman" w:cstheme="minorHAnsi"/>
                <w:sz w:val="18"/>
                <w:szCs w:val="18"/>
              </w:rPr>
            </w:pPr>
            <w:r w:rsidRPr="00D91768">
              <w:rPr>
                <w:rFonts w:cstheme="minorHAnsi"/>
                <w:sz w:val="18"/>
                <w:szCs w:val="18"/>
              </w:rPr>
              <w:t>22.945,20</w:t>
            </w:r>
          </w:p>
        </w:tc>
      </w:tr>
      <w:tr w:rsidR="00425D09" w:rsidRPr="00D91768" w14:paraId="51B2F91A"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3F9F607A"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 Arrendamientos y cánones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044FD36" w14:textId="7B8A103F" w:rsidR="00425D09" w:rsidRPr="00D91768" w:rsidRDefault="00425D09" w:rsidP="00425D09">
            <w:pPr>
              <w:spacing w:after="0" w:line="240" w:lineRule="auto"/>
              <w:jc w:val="right"/>
              <w:rPr>
                <w:rFonts w:eastAsia="Times New Roman" w:cstheme="minorHAnsi"/>
                <w:sz w:val="18"/>
                <w:szCs w:val="18"/>
              </w:rPr>
            </w:pPr>
            <w:r w:rsidRPr="00D91768">
              <w:rPr>
                <w:rFonts w:cstheme="minorHAnsi"/>
                <w:sz w:val="18"/>
                <w:szCs w:val="18"/>
              </w:rPr>
              <w:t>896,29</w:t>
            </w:r>
          </w:p>
        </w:tc>
      </w:tr>
      <w:tr w:rsidR="00425D09" w:rsidRPr="00D91768" w14:paraId="78B20AD0"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5A0B3748"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b. Reparaciones y conservación</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7B54A104" w14:textId="21C9DCD6" w:rsidR="00425D09" w:rsidRPr="00D91768" w:rsidRDefault="00425D09" w:rsidP="00425D09">
            <w:pPr>
              <w:spacing w:after="0" w:line="240" w:lineRule="auto"/>
              <w:jc w:val="right"/>
              <w:rPr>
                <w:rFonts w:eastAsia="Times New Roman" w:cstheme="minorHAnsi"/>
                <w:sz w:val="18"/>
                <w:szCs w:val="18"/>
              </w:rPr>
            </w:pPr>
            <w:r w:rsidRPr="00D91768">
              <w:rPr>
                <w:rFonts w:cstheme="minorHAnsi"/>
                <w:sz w:val="18"/>
                <w:szCs w:val="18"/>
              </w:rPr>
              <w:t>14,47</w:t>
            </w:r>
          </w:p>
        </w:tc>
      </w:tr>
      <w:tr w:rsidR="00425D09" w:rsidRPr="00D91768" w14:paraId="4502B69B"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6155D136"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c. Servicios de profesionales independientes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3447E400" w14:textId="52FEFD53" w:rsidR="00425D09" w:rsidRPr="00D91768" w:rsidRDefault="00425D09" w:rsidP="00425D09">
            <w:pPr>
              <w:spacing w:after="0" w:line="240" w:lineRule="auto"/>
              <w:jc w:val="right"/>
              <w:rPr>
                <w:rFonts w:eastAsia="Times New Roman" w:cstheme="minorHAnsi"/>
                <w:sz w:val="18"/>
                <w:szCs w:val="18"/>
              </w:rPr>
            </w:pPr>
            <w:r w:rsidRPr="00D91768">
              <w:rPr>
                <w:rFonts w:cstheme="minorHAnsi"/>
                <w:sz w:val="18"/>
                <w:szCs w:val="18"/>
              </w:rPr>
              <w:t>5.351,85</w:t>
            </w:r>
          </w:p>
        </w:tc>
      </w:tr>
      <w:tr w:rsidR="00425D09" w:rsidRPr="00D91768" w14:paraId="25204086"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142433A6"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 Transportes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4BDE2AE4" w14:textId="63B73A9D" w:rsidR="00425D09" w:rsidRPr="00D91768" w:rsidRDefault="00425D09" w:rsidP="00425D09">
            <w:pPr>
              <w:spacing w:after="0" w:line="240" w:lineRule="auto"/>
              <w:jc w:val="right"/>
              <w:rPr>
                <w:rFonts w:eastAsia="Times New Roman" w:cstheme="minorHAnsi"/>
                <w:sz w:val="18"/>
                <w:szCs w:val="18"/>
              </w:rPr>
            </w:pPr>
            <w:r w:rsidRPr="00D91768">
              <w:rPr>
                <w:rFonts w:cstheme="minorHAnsi"/>
                <w:sz w:val="18"/>
                <w:szCs w:val="18"/>
              </w:rPr>
              <w:t>6.451,36</w:t>
            </w:r>
          </w:p>
        </w:tc>
      </w:tr>
      <w:tr w:rsidR="00425D09" w:rsidRPr="00D91768" w14:paraId="7B83844F"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61582A65"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e. Primas de seguros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0E5F5D1B" w14:textId="37BDA5BC" w:rsidR="00425D09" w:rsidRPr="00D91768" w:rsidRDefault="00425D09" w:rsidP="00425D09">
            <w:pPr>
              <w:spacing w:after="0" w:line="240" w:lineRule="auto"/>
              <w:jc w:val="right"/>
              <w:rPr>
                <w:rFonts w:eastAsia="Times New Roman" w:cstheme="minorHAnsi"/>
                <w:sz w:val="18"/>
                <w:szCs w:val="18"/>
              </w:rPr>
            </w:pPr>
            <w:r w:rsidRPr="00D91768">
              <w:rPr>
                <w:rFonts w:cstheme="minorHAnsi"/>
                <w:sz w:val="18"/>
                <w:szCs w:val="18"/>
              </w:rPr>
              <w:t>707,64</w:t>
            </w:r>
          </w:p>
        </w:tc>
      </w:tr>
      <w:tr w:rsidR="00425D09" w:rsidRPr="00D91768" w14:paraId="1399323A"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7F77D10B"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f. Servicios bancarios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329B8710" w14:textId="6DBDB79D" w:rsidR="00425D09" w:rsidRPr="00D91768" w:rsidRDefault="00425D09" w:rsidP="00425D09">
            <w:pPr>
              <w:spacing w:after="0" w:line="240" w:lineRule="auto"/>
              <w:jc w:val="right"/>
              <w:rPr>
                <w:rFonts w:eastAsia="Times New Roman" w:cstheme="minorHAnsi"/>
                <w:sz w:val="18"/>
                <w:szCs w:val="18"/>
              </w:rPr>
            </w:pPr>
            <w:r w:rsidRPr="00D91768">
              <w:rPr>
                <w:rFonts w:cstheme="minorHAnsi"/>
                <w:sz w:val="18"/>
                <w:szCs w:val="18"/>
              </w:rPr>
              <w:t>1.194,46</w:t>
            </w:r>
          </w:p>
        </w:tc>
      </w:tr>
      <w:tr w:rsidR="00425D09" w:rsidRPr="00D91768" w14:paraId="22F506D6"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7728A47F"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g. Publicidad, propaganda y relaciones públicas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D3B9CA3" w14:textId="24E24D8E" w:rsidR="00425D09" w:rsidRPr="00D91768" w:rsidRDefault="00425D09" w:rsidP="00425D09">
            <w:pPr>
              <w:spacing w:after="0" w:line="240" w:lineRule="auto"/>
              <w:rPr>
                <w:rFonts w:eastAsia="Times New Roman" w:cstheme="minorHAnsi"/>
                <w:sz w:val="18"/>
                <w:szCs w:val="18"/>
              </w:rPr>
            </w:pPr>
            <w:r w:rsidRPr="00D91768">
              <w:rPr>
                <w:rFonts w:cstheme="minorHAnsi"/>
                <w:sz w:val="18"/>
                <w:szCs w:val="18"/>
              </w:rPr>
              <w:t> </w:t>
            </w:r>
          </w:p>
        </w:tc>
      </w:tr>
      <w:tr w:rsidR="00425D09" w:rsidRPr="00D91768" w14:paraId="345C0A4C"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2D140FB1"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h. Suministros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75AACBDE" w14:textId="7E3C2F74" w:rsidR="00425D09" w:rsidRPr="00D91768" w:rsidRDefault="00425D09" w:rsidP="00425D09">
            <w:pPr>
              <w:spacing w:after="0" w:line="240" w:lineRule="auto"/>
              <w:jc w:val="right"/>
              <w:rPr>
                <w:rFonts w:eastAsia="Times New Roman" w:cstheme="minorHAnsi"/>
                <w:sz w:val="18"/>
                <w:szCs w:val="18"/>
              </w:rPr>
            </w:pPr>
            <w:r w:rsidRPr="00D91768">
              <w:rPr>
                <w:rFonts w:cstheme="minorHAnsi"/>
                <w:sz w:val="18"/>
                <w:szCs w:val="18"/>
              </w:rPr>
              <w:t>190,21</w:t>
            </w:r>
          </w:p>
        </w:tc>
      </w:tr>
      <w:tr w:rsidR="00425D09" w:rsidRPr="00D91768" w14:paraId="2D92FA30"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4A03C8D2"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i. Tributos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0E3BF782" w14:textId="14A0A2EC" w:rsidR="00425D09" w:rsidRPr="00D91768" w:rsidRDefault="00425D09" w:rsidP="00425D09">
            <w:pPr>
              <w:spacing w:after="0" w:line="240" w:lineRule="auto"/>
              <w:rPr>
                <w:rFonts w:eastAsia="Times New Roman" w:cstheme="minorHAnsi"/>
                <w:sz w:val="18"/>
                <w:szCs w:val="18"/>
              </w:rPr>
            </w:pPr>
            <w:r w:rsidRPr="00D91768">
              <w:rPr>
                <w:rFonts w:cstheme="minorHAnsi"/>
                <w:sz w:val="18"/>
                <w:szCs w:val="18"/>
              </w:rPr>
              <w:t> </w:t>
            </w:r>
          </w:p>
        </w:tc>
      </w:tr>
      <w:tr w:rsidR="00425D09" w:rsidRPr="00D91768" w14:paraId="659158CC"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7A94D39C"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j. Perdidas por créditos incobrables derivados de la actividad</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3A86EF26" w14:textId="486DC9E6" w:rsidR="00425D09" w:rsidRPr="00D91768" w:rsidRDefault="00425D09" w:rsidP="00425D09">
            <w:pPr>
              <w:spacing w:after="0" w:line="240" w:lineRule="auto"/>
              <w:rPr>
                <w:rFonts w:eastAsia="Times New Roman" w:cstheme="minorHAnsi"/>
                <w:sz w:val="18"/>
                <w:szCs w:val="18"/>
              </w:rPr>
            </w:pPr>
            <w:r w:rsidRPr="00D91768">
              <w:rPr>
                <w:rFonts w:cstheme="minorHAnsi"/>
                <w:sz w:val="18"/>
                <w:szCs w:val="18"/>
              </w:rPr>
              <w:t> </w:t>
            </w:r>
          </w:p>
        </w:tc>
      </w:tr>
      <w:tr w:rsidR="00425D09" w:rsidRPr="00D91768" w14:paraId="20B38D02"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14087BB4"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k. Otras pérdidas de gestión corriente</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247E69F4" w14:textId="6274832D" w:rsidR="00425D09" w:rsidRPr="00D91768" w:rsidRDefault="00425D09" w:rsidP="00425D09">
            <w:pPr>
              <w:spacing w:after="0" w:line="240" w:lineRule="auto"/>
              <w:jc w:val="right"/>
              <w:rPr>
                <w:rFonts w:eastAsia="Times New Roman" w:cstheme="minorHAnsi"/>
                <w:sz w:val="18"/>
                <w:szCs w:val="18"/>
              </w:rPr>
            </w:pPr>
            <w:r w:rsidRPr="00D91768">
              <w:rPr>
                <w:rFonts w:cstheme="minorHAnsi"/>
                <w:sz w:val="18"/>
                <w:szCs w:val="18"/>
              </w:rPr>
              <w:t>8.138,92</w:t>
            </w:r>
          </w:p>
        </w:tc>
      </w:tr>
      <w:tr w:rsidR="00425D09" w:rsidRPr="00D91768" w14:paraId="5B51CA4F"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233557A0"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Amortización del Inmovilizado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506F5D0E" w14:textId="68AF1936" w:rsidR="00425D09" w:rsidRPr="00D91768" w:rsidRDefault="00425D09" w:rsidP="00425D09">
            <w:pPr>
              <w:spacing w:after="0" w:line="240" w:lineRule="auto"/>
              <w:rPr>
                <w:rFonts w:eastAsia="Times New Roman" w:cstheme="minorHAnsi"/>
                <w:sz w:val="18"/>
                <w:szCs w:val="18"/>
              </w:rPr>
            </w:pPr>
            <w:r w:rsidRPr="00D91768">
              <w:rPr>
                <w:rFonts w:cstheme="minorHAnsi"/>
                <w:sz w:val="18"/>
                <w:szCs w:val="18"/>
              </w:rPr>
              <w:t> </w:t>
            </w:r>
          </w:p>
        </w:tc>
      </w:tr>
      <w:tr w:rsidR="00425D09" w:rsidRPr="00D91768" w14:paraId="732A363B"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6BCB2BF0"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Deterioro y resultado por enajenación de inmovilizado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C617DF6" w14:textId="2EB122AC" w:rsidR="00425D09" w:rsidRPr="00D91768" w:rsidRDefault="00425D09" w:rsidP="00425D09">
            <w:pPr>
              <w:spacing w:after="0" w:line="240" w:lineRule="auto"/>
              <w:rPr>
                <w:rFonts w:eastAsia="Times New Roman" w:cstheme="minorHAnsi"/>
                <w:sz w:val="18"/>
                <w:szCs w:val="18"/>
              </w:rPr>
            </w:pPr>
            <w:r w:rsidRPr="00D91768">
              <w:rPr>
                <w:rFonts w:cstheme="minorHAnsi"/>
                <w:sz w:val="18"/>
                <w:szCs w:val="18"/>
              </w:rPr>
              <w:t> </w:t>
            </w:r>
          </w:p>
        </w:tc>
      </w:tr>
      <w:tr w:rsidR="00425D09" w:rsidRPr="00D91768" w14:paraId="3EC5AA03"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356F7CFB"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Gastos financieros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111A734A" w14:textId="001D9EB1" w:rsidR="00425D09" w:rsidRPr="00D91768" w:rsidRDefault="00425D09" w:rsidP="00425D09">
            <w:pPr>
              <w:spacing w:after="0" w:line="240" w:lineRule="auto"/>
              <w:jc w:val="right"/>
              <w:rPr>
                <w:rFonts w:eastAsia="Times New Roman" w:cstheme="minorHAnsi"/>
                <w:sz w:val="18"/>
                <w:szCs w:val="18"/>
              </w:rPr>
            </w:pPr>
            <w:r w:rsidRPr="00D91768">
              <w:rPr>
                <w:rFonts w:cstheme="minorHAnsi"/>
                <w:sz w:val="18"/>
                <w:szCs w:val="18"/>
              </w:rPr>
              <w:t>1.039,35</w:t>
            </w:r>
          </w:p>
        </w:tc>
      </w:tr>
      <w:tr w:rsidR="00425D09" w:rsidRPr="00D91768" w14:paraId="4580051B"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4017FD8C"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Variaciones de valor razonable en instrumentos financieros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7366B022" w14:textId="21D8A631" w:rsidR="00425D09" w:rsidRPr="00D91768" w:rsidRDefault="00425D09" w:rsidP="00425D09">
            <w:pPr>
              <w:spacing w:after="0" w:line="240" w:lineRule="auto"/>
              <w:rPr>
                <w:rFonts w:eastAsia="Times New Roman" w:cstheme="minorHAnsi"/>
                <w:sz w:val="18"/>
                <w:szCs w:val="18"/>
              </w:rPr>
            </w:pPr>
            <w:r w:rsidRPr="00D91768">
              <w:rPr>
                <w:rFonts w:cstheme="minorHAnsi"/>
                <w:sz w:val="18"/>
                <w:szCs w:val="18"/>
              </w:rPr>
              <w:t> </w:t>
            </w:r>
          </w:p>
        </w:tc>
      </w:tr>
      <w:tr w:rsidR="00425D09" w:rsidRPr="00D91768" w14:paraId="43F656F0"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5B50C748"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Diferencias de cambio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44F9F344" w14:textId="4ECB3EE6" w:rsidR="00425D09" w:rsidRPr="00D91768" w:rsidRDefault="00425D09" w:rsidP="00425D09">
            <w:pPr>
              <w:spacing w:after="0" w:line="240" w:lineRule="auto"/>
              <w:jc w:val="right"/>
              <w:rPr>
                <w:rFonts w:eastAsia="Times New Roman" w:cstheme="minorHAnsi"/>
                <w:sz w:val="18"/>
                <w:szCs w:val="18"/>
              </w:rPr>
            </w:pPr>
            <w:r w:rsidRPr="00D91768">
              <w:rPr>
                <w:rFonts w:cstheme="minorHAnsi"/>
                <w:sz w:val="18"/>
                <w:szCs w:val="18"/>
              </w:rPr>
              <w:t>17,95</w:t>
            </w:r>
          </w:p>
        </w:tc>
      </w:tr>
      <w:tr w:rsidR="00425D09" w:rsidRPr="00D91768" w14:paraId="40B8F9EA"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5C7209DB"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Deterioro y resultado por enajenaciones de instrumentos financieros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1DF0FA24" w14:textId="2DA1FFC8" w:rsidR="00425D09" w:rsidRPr="00D91768" w:rsidRDefault="00425D09" w:rsidP="00425D09">
            <w:pPr>
              <w:spacing w:after="0" w:line="240" w:lineRule="auto"/>
              <w:rPr>
                <w:rFonts w:eastAsia="Times New Roman" w:cstheme="minorHAnsi"/>
                <w:sz w:val="18"/>
                <w:szCs w:val="18"/>
              </w:rPr>
            </w:pPr>
            <w:r w:rsidRPr="00D91768">
              <w:rPr>
                <w:rFonts w:cstheme="minorHAnsi"/>
                <w:sz w:val="18"/>
                <w:szCs w:val="18"/>
              </w:rPr>
              <w:t> </w:t>
            </w:r>
          </w:p>
        </w:tc>
      </w:tr>
      <w:tr w:rsidR="00425D09" w:rsidRPr="00D91768" w14:paraId="302EF9F1" w14:textId="77777777" w:rsidTr="000761DC">
        <w:trPr>
          <w:trHeight w:val="290"/>
        </w:trPr>
        <w:tc>
          <w:tcPr>
            <w:tcW w:w="3780" w:type="dxa"/>
            <w:tcBorders>
              <w:top w:val="nil"/>
              <w:left w:val="single" w:sz="4" w:space="0" w:color="auto"/>
              <w:bottom w:val="single" w:sz="8" w:space="0" w:color="auto"/>
              <w:right w:val="single" w:sz="4" w:space="0" w:color="auto"/>
            </w:tcBorders>
            <w:shd w:val="clear" w:color="auto" w:fill="auto"/>
            <w:hideMark/>
          </w:tcPr>
          <w:p w14:paraId="135860C0"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Impuestos sobre beneficios</w:t>
            </w:r>
          </w:p>
        </w:tc>
        <w:tc>
          <w:tcPr>
            <w:tcW w:w="2500" w:type="dxa"/>
            <w:tcBorders>
              <w:top w:val="nil"/>
              <w:left w:val="single" w:sz="4" w:space="0" w:color="auto"/>
              <w:bottom w:val="single" w:sz="8" w:space="0" w:color="auto"/>
              <w:right w:val="single" w:sz="4" w:space="0" w:color="auto"/>
            </w:tcBorders>
            <w:shd w:val="clear" w:color="auto" w:fill="auto"/>
            <w:noWrap/>
            <w:vAlign w:val="bottom"/>
            <w:hideMark/>
          </w:tcPr>
          <w:p w14:paraId="408457F4" w14:textId="7F210AEA" w:rsidR="00425D09" w:rsidRPr="00D91768" w:rsidRDefault="00425D09" w:rsidP="00425D09">
            <w:pPr>
              <w:spacing w:after="0" w:line="240" w:lineRule="auto"/>
              <w:rPr>
                <w:rFonts w:eastAsia="Times New Roman" w:cstheme="minorHAnsi"/>
                <w:sz w:val="18"/>
                <w:szCs w:val="18"/>
              </w:rPr>
            </w:pPr>
            <w:r w:rsidRPr="00D91768">
              <w:rPr>
                <w:rFonts w:cstheme="minorHAnsi"/>
                <w:sz w:val="18"/>
                <w:szCs w:val="18"/>
              </w:rPr>
              <w:t> </w:t>
            </w:r>
          </w:p>
        </w:tc>
      </w:tr>
      <w:tr w:rsidR="00425D09" w:rsidRPr="00D91768" w14:paraId="4FD92FC7" w14:textId="77777777" w:rsidTr="000761DC">
        <w:trPr>
          <w:trHeight w:val="290"/>
        </w:trPr>
        <w:tc>
          <w:tcPr>
            <w:tcW w:w="3780" w:type="dxa"/>
            <w:tcBorders>
              <w:top w:val="nil"/>
              <w:left w:val="single" w:sz="8" w:space="0" w:color="auto"/>
              <w:bottom w:val="single" w:sz="8" w:space="0" w:color="auto"/>
              <w:right w:val="single" w:sz="4" w:space="0" w:color="auto"/>
            </w:tcBorders>
            <w:shd w:val="clear" w:color="auto" w:fill="auto"/>
            <w:hideMark/>
          </w:tcPr>
          <w:p w14:paraId="15376546" w14:textId="77777777" w:rsidR="00425D09" w:rsidRPr="00D91768" w:rsidRDefault="00425D09" w:rsidP="00425D09">
            <w:pPr>
              <w:spacing w:after="0" w:line="240" w:lineRule="auto"/>
              <w:jc w:val="both"/>
              <w:rPr>
                <w:rFonts w:eastAsia="Times New Roman" w:cstheme="minorHAnsi"/>
                <w:b/>
                <w:bCs/>
                <w:color w:val="000000"/>
                <w:sz w:val="18"/>
                <w:szCs w:val="18"/>
              </w:rPr>
            </w:pPr>
            <w:r w:rsidRPr="00D91768">
              <w:rPr>
                <w:rFonts w:eastAsia="Times New Roman" w:cstheme="minorHAnsi"/>
                <w:b/>
                <w:bCs/>
                <w:color w:val="000000"/>
                <w:sz w:val="18"/>
                <w:szCs w:val="18"/>
              </w:rPr>
              <w:t>Subtotal gastos</w:t>
            </w:r>
          </w:p>
        </w:tc>
        <w:tc>
          <w:tcPr>
            <w:tcW w:w="2500" w:type="dxa"/>
            <w:tcBorders>
              <w:top w:val="nil"/>
              <w:left w:val="single" w:sz="4" w:space="0" w:color="auto"/>
              <w:bottom w:val="single" w:sz="8" w:space="0" w:color="auto"/>
              <w:right w:val="single" w:sz="4" w:space="0" w:color="auto"/>
            </w:tcBorders>
            <w:shd w:val="clear" w:color="auto" w:fill="auto"/>
            <w:noWrap/>
            <w:vAlign w:val="bottom"/>
            <w:hideMark/>
          </w:tcPr>
          <w:p w14:paraId="0934F64A" w14:textId="491933BA" w:rsidR="00425D09" w:rsidRPr="00D91768" w:rsidRDefault="00425D09" w:rsidP="00425D09">
            <w:pPr>
              <w:spacing w:after="0" w:line="240" w:lineRule="auto"/>
              <w:jc w:val="right"/>
              <w:rPr>
                <w:rFonts w:eastAsia="Times New Roman" w:cstheme="minorHAnsi"/>
                <w:b/>
                <w:bCs/>
                <w:sz w:val="18"/>
                <w:szCs w:val="18"/>
              </w:rPr>
            </w:pPr>
            <w:r w:rsidRPr="00D91768">
              <w:rPr>
                <w:rFonts w:cstheme="minorHAnsi"/>
                <w:b/>
                <w:bCs/>
                <w:sz w:val="18"/>
                <w:szCs w:val="18"/>
              </w:rPr>
              <w:t>181.064,53</w:t>
            </w:r>
          </w:p>
        </w:tc>
      </w:tr>
      <w:tr w:rsidR="00425D09" w:rsidRPr="00D91768" w14:paraId="6749E978"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5A0AB64A"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Adquisiciones de Inmovilizado (excepto Bienes Patrimonio Histórico)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8001C48" w14:textId="10973047" w:rsidR="00425D09" w:rsidRPr="00D91768" w:rsidRDefault="00425D09" w:rsidP="00425D09">
            <w:pPr>
              <w:spacing w:after="0" w:line="240" w:lineRule="auto"/>
              <w:rPr>
                <w:rFonts w:eastAsia="Times New Roman" w:cstheme="minorHAnsi"/>
                <w:sz w:val="18"/>
                <w:szCs w:val="18"/>
              </w:rPr>
            </w:pPr>
            <w:r w:rsidRPr="00D91768">
              <w:rPr>
                <w:rFonts w:cstheme="minorHAnsi"/>
                <w:sz w:val="18"/>
                <w:szCs w:val="18"/>
              </w:rPr>
              <w:t> </w:t>
            </w:r>
          </w:p>
        </w:tc>
      </w:tr>
      <w:tr w:rsidR="00425D09" w:rsidRPr="00D91768" w14:paraId="49A50885"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198E8F57"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Adquisiciones Bienes Patrimonio Histórico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0D1DC1EB" w14:textId="5ECB91CC" w:rsidR="00425D09" w:rsidRPr="00D91768" w:rsidRDefault="00425D09" w:rsidP="00425D09">
            <w:pPr>
              <w:spacing w:after="0" w:line="240" w:lineRule="auto"/>
              <w:rPr>
                <w:rFonts w:eastAsia="Times New Roman" w:cstheme="minorHAnsi"/>
                <w:sz w:val="18"/>
                <w:szCs w:val="18"/>
              </w:rPr>
            </w:pPr>
            <w:r w:rsidRPr="00D91768">
              <w:rPr>
                <w:rFonts w:cstheme="minorHAnsi"/>
                <w:sz w:val="18"/>
                <w:szCs w:val="18"/>
              </w:rPr>
              <w:t> </w:t>
            </w:r>
          </w:p>
        </w:tc>
      </w:tr>
      <w:tr w:rsidR="00425D09" w:rsidRPr="00D91768" w14:paraId="7611BCA9" w14:textId="77777777" w:rsidTr="000761DC">
        <w:trPr>
          <w:trHeight w:val="290"/>
        </w:trPr>
        <w:tc>
          <w:tcPr>
            <w:tcW w:w="3780" w:type="dxa"/>
            <w:tcBorders>
              <w:top w:val="nil"/>
              <w:left w:val="single" w:sz="4" w:space="0" w:color="auto"/>
              <w:bottom w:val="single" w:sz="8" w:space="0" w:color="auto"/>
              <w:right w:val="single" w:sz="4" w:space="0" w:color="auto"/>
            </w:tcBorders>
            <w:shd w:val="clear" w:color="auto" w:fill="auto"/>
            <w:hideMark/>
          </w:tcPr>
          <w:p w14:paraId="5B44C057" w14:textId="77777777" w:rsidR="00425D09" w:rsidRPr="00D91768" w:rsidRDefault="00425D09" w:rsidP="00425D09">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lastRenderedPageBreak/>
              <w:t>Cancelación deuda no comercial</w:t>
            </w:r>
          </w:p>
        </w:tc>
        <w:tc>
          <w:tcPr>
            <w:tcW w:w="2500" w:type="dxa"/>
            <w:tcBorders>
              <w:top w:val="nil"/>
              <w:left w:val="single" w:sz="4" w:space="0" w:color="auto"/>
              <w:bottom w:val="single" w:sz="8" w:space="0" w:color="auto"/>
              <w:right w:val="single" w:sz="4" w:space="0" w:color="auto"/>
            </w:tcBorders>
            <w:shd w:val="clear" w:color="auto" w:fill="auto"/>
            <w:noWrap/>
            <w:vAlign w:val="bottom"/>
            <w:hideMark/>
          </w:tcPr>
          <w:p w14:paraId="7793A444" w14:textId="54E5BAFD" w:rsidR="00425D09" w:rsidRPr="00D91768" w:rsidRDefault="00425D09" w:rsidP="00425D09">
            <w:pPr>
              <w:spacing w:after="0" w:line="240" w:lineRule="auto"/>
              <w:rPr>
                <w:rFonts w:eastAsia="Times New Roman" w:cstheme="minorHAnsi"/>
                <w:sz w:val="18"/>
                <w:szCs w:val="18"/>
              </w:rPr>
            </w:pPr>
            <w:r w:rsidRPr="00D91768">
              <w:rPr>
                <w:rFonts w:cstheme="minorHAnsi"/>
                <w:sz w:val="18"/>
                <w:szCs w:val="18"/>
              </w:rPr>
              <w:t> </w:t>
            </w:r>
          </w:p>
        </w:tc>
      </w:tr>
      <w:tr w:rsidR="00425D09" w:rsidRPr="00D91768" w14:paraId="35122797" w14:textId="77777777" w:rsidTr="000761DC">
        <w:trPr>
          <w:trHeight w:val="290"/>
        </w:trPr>
        <w:tc>
          <w:tcPr>
            <w:tcW w:w="3780" w:type="dxa"/>
            <w:tcBorders>
              <w:top w:val="nil"/>
              <w:left w:val="single" w:sz="8" w:space="0" w:color="auto"/>
              <w:bottom w:val="single" w:sz="8" w:space="0" w:color="auto"/>
              <w:right w:val="single" w:sz="4" w:space="0" w:color="auto"/>
            </w:tcBorders>
            <w:shd w:val="clear" w:color="auto" w:fill="auto"/>
            <w:hideMark/>
          </w:tcPr>
          <w:p w14:paraId="217F9842" w14:textId="77777777" w:rsidR="00425D09" w:rsidRPr="00D91768" w:rsidRDefault="00425D09" w:rsidP="00425D09">
            <w:pPr>
              <w:spacing w:after="0" w:line="240" w:lineRule="auto"/>
              <w:jc w:val="both"/>
              <w:rPr>
                <w:rFonts w:eastAsia="Times New Roman" w:cstheme="minorHAnsi"/>
                <w:b/>
                <w:bCs/>
                <w:color w:val="000000"/>
                <w:sz w:val="18"/>
                <w:szCs w:val="18"/>
              </w:rPr>
            </w:pPr>
            <w:r w:rsidRPr="00D91768">
              <w:rPr>
                <w:rFonts w:eastAsia="Times New Roman" w:cstheme="minorHAnsi"/>
                <w:b/>
                <w:bCs/>
                <w:color w:val="000000"/>
                <w:sz w:val="18"/>
                <w:szCs w:val="18"/>
              </w:rPr>
              <w:t>Subtotal inversiones</w:t>
            </w:r>
          </w:p>
        </w:tc>
        <w:tc>
          <w:tcPr>
            <w:tcW w:w="2500" w:type="dxa"/>
            <w:tcBorders>
              <w:top w:val="nil"/>
              <w:left w:val="single" w:sz="4" w:space="0" w:color="auto"/>
              <w:bottom w:val="single" w:sz="8" w:space="0" w:color="auto"/>
              <w:right w:val="single" w:sz="4" w:space="0" w:color="auto"/>
            </w:tcBorders>
            <w:shd w:val="clear" w:color="auto" w:fill="auto"/>
            <w:noWrap/>
            <w:vAlign w:val="bottom"/>
            <w:hideMark/>
          </w:tcPr>
          <w:p w14:paraId="3700CF01" w14:textId="0FB6077C" w:rsidR="00425D09" w:rsidRPr="00D91768" w:rsidRDefault="00425D09" w:rsidP="00425D09">
            <w:pPr>
              <w:spacing w:after="0" w:line="240" w:lineRule="auto"/>
              <w:jc w:val="right"/>
              <w:rPr>
                <w:rFonts w:eastAsia="Times New Roman" w:cstheme="minorHAnsi"/>
                <w:b/>
                <w:bCs/>
                <w:sz w:val="18"/>
                <w:szCs w:val="18"/>
              </w:rPr>
            </w:pPr>
            <w:r w:rsidRPr="00D91768">
              <w:rPr>
                <w:rFonts w:cstheme="minorHAnsi"/>
                <w:b/>
                <w:bCs/>
                <w:sz w:val="18"/>
                <w:szCs w:val="18"/>
              </w:rPr>
              <w:t>0,00</w:t>
            </w:r>
          </w:p>
        </w:tc>
      </w:tr>
      <w:tr w:rsidR="00425D09" w:rsidRPr="00D91768" w14:paraId="3C304C30" w14:textId="77777777" w:rsidTr="000761DC">
        <w:trPr>
          <w:trHeight w:val="290"/>
        </w:trPr>
        <w:tc>
          <w:tcPr>
            <w:tcW w:w="3780" w:type="dxa"/>
            <w:tcBorders>
              <w:top w:val="nil"/>
              <w:left w:val="single" w:sz="8" w:space="0" w:color="auto"/>
              <w:bottom w:val="single" w:sz="8" w:space="0" w:color="auto"/>
              <w:right w:val="single" w:sz="4" w:space="0" w:color="auto"/>
            </w:tcBorders>
            <w:shd w:val="clear" w:color="auto" w:fill="auto"/>
            <w:hideMark/>
          </w:tcPr>
          <w:p w14:paraId="1485979C" w14:textId="77777777" w:rsidR="00425D09" w:rsidRPr="00D91768" w:rsidRDefault="00425D09" w:rsidP="00425D09">
            <w:pPr>
              <w:spacing w:after="0" w:line="240" w:lineRule="auto"/>
              <w:jc w:val="both"/>
              <w:rPr>
                <w:rFonts w:eastAsia="Times New Roman" w:cstheme="minorHAnsi"/>
                <w:b/>
                <w:bCs/>
                <w:color w:val="000000"/>
                <w:sz w:val="18"/>
                <w:szCs w:val="18"/>
              </w:rPr>
            </w:pPr>
            <w:r w:rsidRPr="00D91768">
              <w:rPr>
                <w:rFonts w:eastAsia="Times New Roman" w:cstheme="minorHAnsi"/>
                <w:b/>
                <w:bCs/>
                <w:color w:val="000000"/>
                <w:sz w:val="18"/>
                <w:szCs w:val="18"/>
              </w:rPr>
              <w:t>TOTAL RECURSOS EMPLEADOS</w:t>
            </w:r>
          </w:p>
        </w:tc>
        <w:tc>
          <w:tcPr>
            <w:tcW w:w="2500" w:type="dxa"/>
            <w:tcBorders>
              <w:top w:val="nil"/>
              <w:left w:val="single" w:sz="4" w:space="0" w:color="auto"/>
              <w:bottom w:val="single" w:sz="8" w:space="0" w:color="auto"/>
              <w:right w:val="single" w:sz="4" w:space="0" w:color="auto"/>
            </w:tcBorders>
            <w:shd w:val="clear" w:color="auto" w:fill="auto"/>
            <w:noWrap/>
            <w:vAlign w:val="bottom"/>
            <w:hideMark/>
          </w:tcPr>
          <w:p w14:paraId="641607A6" w14:textId="0BC8F2EB" w:rsidR="00425D09" w:rsidRPr="00D91768" w:rsidRDefault="00425D09" w:rsidP="00425D09">
            <w:pPr>
              <w:spacing w:after="0" w:line="240" w:lineRule="auto"/>
              <w:jc w:val="right"/>
              <w:rPr>
                <w:rFonts w:eastAsia="Times New Roman" w:cstheme="minorHAnsi"/>
                <w:b/>
                <w:bCs/>
                <w:sz w:val="18"/>
                <w:szCs w:val="18"/>
              </w:rPr>
            </w:pPr>
            <w:r w:rsidRPr="00D91768">
              <w:rPr>
                <w:rFonts w:cstheme="minorHAnsi"/>
                <w:b/>
                <w:bCs/>
                <w:sz w:val="18"/>
                <w:szCs w:val="18"/>
              </w:rPr>
              <w:t>181.064,53</w:t>
            </w:r>
          </w:p>
        </w:tc>
      </w:tr>
    </w:tbl>
    <w:p w14:paraId="23E7A1F5" w14:textId="77777777" w:rsidR="00530936" w:rsidRPr="00D91768" w:rsidRDefault="00530936" w:rsidP="00530936">
      <w:pPr>
        <w:pStyle w:val="Textoindependiente"/>
        <w:spacing w:before="100" w:beforeAutospacing="1" w:after="100" w:afterAutospacing="1"/>
        <w:jc w:val="center"/>
        <w:rPr>
          <w:rFonts w:cstheme="minorHAnsi"/>
          <w:color w:val="4A3130"/>
          <w:sz w:val="18"/>
          <w:szCs w:val="18"/>
        </w:rPr>
      </w:pPr>
    </w:p>
    <w:p w14:paraId="6C986EFD" w14:textId="77777777" w:rsidR="00530936" w:rsidRPr="00D91768" w:rsidRDefault="00530936" w:rsidP="00530936">
      <w:pPr>
        <w:pStyle w:val="Sangradetextonormal"/>
        <w:spacing w:after="100" w:afterAutospacing="1"/>
        <w:jc w:val="both"/>
        <w:rPr>
          <w:rFonts w:asciiTheme="minorHAnsi" w:hAnsiTheme="minorHAnsi" w:cstheme="minorHAnsi"/>
          <w:sz w:val="18"/>
          <w:szCs w:val="18"/>
          <w:lang w:val="es-ES"/>
        </w:rPr>
      </w:pPr>
    </w:p>
    <w:p w14:paraId="2EE6D241" w14:textId="5899F110" w:rsidR="00530936" w:rsidRPr="00D91768" w:rsidRDefault="00530936" w:rsidP="00B76719">
      <w:pPr>
        <w:pStyle w:val="Ttulo2"/>
        <w:rPr>
          <w:w w:val="102"/>
        </w:rPr>
      </w:pPr>
      <w:bookmarkStart w:id="58" w:name="_Toc170137719"/>
      <w:r w:rsidRPr="00D91768">
        <w:rPr>
          <w:w w:val="102"/>
        </w:rPr>
        <w:t>10.</w:t>
      </w:r>
      <w:r w:rsidR="0091469E" w:rsidRPr="00D91768">
        <w:rPr>
          <w:w w:val="102"/>
        </w:rPr>
        <w:t>4</w:t>
      </w:r>
      <w:r w:rsidRPr="00D91768">
        <w:rPr>
          <w:w w:val="102"/>
        </w:rPr>
        <w:t xml:space="preserve"> - ACTIVIDAD </w:t>
      </w:r>
      <w:r w:rsidR="0091469E" w:rsidRPr="00D91768">
        <w:rPr>
          <w:w w:val="102"/>
        </w:rPr>
        <w:t>4</w:t>
      </w:r>
      <w:r w:rsidRPr="00D91768">
        <w:rPr>
          <w:w w:val="102"/>
        </w:rPr>
        <w:t>.</w:t>
      </w:r>
      <w:bookmarkEnd w:id="58"/>
    </w:p>
    <w:p w14:paraId="681CC248" w14:textId="77777777" w:rsidR="00530936" w:rsidRPr="00D91768" w:rsidRDefault="00530936" w:rsidP="00CB6623">
      <w:pPr>
        <w:pStyle w:val="Textoindependiente"/>
        <w:numPr>
          <w:ilvl w:val="0"/>
          <w:numId w:val="28"/>
        </w:numPr>
        <w:autoSpaceDE w:val="0"/>
        <w:autoSpaceDN w:val="0"/>
        <w:adjustRightInd w:val="0"/>
        <w:spacing w:before="100" w:beforeAutospacing="1" w:after="100" w:afterAutospacing="1" w:line="240" w:lineRule="auto"/>
        <w:ind w:left="1418" w:hanging="284"/>
        <w:jc w:val="both"/>
        <w:rPr>
          <w:rFonts w:cstheme="minorHAnsi"/>
          <w:b/>
          <w:color w:val="4A3130"/>
          <w:sz w:val="18"/>
          <w:szCs w:val="18"/>
        </w:rPr>
      </w:pPr>
      <w:r w:rsidRPr="00D91768">
        <w:rPr>
          <w:rFonts w:cstheme="minorHAnsi"/>
          <w:b/>
          <w:color w:val="4A3130"/>
          <w:sz w:val="18"/>
          <w:szCs w:val="18"/>
        </w:rPr>
        <w:t>Identificación</w:t>
      </w:r>
    </w:p>
    <w:tbl>
      <w:tblPr>
        <w:tblW w:w="8080" w:type="dxa"/>
        <w:tblInd w:w="704" w:type="dxa"/>
        <w:tblCellMar>
          <w:left w:w="70" w:type="dxa"/>
          <w:right w:w="70" w:type="dxa"/>
        </w:tblCellMar>
        <w:tblLook w:val="04A0" w:firstRow="1" w:lastRow="0" w:firstColumn="1" w:lastColumn="0" w:noHBand="0" w:noVBand="1"/>
      </w:tblPr>
      <w:tblGrid>
        <w:gridCol w:w="3402"/>
        <w:gridCol w:w="4678"/>
      </w:tblGrid>
      <w:tr w:rsidR="00530936" w:rsidRPr="00D91768" w14:paraId="5579EE84" w14:textId="77777777" w:rsidTr="00CA50E7">
        <w:trPr>
          <w:trHeight w:val="260"/>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56269D"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Denominación de la actividad</w:t>
            </w:r>
          </w:p>
        </w:tc>
        <w:tc>
          <w:tcPr>
            <w:tcW w:w="4678" w:type="dxa"/>
            <w:tcBorders>
              <w:top w:val="single" w:sz="4" w:space="0" w:color="auto"/>
              <w:left w:val="nil"/>
              <w:bottom w:val="single" w:sz="4" w:space="0" w:color="auto"/>
              <w:right w:val="single" w:sz="4" w:space="0" w:color="auto"/>
            </w:tcBorders>
            <w:shd w:val="clear" w:color="auto" w:fill="auto"/>
            <w:noWrap/>
            <w:vAlign w:val="bottom"/>
            <w:hideMark/>
          </w:tcPr>
          <w:p w14:paraId="2E142270" w14:textId="58993C71"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 </w:t>
            </w:r>
            <w:r w:rsidR="0091469E" w:rsidRPr="00D91768">
              <w:rPr>
                <w:rFonts w:cstheme="minorHAnsi"/>
                <w:b/>
                <w:sz w:val="18"/>
                <w:szCs w:val="18"/>
              </w:rPr>
              <w:t>ORIENTACIÓN EN ATENCIÓN ESPECIALIZADA A DEMENCIAS DIRIGIDA A LOS CENTROS SOCIOSANITARIOS DE PERSONAS DEPENDIENTES DE LA PALMA</w:t>
            </w:r>
          </w:p>
        </w:tc>
      </w:tr>
      <w:tr w:rsidR="00530936" w:rsidRPr="00D91768" w14:paraId="5D5F0C51" w14:textId="77777777" w:rsidTr="00CA50E7">
        <w:trPr>
          <w:trHeight w:val="260"/>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41C010E6"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Tipo de actividad *</w:t>
            </w:r>
          </w:p>
        </w:tc>
        <w:tc>
          <w:tcPr>
            <w:tcW w:w="4678" w:type="dxa"/>
            <w:tcBorders>
              <w:top w:val="nil"/>
              <w:left w:val="nil"/>
              <w:bottom w:val="single" w:sz="4" w:space="0" w:color="auto"/>
              <w:right w:val="single" w:sz="4" w:space="0" w:color="auto"/>
            </w:tcBorders>
            <w:shd w:val="clear" w:color="auto" w:fill="auto"/>
            <w:noWrap/>
            <w:vAlign w:val="bottom"/>
            <w:hideMark/>
          </w:tcPr>
          <w:p w14:paraId="00552452"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 Propia</w:t>
            </w:r>
          </w:p>
        </w:tc>
      </w:tr>
      <w:tr w:rsidR="00530936" w:rsidRPr="00D91768" w14:paraId="020CEBB8" w14:textId="77777777" w:rsidTr="00CA50E7">
        <w:trPr>
          <w:trHeight w:val="260"/>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226877EA"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Identificación de la actividad por sectores</w:t>
            </w:r>
          </w:p>
        </w:tc>
        <w:tc>
          <w:tcPr>
            <w:tcW w:w="4678" w:type="dxa"/>
            <w:tcBorders>
              <w:top w:val="nil"/>
              <w:left w:val="nil"/>
              <w:bottom w:val="single" w:sz="4" w:space="0" w:color="auto"/>
              <w:right w:val="single" w:sz="4" w:space="0" w:color="auto"/>
            </w:tcBorders>
            <w:shd w:val="clear" w:color="auto" w:fill="auto"/>
            <w:noWrap/>
            <w:vAlign w:val="bottom"/>
            <w:hideMark/>
          </w:tcPr>
          <w:p w14:paraId="1CCD10DF"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 </w:t>
            </w:r>
          </w:p>
        </w:tc>
      </w:tr>
      <w:tr w:rsidR="00530936" w:rsidRPr="00D91768" w14:paraId="6DBF0B8A" w14:textId="77777777" w:rsidTr="00CA50E7">
        <w:trPr>
          <w:trHeight w:val="260"/>
        </w:trPr>
        <w:tc>
          <w:tcPr>
            <w:tcW w:w="3402" w:type="dxa"/>
            <w:tcBorders>
              <w:top w:val="nil"/>
              <w:left w:val="single" w:sz="4" w:space="0" w:color="auto"/>
              <w:bottom w:val="single" w:sz="4" w:space="0" w:color="auto"/>
              <w:right w:val="single" w:sz="4" w:space="0" w:color="auto"/>
            </w:tcBorders>
            <w:shd w:val="clear" w:color="auto" w:fill="auto"/>
            <w:noWrap/>
            <w:vAlign w:val="bottom"/>
            <w:hideMark/>
          </w:tcPr>
          <w:p w14:paraId="44BBA7DE"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Lugar de desarrollo de la actividad</w:t>
            </w:r>
          </w:p>
        </w:tc>
        <w:tc>
          <w:tcPr>
            <w:tcW w:w="4678" w:type="dxa"/>
            <w:tcBorders>
              <w:top w:val="nil"/>
              <w:left w:val="nil"/>
              <w:bottom w:val="single" w:sz="4" w:space="0" w:color="auto"/>
              <w:right w:val="single" w:sz="4" w:space="0" w:color="auto"/>
            </w:tcBorders>
            <w:shd w:val="clear" w:color="auto" w:fill="auto"/>
            <w:noWrap/>
            <w:vAlign w:val="bottom"/>
            <w:hideMark/>
          </w:tcPr>
          <w:p w14:paraId="6E23C810"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 La Palma</w:t>
            </w:r>
          </w:p>
        </w:tc>
      </w:tr>
    </w:tbl>
    <w:p w14:paraId="552AA58B" w14:textId="77777777" w:rsidR="00530936" w:rsidRPr="00D91768" w:rsidRDefault="00530936" w:rsidP="00530936">
      <w:pPr>
        <w:spacing w:before="100" w:beforeAutospacing="1" w:after="100" w:afterAutospacing="1"/>
        <w:ind w:left="708" w:firstLine="708"/>
        <w:jc w:val="both"/>
        <w:rPr>
          <w:rFonts w:cstheme="minorHAnsi"/>
          <w:color w:val="4A3130"/>
          <w:sz w:val="18"/>
          <w:szCs w:val="18"/>
        </w:rPr>
      </w:pPr>
      <w:r w:rsidRPr="00D91768">
        <w:rPr>
          <w:rFonts w:cstheme="minorHAnsi"/>
          <w:color w:val="4A3130"/>
          <w:sz w:val="18"/>
          <w:szCs w:val="18"/>
        </w:rPr>
        <w:t xml:space="preserve"> (*) Indicar si se trata de una actividad propia o mercantil</w:t>
      </w:r>
    </w:p>
    <w:p w14:paraId="601D9B70" w14:textId="77777777" w:rsidR="00530936" w:rsidRPr="00D91768" w:rsidRDefault="00530936" w:rsidP="00530936">
      <w:pPr>
        <w:pStyle w:val="Textoindependiente"/>
        <w:spacing w:before="100" w:beforeAutospacing="1" w:after="100" w:afterAutospacing="1"/>
        <w:ind w:firstLine="567"/>
        <w:rPr>
          <w:rFonts w:cstheme="minorHAnsi"/>
          <w:color w:val="4A3130"/>
          <w:sz w:val="18"/>
          <w:szCs w:val="18"/>
        </w:rPr>
      </w:pPr>
      <w:r w:rsidRPr="00D91768">
        <w:rPr>
          <w:rFonts w:cstheme="minorHAnsi"/>
          <w:color w:val="4A3130"/>
          <w:sz w:val="18"/>
          <w:szCs w:val="18"/>
        </w:rPr>
        <w:tab/>
      </w:r>
      <w:r w:rsidRPr="00D91768">
        <w:rPr>
          <w:rFonts w:cstheme="minorHAnsi"/>
          <w:b/>
          <w:bCs/>
          <w:color w:val="4A3130"/>
          <w:sz w:val="18"/>
          <w:szCs w:val="18"/>
        </w:rPr>
        <w:t>Descripción detallada de la actividad realizada</w:t>
      </w:r>
      <w:r w:rsidRPr="00D91768">
        <w:rPr>
          <w:rFonts w:cstheme="minorHAnsi"/>
          <w:color w:val="4A3130"/>
          <w:sz w:val="18"/>
          <w:szCs w:val="18"/>
        </w:rPr>
        <w:t>:</w:t>
      </w:r>
    </w:p>
    <w:p w14:paraId="41A28DA3" w14:textId="084B3403" w:rsidR="0091469E" w:rsidRPr="00D91768" w:rsidRDefault="0091469E" w:rsidP="00CA50E7">
      <w:pPr>
        <w:pStyle w:val="Textoindependiente"/>
        <w:autoSpaceDE w:val="0"/>
        <w:autoSpaceDN w:val="0"/>
        <w:adjustRightInd w:val="0"/>
        <w:spacing w:before="100" w:beforeAutospacing="1" w:after="100" w:afterAutospacing="1" w:line="240" w:lineRule="auto"/>
        <w:ind w:left="720"/>
        <w:jc w:val="both"/>
        <w:rPr>
          <w:rFonts w:cstheme="minorHAnsi"/>
          <w:color w:val="4A3130"/>
          <w:sz w:val="18"/>
          <w:szCs w:val="18"/>
        </w:rPr>
      </w:pPr>
      <w:r w:rsidRPr="00D91768">
        <w:rPr>
          <w:rFonts w:cstheme="minorHAnsi"/>
          <w:color w:val="4A3130"/>
          <w:sz w:val="18"/>
          <w:szCs w:val="18"/>
        </w:rPr>
        <w:t>S</w:t>
      </w:r>
      <w:r w:rsidR="002845F1" w:rsidRPr="00D91768">
        <w:rPr>
          <w:rFonts w:cstheme="minorHAnsi"/>
          <w:color w:val="4A3130"/>
          <w:sz w:val="18"/>
          <w:szCs w:val="18"/>
        </w:rPr>
        <w:t>e trata de un Servicio de Información, Valoración y Orientación</w:t>
      </w:r>
      <w:r w:rsidRPr="00D91768">
        <w:rPr>
          <w:rFonts w:cstheme="minorHAnsi"/>
          <w:color w:val="4A3130"/>
          <w:sz w:val="18"/>
          <w:szCs w:val="18"/>
        </w:rPr>
        <w:t xml:space="preserve"> (SIVO) </w:t>
      </w:r>
      <w:r w:rsidR="002845F1" w:rsidRPr="00D91768">
        <w:rPr>
          <w:rFonts w:cstheme="minorHAnsi"/>
          <w:color w:val="4A3130"/>
          <w:sz w:val="18"/>
          <w:szCs w:val="18"/>
        </w:rPr>
        <w:t xml:space="preserve">dirigido a personas diagnosticadas de Alzheimer u otras demencias usuarias de los centros de la isla encuadrados en el sistema canario de atención a la dependencia. Está </w:t>
      </w:r>
      <w:r w:rsidR="00CA50E7" w:rsidRPr="00D91768">
        <w:rPr>
          <w:rFonts w:cstheme="minorHAnsi"/>
          <w:color w:val="4A3130"/>
          <w:sz w:val="18"/>
          <w:szCs w:val="18"/>
        </w:rPr>
        <w:t>coordinado por el Área de Dependencia del Excmo Cabildo Insular de La Palma</w:t>
      </w:r>
      <w:r w:rsidR="002845F1" w:rsidRPr="00D91768">
        <w:rPr>
          <w:rFonts w:cstheme="minorHAnsi"/>
          <w:color w:val="4A3130"/>
          <w:sz w:val="18"/>
          <w:szCs w:val="18"/>
        </w:rPr>
        <w:t xml:space="preserve"> tras firma de convenio de colaboración entre éste y AFA La Palma, a partir del 1 de mayo de 2023</w:t>
      </w:r>
      <w:r w:rsidR="00011B05" w:rsidRPr="00D91768">
        <w:rPr>
          <w:rFonts w:cstheme="minorHAnsi"/>
          <w:sz w:val="18"/>
          <w:szCs w:val="18"/>
        </w:rPr>
        <w:t xml:space="preserve">. </w:t>
      </w:r>
      <w:r w:rsidR="00011B05" w:rsidRPr="00D91768">
        <w:rPr>
          <w:rFonts w:cstheme="minorHAnsi"/>
          <w:color w:val="4A3130"/>
          <w:sz w:val="18"/>
          <w:szCs w:val="18"/>
        </w:rPr>
        <w:t>Se ejecuta mediante</w:t>
      </w:r>
      <w:r w:rsidR="002845F1" w:rsidRPr="00D91768">
        <w:rPr>
          <w:rFonts w:cstheme="minorHAnsi"/>
          <w:color w:val="4A3130"/>
          <w:sz w:val="18"/>
          <w:szCs w:val="18"/>
        </w:rPr>
        <w:t xml:space="preserve"> un equipo multidisciplinar</w:t>
      </w:r>
      <w:r w:rsidR="00011B05" w:rsidRPr="00D91768">
        <w:rPr>
          <w:rFonts w:cstheme="minorHAnsi"/>
          <w:color w:val="4A3130"/>
          <w:sz w:val="18"/>
          <w:szCs w:val="18"/>
        </w:rPr>
        <w:t>, compuesto por trabajador social, psicólogo, terapeuta ocupacional, fisioterapeuta y logopeda,</w:t>
      </w:r>
      <w:r w:rsidR="002845F1" w:rsidRPr="00D91768">
        <w:rPr>
          <w:rFonts w:cstheme="minorHAnsi"/>
          <w:color w:val="4A3130"/>
          <w:sz w:val="18"/>
          <w:szCs w:val="18"/>
        </w:rPr>
        <w:t xml:space="preserve"> especializado</w:t>
      </w:r>
      <w:r w:rsidR="00881402" w:rsidRPr="00D91768">
        <w:rPr>
          <w:rFonts w:cstheme="minorHAnsi"/>
          <w:color w:val="4A3130"/>
          <w:sz w:val="18"/>
          <w:szCs w:val="18"/>
        </w:rPr>
        <w:t>s</w:t>
      </w:r>
      <w:r w:rsidR="002845F1" w:rsidRPr="00D91768">
        <w:rPr>
          <w:rFonts w:cstheme="minorHAnsi"/>
          <w:color w:val="4A3130"/>
          <w:sz w:val="18"/>
          <w:szCs w:val="18"/>
        </w:rPr>
        <w:t xml:space="preserve"> en atención a Demencia que trabajan con aquellos centros que así lo solicitan</w:t>
      </w:r>
      <w:r w:rsidR="00011B05" w:rsidRPr="00D91768">
        <w:rPr>
          <w:rFonts w:cstheme="minorHAnsi"/>
          <w:color w:val="4A3130"/>
          <w:sz w:val="18"/>
          <w:szCs w:val="18"/>
        </w:rPr>
        <w:t xml:space="preserve"> realizando una v</w:t>
      </w:r>
      <w:r w:rsidR="002845F1" w:rsidRPr="00D91768">
        <w:rPr>
          <w:rFonts w:cstheme="minorHAnsi"/>
          <w:color w:val="4A3130"/>
          <w:sz w:val="18"/>
          <w:szCs w:val="18"/>
        </w:rPr>
        <w:t xml:space="preserve">aloración multidisciplinar, </w:t>
      </w:r>
      <w:r w:rsidR="00011B05" w:rsidRPr="00D91768">
        <w:rPr>
          <w:rFonts w:cstheme="minorHAnsi"/>
          <w:color w:val="4A3130"/>
          <w:sz w:val="18"/>
          <w:szCs w:val="18"/>
        </w:rPr>
        <w:t>e</w:t>
      </w:r>
      <w:r w:rsidR="002845F1" w:rsidRPr="00D91768">
        <w:rPr>
          <w:rFonts w:cstheme="minorHAnsi"/>
          <w:color w:val="4A3130"/>
          <w:sz w:val="18"/>
          <w:szCs w:val="18"/>
        </w:rPr>
        <w:t>stablec</w:t>
      </w:r>
      <w:r w:rsidR="00881402" w:rsidRPr="00D91768">
        <w:rPr>
          <w:rFonts w:cstheme="minorHAnsi"/>
          <w:color w:val="4A3130"/>
          <w:sz w:val="18"/>
          <w:szCs w:val="18"/>
        </w:rPr>
        <w:t>iendo</w:t>
      </w:r>
      <w:r w:rsidR="002845F1" w:rsidRPr="00D91768">
        <w:rPr>
          <w:rFonts w:cstheme="minorHAnsi"/>
          <w:color w:val="4A3130"/>
          <w:sz w:val="18"/>
          <w:szCs w:val="18"/>
        </w:rPr>
        <w:t xml:space="preserve"> </w:t>
      </w:r>
      <w:r w:rsidR="00011B05" w:rsidRPr="00D91768">
        <w:rPr>
          <w:rFonts w:cstheme="minorHAnsi"/>
          <w:color w:val="4A3130"/>
          <w:sz w:val="18"/>
          <w:szCs w:val="18"/>
        </w:rPr>
        <w:t>un</w:t>
      </w:r>
      <w:r w:rsidR="002845F1" w:rsidRPr="00D91768">
        <w:rPr>
          <w:rFonts w:cstheme="minorHAnsi"/>
          <w:color w:val="4A3130"/>
          <w:sz w:val="18"/>
          <w:szCs w:val="18"/>
        </w:rPr>
        <w:t xml:space="preserve"> Plan Individualizado de Atención de la persona con </w:t>
      </w:r>
      <w:r w:rsidR="00011B05" w:rsidRPr="00D91768">
        <w:rPr>
          <w:rFonts w:cstheme="minorHAnsi"/>
          <w:color w:val="4A3130"/>
          <w:sz w:val="18"/>
          <w:szCs w:val="18"/>
        </w:rPr>
        <w:t>d</w:t>
      </w:r>
      <w:r w:rsidR="002845F1" w:rsidRPr="00D91768">
        <w:rPr>
          <w:rFonts w:cstheme="minorHAnsi"/>
          <w:color w:val="4A3130"/>
          <w:sz w:val="18"/>
          <w:szCs w:val="18"/>
        </w:rPr>
        <w:t>emencia</w:t>
      </w:r>
      <w:r w:rsidR="00881402" w:rsidRPr="00D91768">
        <w:rPr>
          <w:rFonts w:cstheme="minorHAnsi"/>
          <w:color w:val="4A3130"/>
          <w:sz w:val="18"/>
          <w:szCs w:val="18"/>
        </w:rPr>
        <w:t xml:space="preserve"> y</w:t>
      </w:r>
      <w:r w:rsidR="00011B05" w:rsidRPr="00D91768">
        <w:rPr>
          <w:rFonts w:cstheme="minorHAnsi"/>
          <w:color w:val="4A3130"/>
          <w:sz w:val="18"/>
          <w:szCs w:val="18"/>
        </w:rPr>
        <w:t xml:space="preserve"> un</w:t>
      </w:r>
      <w:r w:rsidR="002845F1" w:rsidRPr="00D91768">
        <w:rPr>
          <w:rFonts w:cstheme="minorHAnsi"/>
          <w:color w:val="4A3130"/>
          <w:sz w:val="18"/>
          <w:szCs w:val="18"/>
        </w:rPr>
        <w:t xml:space="preserve"> Plan de Actuaciones o Medidas a Implementar en el Centro, </w:t>
      </w:r>
      <w:r w:rsidR="00011B05" w:rsidRPr="00D91768">
        <w:rPr>
          <w:rFonts w:cstheme="minorHAnsi"/>
          <w:color w:val="4A3130"/>
          <w:sz w:val="18"/>
          <w:szCs w:val="18"/>
        </w:rPr>
        <w:t>i</w:t>
      </w:r>
      <w:r w:rsidR="002845F1" w:rsidRPr="00D91768">
        <w:rPr>
          <w:rFonts w:cstheme="minorHAnsi"/>
          <w:color w:val="4A3130"/>
          <w:sz w:val="18"/>
          <w:szCs w:val="18"/>
        </w:rPr>
        <w:t>n</w:t>
      </w:r>
      <w:r w:rsidR="00011B05" w:rsidRPr="00D91768">
        <w:rPr>
          <w:rFonts w:cstheme="minorHAnsi"/>
          <w:color w:val="4A3130"/>
          <w:sz w:val="18"/>
          <w:szCs w:val="18"/>
        </w:rPr>
        <w:t>f</w:t>
      </w:r>
      <w:r w:rsidR="002845F1" w:rsidRPr="00D91768">
        <w:rPr>
          <w:rFonts w:cstheme="minorHAnsi"/>
          <w:color w:val="4A3130"/>
          <w:sz w:val="18"/>
          <w:szCs w:val="18"/>
        </w:rPr>
        <w:t>orma</w:t>
      </w:r>
      <w:r w:rsidR="00011B05" w:rsidRPr="00D91768">
        <w:rPr>
          <w:rFonts w:cstheme="minorHAnsi"/>
          <w:color w:val="4A3130"/>
          <w:sz w:val="18"/>
          <w:szCs w:val="18"/>
        </w:rPr>
        <w:t>ndo</w:t>
      </w:r>
      <w:r w:rsidR="002845F1" w:rsidRPr="00D91768">
        <w:rPr>
          <w:rFonts w:cstheme="minorHAnsi"/>
          <w:color w:val="4A3130"/>
          <w:sz w:val="18"/>
          <w:szCs w:val="18"/>
        </w:rPr>
        <w:t xml:space="preserve"> al centro sobre toda la situación global de la persona usuaria</w:t>
      </w:r>
      <w:r w:rsidR="00011B05" w:rsidRPr="00D91768">
        <w:rPr>
          <w:rFonts w:cstheme="minorHAnsi"/>
          <w:color w:val="4A3130"/>
          <w:sz w:val="18"/>
          <w:szCs w:val="18"/>
        </w:rPr>
        <w:t>, o</w:t>
      </w:r>
      <w:r w:rsidR="002845F1" w:rsidRPr="00D91768">
        <w:rPr>
          <w:rFonts w:cstheme="minorHAnsi"/>
          <w:color w:val="4A3130"/>
          <w:sz w:val="18"/>
          <w:szCs w:val="18"/>
        </w:rPr>
        <w:t>freciendo las pautas de actuación necesarias en cada momento</w:t>
      </w:r>
      <w:r w:rsidR="00011B05" w:rsidRPr="00D91768">
        <w:rPr>
          <w:rFonts w:cstheme="minorHAnsi"/>
          <w:color w:val="4A3130"/>
          <w:sz w:val="18"/>
          <w:szCs w:val="18"/>
        </w:rPr>
        <w:t>, indicando la a</w:t>
      </w:r>
      <w:r w:rsidR="002845F1" w:rsidRPr="00D91768">
        <w:rPr>
          <w:rFonts w:cstheme="minorHAnsi"/>
          <w:color w:val="4A3130"/>
          <w:sz w:val="18"/>
          <w:szCs w:val="18"/>
        </w:rPr>
        <w:t xml:space="preserve">daptación del material utilizar, entorno, etc. </w:t>
      </w:r>
      <w:r w:rsidR="00011B05" w:rsidRPr="00D91768">
        <w:rPr>
          <w:rFonts w:cstheme="minorHAnsi"/>
          <w:color w:val="4A3130"/>
          <w:sz w:val="18"/>
          <w:szCs w:val="18"/>
        </w:rPr>
        <w:t>a</w:t>
      </w:r>
      <w:r w:rsidR="002845F1" w:rsidRPr="00D91768">
        <w:rPr>
          <w:rFonts w:cstheme="minorHAnsi"/>
          <w:color w:val="4A3130"/>
          <w:sz w:val="18"/>
          <w:szCs w:val="18"/>
        </w:rPr>
        <w:t xml:space="preserve"> las características de las personas usuarias</w:t>
      </w:r>
      <w:r w:rsidR="00011B05" w:rsidRPr="00D91768">
        <w:rPr>
          <w:rFonts w:cstheme="minorHAnsi"/>
          <w:color w:val="4A3130"/>
          <w:sz w:val="18"/>
          <w:szCs w:val="18"/>
        </w:rPr>
        <w:t>, efectuando r</w:t>
      </w:r>
      <w:r w:rsidR="002845F1" w:rsidRPr="00D91768">
        <w:rPr>
          <w:rFonts w:cstheme="minorHAnsi"/>
          <w:color w:val="4A3130"/>
          <w:sz w:val="18"/>
          <w:szCs w:val="18"/>
        </w:rPr>
        <w:t xml:space="preserve">evaloraciones y </w:t>
      </w:r>
      <w:r w:rsidR="00011B05" w:rsidRPr="00D91768">
        <w:rPr>
          <w:rFonts w:cstheme="minorHAnsi"/>
          <w:color w:val="4A3130"/>
          <w:sz w:val="18"/>
          <w:szCs w:val="18"/>
        </w:rPr>
        <w:t>ajustando</w:t>
      </w:r>
      <w:r w:rsidR="002845F1" w:rsidRPr="00D91768">
        <w:rPr>
          <w:rFonts w:cstheme="minorHAnsi"/>
          <w:color w:val="4A3130"/>
          <w:sz w:val="18"/>
          <w:szCs w:val="18"/>
        </w:rPr>
        <w:t xml:space="preserve"> del Plan de Intervención y/o las medidas a implementar en el Centro.</w:t>
      </w:r>
    </w:p>
    <w:p w14:paraId="72F0BFD0" w14:textId="77777777" w:rsidR="00530936" w:rsidRPr="00D91768" w:rsidRDefault="00530936" w:rsidP="00530936">
      <w:pPr>
        <w:pStyle w:val="Textoindependiente"/>
        <w:numPr>
          <w:ilvl w:val="0"/>
          <w:numId w:val="28"/>
        </w:numPr>
        <w:autoSpaceDE w:val="0"/>
        <w:autoSpaceDN w:val="0"/>
        <w:adjustRightInd w:val="0"/>
        <w:spacing w:before="100" w:beforeAutospacing="1" w:after="100" w:afterAutospacing="1" w:line="240" w:lineRule="auto"/>
        <w:ind w:left="1560"/>
        <w:jc w:val="both"/>
        <w:rPr>
          <w:rFonts w:cstheme="minorHAnsi"/>
          <w:b/>
          <w:color w:val="4A3130"/>
          <w:sz w:val="18"/>
          <w:szCs w:val="18"/>
        </w:rPr>
      </w:pPr>
      <w:r w:rsidRPr="00D91768">
        <w:rPr>
          <w:rFonts w:cstheme="minorHAnsi"/>
          <w:b/>
          <w:color w:val="4A3130"/>
          <w:sz w:val="18"/>
          <w:szCs w:val="18"/>
        </w:rPr>
        <w:t>Recursos humanos empelados en la actividad</w:t>
      </w:r>
    </w:p>
    <w:tbl>
      <w:tblPr>
        <w:tblW w:w="5240" w:type="dxa"/>
        <w:tblInd w:w="704" w:type="dxa"/>
        <w:tblCellMar>
          <w:left w:w="70" w:type="dxa"/>
          <w:right w:w="70" w:type="dxa"/>
        </w:tblCellMar>
        <w:tblLook w:val="04A0" w:firstRow="1" w:lastRow="0" w:firstColumn="1" w:lastColumn="0" w:noHBand="0" w:noVBand="1"/>
      </w:tblPr>
      <w:tblGrid>
        <w:gridCol w:w="3720"/>
        <w:gridCol w:w="1520"/>
      </w:tblGrid>
      <w:tr w:rsidR="003A5672" w:rsidRPr="00D91768" w14:paraId="4598EA03" w14:textId="77777777" w:rsidTr="003A5672">
        <w:trPr>
          <w:trHeight w:val="260"/>
        </w:trPr>
        <w:tc>
          <w:tcPr>
            <w:tcW w:w="3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FB80FB" w14:textId="77777777" w:rsidR="003A5672" w:rsidRPr="00D91768" w:rsidRDefault="003A5672" w:rsidP="000761DC">
            <w:pPr>
              <w:spacing w:after="0" w:line="240" w:lineRule="auto"/>
              <w:jc w:val="center"/>
              <w:rPr>
                <w:rFonts w:eastAsia="Times New Roman" w:cstheme="minorHAnsi"/>
                <w:b/>
                <w:bCs/>
                <w:sz w:val="18"/>
                <w:szCs w:val="18"/>
              </w:rPr>
            </w:pPr>
            <w:r w:rsidRPr="00D91768">
              <w:rPr>
                <w:rFonts w:eastAsia="Times New Roman" w:cstheme="minorHAnsi"/>
                <w:b/>
                <w:bCs/>
                <w:sz w:val="18"/>
                <w:szCs w:val="18"/>
              </w:rPr>
              <w:t>Tipo</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14:paraId="038FDEC0" w14:textId="77777777" w:rsidR="003A5672" w:rsidRPr="00D91768" w:rsidRDefault="003A5672" w:rsidP="000761DC">
            <w:pPr>
              <w:spacing w:after="0" w:line="240" w:lineRule="auto"/>
              <w:rPr>
                <w:rFonts w:eastAsia="Times New Roman" w:cstheme="minorHAnsi"/>
                <w:b/>
                <w:bCs/>
                <w:sz w:val="18"/>
                <w:szCs w:val="18"/>
              </w:rPr>
            </w:pPr>
            <w:r w:rsidRPr="00D91768">
              <w:rPr>
                <w:rFonts w:eastAsia="Times New Roman" w:cstheme="minorHAnsi"/>
                <w:b/>
                <w:bCs/>
                <w:sz w:val="18"/>
                <w:szCs w:val="18"/>
              </w:rPr>
              <w:t>Número</w:t>
            </w:r>
          </w:p>
        </w:tc>
      </w:tr>
      <w:tr w:rsidR="003A5672" w:rsidRPr="00D91768" w14:paraId="5571D5C9" w14:textId="77777777" w:rsidTr="003A5672">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16563D06" w14:textId="77777777"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Personal asalariado</w:t>
            </w:r>
          </w:p>
        </w:tc>
        <w:tc>
          <w:tcPr>
            <w:tcW w:w="1520" w:type="dxa"/>
            <w:tcBorders>
              <w:top w:val="nil"/>
              <w:left w:val="nil"/>
              <w:bottom w:val="single" w:sz="4" w:space="0" w:color="auto"/>
              <w:right w:val="single" w:sz="4" w:space="0" w:color="auto"/>
            </w:tcBorders>
            <w:shd w:val="clear" w:color="auto" w:fill="auto"/>
            <w:noWrap/>
            <w:vAlign w:val="bottom"/>
            <w:hideMark/>
          </w:tcPr>
          <w:p w14:paraId="056FD10C" w14:textId="01EF61C5"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 0,6500</w:t>
            </w:r>
          </w:p>
        </w:tc>
      </w:tr>
      <w:tr w:rsidR="003A5672" w:rsidRPr="00D91768" w14:paraId="52BDA84F" w14:textId="77777777" w:rsidTr="003A5672">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0B236FD1" w14:textId="77777777"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Personal con contrato de servicios</w:t>
            </w:r>
          </w:p>
        </w:tc>
        <w:tc>
          <w:tcPr>
            <w:tcW w:w="1520" w:type="dxa"/>
            <w:tcBorders>
              <w:top w:val="nil"/>
              <w:left w:val="nil"/>
              <w:bottom w:val="single" w:sz="4" w:space="0" w:color="auto"/>
              <w:right w:val="single" w:sz="4" w:space="0" w:color="auto"/>
            </w:tcBorders>
            <w:shd w:val="clear" w:color="auto" w:fill="auto"/>
            <w:noWrap/>
            <w:vAlign w:val="bottom"/>
            <w:hideMark/>
          </w:tcPr>
          <w:p w14:paraId="698558B3" w14:textId="2967B6D4"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 0,0104</w:t>
            </w:r>
          </w:p>
        </w:tc>
      </w:tr>
      <w:tr w:rsidR="003A5672" w:rsidRPr="00D91768" w14:paraId="3F825B12" w14:textId="77777777" w:rsidTr="003A5672">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50EEAE6C" w14:textId="77777777"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Personal voluntario</w:t>
            </w:r>
          </w:p>
        </w:tc>
        <w:tc>
          <w:tcPr>
            <w:tcW w:w="1520" w:type="dxa"/>
            <w:tcBorders>
              <w:top w:val="nil"/>
              <w:left w:val="nil"/>
              <w:bottom w:val="single" w:sz="4" w:space="0" w:color="auto"/>
              <w:right w:val="single" w:sz="4" w:space="0" w:color="auto"/>
            </w:tcBorders>
            <w:shd w:val="clear" w:color="auto" w:fill="auto"/>
            <w:noWrap/>
            <w:vAlign w:val="bottom"/>
            <w:hideMark/>
          </w:tcPr>
          <w:p w14:paraId="6FA64943" w14:textId="77777777"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 0</w:t>
            </w:r>
          </w:p>
        </w:tc>
      </w:tr>
    </w:tbl>
    <w:p w14:paraId="7F6C7946" w14:textId="77777777" w:rsidR="00530936" w:rsidRPr="00D91768" w:rsidRDefault="00530936" w:rsidP="00530936">
      <w:pPr>
        <w:pStyle w:val="Textoindependiente"/>
        <w:numPr>
          <w:ilvl w:val="0"/>
          <w:numId w:val="28"/>
        </w:numPr>
        <w:autoSpaceDE w:val="0"/>
        <w:autoSpaceDN w:val="0"/>
        <w:adjustRightInd w:val="0"/>
        <w:spacing w:before="100" w:beforeAutospacing="1" w:after="100" w:afterAutospacing="1" w:line="240" w:lineRule="auto"/>
        <w:ind w:left="1560"/>
        <w:jc w:val="both"/>
        <w:rPr>
          <w:rFonts w:cstheme="minorHAnsi"/>
          <w:b/>
          <w:color w:val="4A3130"/>
          <w:sz w:val="18"/>
          <w:szCs w:val="18"/>
        </w:rPr>
      </w:pPr>
      <w:r w:rsidRPr="00D91768">
        <w:rPr>
          <w:rFonts w:cstheme="minorHAnsi"/>
          <w:b/>
          <w:color w:val="4A3130"/>
          <w:sz w:val="18"/>
          <w:szCs w:val="18"/>
        </w:rPr>
        <w:t>Beneficiarios o usuarios de la actividad</w:t>
      </w:r>
    </w:p>
    <w:tbl>
      <w:tblPr>
        <w:tblW w:w="5240" w:type="dxa"/>
        <w:tblInd w:w="704" w:type="dxa"/>
        <w:tblCellMar>
          <w:left w:w="70" w:type="dxa"/>
          <w:right w:w="70" w:type="dxa"/>
        </w:tblCellMar>
        <w:tblLook w:val="04A0" w:firstRow="1" w:lastRow="0" w:firstColumn="1" w:lastColumn="0" w:noHBand="0" w:noVBand="1"/>
      </w:tblPr>
      <w:tblGrid>
        <w:gridCol w:w="3720"/>
        <w:gridCol w:w="1520"/>
      </w:tblGrid>
      <w:tr w:rsidR="00530936" w:rsidRPr="00D91768" w14:paraId="37FCAD38" w14:textId="77777777" w:rsidTr="000761DC">
        <w:trPr>
          <w:trHeight w:val="260"/>
        </w:trPr>
        <w:tc>
          <w:tcPr>
            <w:tcW w:w="3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AA9A65" w14:textId="77777777" w:rsidR="00530936" w:rsidRPr="00D91768" w:rsidRDefault="00530936" w:rsidP="000761DC">
            <w:pPr>
              <w:spacing w:after="0" w:line="240" w:lineRule="auto"/>
              <w:jc w:val="center"/>
              <w:rPr>
                <w:rFonts w:eastAsia="Times New Roman" w:cstheme="minorHAnsi"/>
                <w:b/>
                <w:bCs/>
                <w:sz w:val="18"/>
                <w:szCs w:val="18"/>
              </w:rPr>
            </w:pPr>
            <w:r w:rsidRPr="00D91768">
              <w:rPr>
                <w:rFonts w:eastAsia="Times New Roman" w:cstheme="minorHAnsi"/>
                <w:b/>
                <w:bCs/>
                <w:sz w:val="18"/>
                <w:szCs w:val="18"/>
              </w:rPr>
              <w:t>Tipo</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14:paraId="0CF1EC23" w14:textId="77777777" w:rsidR="00530936" w:rsidRPr="00D91768" w:rsidRDefault="00530936" w:rsidP="000761DC">
            <w:pPr>
              <w:spacing w:after="0" w:line="240" w:lineRule="auto"/>
              <w:rPr>
                <w:rFonts w:eastAsia="Times New Roman" w:cstheme="minorHAnsi"/>
                <w:b/>
                <w:bCs/>
                <w:sz w:val="18"/>
                <w:szCs w:val="18"/>
              </w:rPr>
            </w:pPr>
            <w:r w:rsidRPr="00D91768">
              <w:rPr>
                <w:rFonts w:eastAsia="Times New Roman" w:cstheme="minorHAnsi"/>
                <w:b/>
                <w:bCs/>
                <w:sz w:val="18"/>
                <w:szCs w:val="18"/>
              </w:rPr>
              <w:t>Número</w:t>
            </w:r>
          </w:p>
        </w:tc>
      </w:tr>
      <w:tr w:rsidR="00530936" w:rsidRPr="00D91768" w14:paraId="09B5D7ED" w14:textId="77777777" w:rsidTr="000761DC">
        <w:trPr>
          <w:trHeight w:val="260"/>
        </w:trPr>
        <w:tc>
          <w:tcPr>
            <w:tcW w:w="3720" w:type="dxa"/>
            <w:vMerge/>
            <w:tcBorders>
              <w:top w:val="single" w:sz="4" w:space="0" w:color="auto"/>
              <w:left w:val="single" w:sz="4" w:space="0" w:color="auto"/>
              <w:bottom w:val="single" w:sz="4" w:space="0" w:color="auto"/>
              <w:right w:val="single" w:sz="4" w:space="0" w:color="auto"/>
            </w:tcBorders>
            <w:vAlign w:val="center"/>
            <w:hideMark/>
          </w:tcPr>
          <w:p w14:paraId="738E0127" w14:textId="77777777" w:rsidR="00530936" w:rsidRPr="00D91768" w:rsidRDefault="00530936" w:rsidP="000761DC">
            <w:pPr>
              <w:spacing w:after="0" w:line="240" w:lineRule="auto"/>
              <w:rPr>
                <w:rFonts w:eastAsia="Times New Roman" w:cstheme="minorHAnsi"/>
                <w:b/>
                <w:bCs/>
                <w:sz w:val="18"/>
                <w:szCs w:val="18"/>
              </w:rPr>
            </w:pPr>
          </w:p>
        </w:tc>
        <w:tc>
          <w:tcPr>
            <w:tcW w:w="1520" w:type="dxa"/>
            <w:tcBorders>
              <w:top w:val="nil"/>
              <w:left w:val="nil"/>
              <w:bottom w:val="single" w:sz="4" w:space="0" w:color="auto"/>
              <w:right w:val="single" w:sz="4" w:space="0" w:color="auto"/>
            </w:tcBorders>
            <w:shd w:val="clear" w:color="auto" w:fill="auto"/>
            <w:noWrap/>
            <w:vAlign w:val="bottom"/>
            <w:hideMark/>
          </w:tcPr>
          <w:p w14:paraId="29CF1DC5" w14:textId="77777777" w:rsidR="00530936" w:rsidRPr="00D91768" w:rsidRDefault="00530936" w:rsidP="000761DC">
            <w:pPr>
              <w:spacing w:after="0" w:line="240" w:lineRule="auto"/>
              <w:jc w:val="center"/>
              <w:rPr>
                <w:rFonts w:eastAsia="Times New Roman" w:cstheme="minorHAnsi"/>
                <w:sz w:val="18"/>
                <w:szCs w:val="18"/>
              </w:rPr>
            </w:pPr>
            <w:r w:rsidRPr="00D91768">
              <w:rPr>
                <w:rFonts w:eastAsia="Times New Roman" w:cstheme="minorHAnsi"/>
                <w:sz w:val="18"/>
                <w:szCs w:val="18"/>
              </w:rPr>
              <w:t>Realizado</w:t>
            </w:r>
          </w:p>
        </w:tc>
      </w:tr>
      <w:tr w:rsidR="00530936" w:rsidRPr="00D91768" w14:paraId="3C6F1906" w14:textId="77777777" w:rsidTr="000761DC">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20294BE8"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Personas físicas</w:t>
            </w:r>
          </w:p>
        </w:tc>
        <w:tc>
          <w:tcPr>
            <w:tcW w:w="1520" w:type="dxa"/>
            <w:tcBorders>
              <w:top w:val="nil"/>
              <w:left w:val="nil"/>
              <w:bottom w:val="single" w:sz="4" w:space="0" w:color="auto"/>
              <w:right w:val="single" w:sz="4" w:space="0" w:color="auto"/>
            </w:tcBorders>
            <w:shd w:val="clear" w:color="auto" w:fill="auto"/>
            <w:noWrap/>
            <w:vAlign w:val="bottom"/>
            <w:hideMark/>
          </w:tcPr>
          <w:p w14:paraId="6B51CE95" w14:textId="564FF37D" w:rsidR="00530936" w:rsidRPr="00D91768" w:rsidRDefault="002845F1" w:rsidP="000D34F2">
            <w:pPr>
              <w:spacing w:after="0" w:line="240" w:lineRule="auto"/>
              <w:jc w:val="center"/>
              <w:rPr>
                <w:rFonts w:eastAsia="Times New Roman" w:cstheme="minorHAnsi"/>
                <w:sz w:val="18"/>
                <w:szCs w:val="18"/>
              </w:rPr>
            </w:pPr>
            <w:r w:rsidRPr="00D91768">
              <w:rPr>
                <w:rFonts w:eastAsia="Times New Roman" w:cstheme="minorHAnsi"/>
                <w:sz w:val="18"/>
                <w:szCs w:val="18"/>
              </w:rPr>
              <w:t>257</w:t>
            </w:r>
          </w:p>
        </w:tc>
      </w:tr>
      <w:tr w:rsidR="00530936" w:rsidRPr="00D91768" w14:paraId="439E186C" w14:textId="77777777" w:rsidTr="000761DC">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0D1FCE6E"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Personas jurídicas</w:t>
            </w:r>
          </w:p>
        </w:tc>
        <w:tc>
          <w:tcPr>
            <w:tcW w:w="1520" w:type="dxa"/>
            <w:tcBorders>
              <w:top w:val="nil"/>
              <w:left w:val="nil"/>
              <w:bottom w:val="single" w:sz="4" w:space="0" w:color="auto"/>
              <w:right w:val="single" w:sz="4" w:space="0" w:color="auto"/>
            </w:tcBorders>
            <w:shd w:val="clear" w:color="auto" w:fill="auto"/>
            <w:noWrap/>
            <w:vAlign w:val="bottom"/>
            <w:hideMark/>
          </w:tcPr>
          <w:p w14:paraId="183EFDDF" w14:textId="77777777" w:rsidR="00530936" w:rsidRPr="00D91768" w:rsidRDefault="00530936" w:rsidP="000761DC">
            <w:pPr>
              <w:spacing w:after="0" w:line="240" w:lineRule="auto"/>
              <w:jc w:val="center"/>
              <w:rPr>
                <w:rFonts w:eastAsia="Times New Roman" w:cstheme="minorHAnsi"/>
                <w:sz w:val="18"/>
                <w:szCs w:val="18"/>
              </w:rPr>
            </w:pPr>
            <w:r w:rsidRPr="00D91768">
              <w:rPr>
                <w:rFonts w:eastAsia="Times New Roman" w:cstheme="minorHAnsi"/>
                <w:sz w:val="18"/>
                <w:szCs w:val="18"/>
              </w:rPr>
              <w:t>N/A</w:t>
            </w:r>
          </w:p>
        </w:tc>
      </w:tr>
    </w:tbl>
    <w:p w14:paraId="231BBADB" w14:textId="77777777" w:rsidR="00530936" w:rsidRPr="00D91768" w:rsidRDefault="00530936" w:rsidP="00530936">
      <w:pPr>
        <w:pStyle w:val="Textoindependiente"/>
        <w:autoSpaceDE w:val="0"/>
        <w:autoSpaceDN w:val="0"/>
        <w:adjustRightInd w:val="0"/>
        <w:spacing w:before="100" w:beforeAutospacing="1" w:after="100" w:afterAutospacing="1" w:line="240" w:lineRule="auto"/>
        <w:ind w:left="1560"/>
        <w:jc w:val="both"/>
        <w:rPr>
          <w:rFonts w:cstheme="minorHAnsi"/>
          <w:b/>
          <w:color w:val="4A3130"/>
          <w:sz w:val="18"/>
          <w:szCs w:val="18"/>
        </w:rPr>
      </w:pPr>
    </w:p>
    <w:p w14:paraId="0F82D6DF" w14:textId="77777777" w:rsidR="00530936" w:rsidRPr="00D91768" w:rsidRDefault="00530936" w:rsidP="00530936">
      <w:pPr>
        <w:pStyle w:val="Textoindependiente"/>
        <w:numPr>
          <w:ilvl w:val="0"/>
          <w:numId w:val="28"/>
        </w:numPr>
        <w:autoSpaceDE w:val="0"/>
        <w:autoSpaceDN w:val="0"/>
        <w:adjustRightInd w:val="0"/>
        <w:spacing w:before="100" w:beforeAutospacing="1" w:after="100" w:afterAutospacing="1" w:line="240" w:lineRule="auto"/>
        <w:ind w:left="1560"/>
        <w:jc w:val="both"/>
        <w:rPr>
          <w:rFonts w:cstheme="minorHAnsi"/>
          <w:b/>
          <w:color w:val="4A3130"/>
          <w:sz w:val="18"/>
          <w:szCs w:val="18"/>
        </w:rPr>
      </w:pPr>
      <w:r w:rsidRPr="00D91768">
        <w:rPr>
          <w:rFonts w:cstheme="minorHAnsi"/>
          <w:b/>
          <w:color w:val="4A3130"/>
          <w:sz w:val="18"/>
          <w:szCs w:val="18"/>
        </w:rPr>
        <w:t>Recursos económicos empleados en la actividad</w:t>
      </w:r>
    </w:p>
    <w:tbl>
      <w:tblPr>
        <w:tblW w:w="6280" w:type="dxa"/>
        <w:tblInd w:w="704" w:type="dxa"/>
        <w:tblCellMar>
          <w:left w:w="70" w:type="dxa"/>
          <w:right w:w="70" w:type="dxa"/>
        </w:tblCellMar>
        <w:tblLook w:val="04A0" w:firstRow="1" w:lastRow="0" w:firstColumn="1" w:lastColumn="0" w:noHBand="0" w:noVBand="1"/>
      </w:tblPr>
      <w:tblGrid>
        <w:gridCol w:w="3780"/>
        <w:gridCol w:w="2500"/>
      </w:tblGrid>
      <w:tr w:rsidR="00881402" w:rsidRPr="00D91768" w14:paraId="3126CA24" w14:textId="77777777" w:rsidTr="000761DC">
        <w:trPr>
          <w:trHeight w:val="480"/>
        </w:trPr>
        <w:tc>
          <w:tcPr>
            <w:tcW w:w="37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79D84B" w14:textId="77777777" w:rsidR="00881402" w:rsidRPr="00D91768" w:rsidRDefault="00881402" w:rsidP="00881402">
            <w:pPr>
              <w:spacing w:after="0" w:line="240" w:lineRule="auto"/>
              <w:jc w:val="center"/>
              <w:rPr>
                <w:rFonts w:eastAsia="Times New Roman" w:cstheme="minorHAnsi"/>
                <w:b/>
                <w:bCs/>
                <w:sz w:val="18"/>
                <w:szCs w:val="18"/>
              </w:rPr>
            </w:pPr>
            <w:r w:rsidRPr="00D91768">
              <w:rPr>
                <w:rFonts w:eastAsia="Times New Roman" w:cstheme="minorHAnsi"/>
                <w:b/>
                <w:bCs/>
                <w:sz w:val="18"/>
                <w:szCs w:val="18"/>
              </w:rPr>
              <w:t>GASTOS / INVERSIONES</w:t>
            </w:r>
          </w:p>
        </w:tc>
        <w:tc>
          <w:tcPr>
            <w:tcW w:w="25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26B8053" w14:textId="07429DCB" w:rsidR="00881402" w:rsidRPr="00D91768" w:rsidRDefault="00881402" w:rsidP="00881402">
            <w:pPr>
              <w:spacing w:after="0" w:line="240" w:lineRule="auto"/>
              <w:jc w:val="center"/>
              <w:rPr>
                <w:rFonts w:eastAsia="Times New Roman" w:cstheme="minorHAnsi"/>
                <w:b/>
                <w:bCs/>
                <w:sz w:val="18"/>
                <w:szCs w:val="18"/>
              </w:rPr>
            </w:pPr>
            <w:r w:rsidRPr="00D91768">
              <w:rPr>
                <w:rFonts w:cstheme="minorHAnsi"/>
                <w:b/>
                <w:bCs/>
                <w:sz w:val="18"/>
                <w:szCs w:val="18"/>
              </w:rPr>
              <w:t>Actividad 4</w:t>
            </w:r>
          </w:p>
        </w:tc>
      </w:tr>
      <w:tr w:rsidR="00881402" w:rsidRPr="00D91768" w14:paraId="04B03DF8"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noWrap/>
            <w:vAlign w:val="bottom"/>
            <w:hideMark/>
          </w:tcPr>
          <w:p w14:paraId="3825A6B0" w14:textId="77777777" w:rsidR="00881402" w:rsidRPr="00D91768" w:rsidRDefault="00881402" w:rsidP="00881402">
            <w:pPr>
              <w:spacing w:after="0" w:line="240" w:lineRule="auto"/>
              <w:rPr>
                <w:rFonts w:eastAsia="Times New Roman" w:cstheme="minorHAnsi"/>
                <w:sz w:val="18"/>
                <w:szCs w:val="18"/>
              </w:rPr>
            </w:pPr>
            <w:r w:rsidRPr="00D91768">
              <w:rPr>
                <w:rFonts w:eastAsia="Times New Roman" w:cstheme="minorHAnsi"/>
                <w:sz w:val="18"/>
                <w:szCs w:val="18"/>
              </w:rPr>
              <w:t>Gastos por ayudas y otros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17787F16" w14:textId="6325B4AC" w:rsidR="00881402" w:rsidRPr="00D91768" w:rsidRDefault="00881402" w:rsidP="00881402">
            <w:pPr>
              <w:spacing w:after="0" w:line="240" w:lineRule="auto"/>
              <w:jc w:val="right"/>
              <w:rPr>
                <w:rFonts w:eastAsia="Times New Roman" w:cstheme="minorHAnsi"/>
                <w:sz w:val="18"/>
                <w:szCs w:val="18"/>
              </w:rPr>
            </w:pPr>
            <w:r w:rsidRPr="00D91768">
              <w:rPr>
                <w:rFonts w:cstheme="minorHAnsi"/>
                <w:sz w:val="18"/>
                <w:szCs w:val="18"/>
              </w:rPr>
              <w:t>0,00</w:t>
            </w:r>
          </w:p>
        </w:tc>
      </w:tr>
      <w:tr w:rsidR="00881402" w:rsidRPr="00D91768" w14:paraId="4BDAA25C"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noWrap/>
            <w:vAlign w:val="bottom"/>
            <w:hideMark/>
          </w:tcPr>
          <w:p w14:paraId="784617CD" w14:textId="77777777" w:rsidR="00881402" w:rsidRPr="00D91768" w:rsidRDefault="00881402" w:rsidP="00881402">
            <w:pPr>
              <w:spacing w:after="0" w:line="240" w:lineRule="auto"/>
              <w:rPr>
                <w:rFonts w:eastAsia="Times New Roman" w:cstheme="minorHAnsi"/>
                <w:sz w:val="18"/>
                <w:szCs w:val="18"/>
              </w:rPr>
            </w:pPr>
            <w:r w:rsidRPr="00D91768">
              <w:rPr>
                <w:rFonts w:eastAsia="Times New Roman" w:cstheme="minorHAnsi"/>
                <w:sz w:val="18"/>
                <w:szCs w:val="18"/>
              </w:rPr>
              <w:t xml:space="preserve">    a) Ayudas monetarias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340C02F8" w14:textId="3162132B" w:rsidR="00881402" w:rsidRPr="00D91768" w:rsidRDefault="00881402" w:rsidP="00881402">
            <w:pPr>
              <w:spacing w:after="0" w:line="240" w:lineRule="auto"/>
              <w:rPr>
                <w:rFonts w:eastAsia="Times New Roman" w:cstheme="minorHAnsi"/>
                <w:sz w:val="18"/>
                <w:szCs w:val="18"/>
              </w:rPr>
            </w:pPr>
            <w:r w:rsidRPr="00D91768">
              <w:rPr>
                <w:rFonts w:cstheme="minorHAnsi"/>
                <w:sz w:val="18"/>
                <w:szCs w:val="18"/>
              </w:rPr>
              <w:t> </w:t>
            </w:r>
          </w:p>
        </w:tc>
      </w:tr>
      <w:tr w:rsidR="00881402" w:rsidRPr="00D91768" w14:paraId="381F5EA7"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noWrap/>
            <w:vAlign w:val="bottom"/>
            <w:hideMark/>
          </w:tcPr>
          <w:p w14:paraId="1D937B17" w14:textId="77777777" w:rsidR="00881402" w:rsidRPr="00D91768" w:rsidRDefault="00881402" w:rsidP="00881402">
            <w:pPr>
              <w:spacing w:after="0" w:line="240" w:lineRule="auto"/>
              <w:rPr>
                <w:rFonts w:eastAsia="Times New Roman" w:cstheme="minorHAnsi"/>
                <w:sz w:val="18"/>
                <w:szCs w:val="18"/>
              </w:rPr>
            </w:pPr>
            <w:r w:rsidRPr="00D91768">
              <w:rPr>
                <w:rFonts w:eastAsia="Times New Roman" w:cstheme="minorHAnsi"/>
                <w:sz w:val="18"/>
                <w:szCs w:val="18"/>
              </w:rPr>
              <w:t xml:space="preserve">    b) Ayudas no monetarias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3DE5E8C3" w14:textId="24B01F91" w:rsidR="00881402" w:rsidRPr="00D91768" w:rsidRDefault="00881402" w:rsidP="00881402">
            <w:pPr>
              <w:spacing w:after="0" w:line="240" w:lineRule="auto"/>
              <w:rPr>
                <w:rFonts w:eastAsia="Times New Roman" w:cstheme="minorHAnsi"/>
                <w:sz w:val="18"/>
                <w:szCs w:val="18"/>
              </w:rPr>
            </w:pPr>
            <w:r w:rsidRPr="00D91768">
              <w:rPr>
                <w:rFonts w:cstheme="minorHAnsi"/>
                <w:sz w:val="18"/>
                <w:szCs w:val="18"/>
              </w:rPr>
              <w:t> </w:t>
            </w:r>
          </w:p>
        </w:tc>
      </w:tr>
      <w:tr w:rsidR="00881402" w:rsidRPr="00D91768" w14:paraId="01D88BC0"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267EF008"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 xml:space="preserve">    c) Gastos por colaboraciones y órganos de gobierno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ECB21B2" w14:textId="0941F4C6" w:rsidR="00881402" w:rsidRPr="00D91768" w:rsidRDefault="00881402" w:rsidP="00881402">
            <w:pPr>
              <w:spacing w:after="0" w:line="240" w:lineRule="auto"/>
              <w:rPr>
                <w:rFonts w:eastAsia="Times New Roman" w:cstheme="minorHAnsi"/>
                <w:sz w:val="18"/>
                <w:szCs w:val="18"/>
              </w:rPr>
            </w:pPr>
            <w:r w:rsidRPr="00D91768">
              <w:rPr>
                <w:rFonts w:cstheme="minorHAnsi"/>
                <w:sz w:val="18"/>
                <w:szCs w:val="18"/>
              </w:rPr>
              <w:t> </w:t>
            </w:r>
          </w:p>
        </w:tc>
      </w:tr>
      <w:tr w:rsidR="00881402" w:rsidRPr="00D91768" w14:paraId="4E888C64"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6B75EF62"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Variación de existencias de productos terminados y en curso de fabricación</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266D6A02" w14:textId="47142C9B" w:rsidR="00881402" w:rsidRPr="00D91768" w:rsidRDefault="00881402" w:rsidP="00881402">
            <w:pPr>
              <w:spacing w:after="0" w:line="240" w:lineRule="auto"/>
              <w:rPr>
                <w:rFonts w:eastAsia="Times New Roman" w:cstheme="minorHAnsi"/>
                <w:sz w:val="18"/>
                <w:szCs w:val="18"/>
              </w:rPr>
            </w:pPr>
            <w:r w:rsidRPr="00D91768">
              <w:rPr>
                <w:rFonts w:cstheme="minorHAnsi"/>
                <w:sz w:val="18"/>
                <w:szCs w:val="18"/>
              </w:rPr>
              <w:t> </w:t>
            </w:r>
          </w:p>
        </w:tc>
      </w:tr>
      <w:tr w:rsidR="00881402" w:rsidRPr="00D91768" w14:paraId="05F70232"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677EC4F9"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Aprovisionamientos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05576CD6" w14:textId="5A69C89D" w:rsidR="00881402" w:rsidRPr="00D91768" w:rsidRDefault="00881402" w:rsidP="00881402">
            <w:pPr>
              <w:spacing w:after="0" w:line="240" w:lineRule="auto"/>
              <w:jc w:val="right"/>
              <w:rPr>
                <w:rFonts w:eastAsia="Times New Roman" w:cstheme="minorHAnsi"/>
                <w:sz w:val="18"/>
                <w:szCs w:val="18"/>
              </w:rPr>
            </w:pPr>
            <w:r w:rsidRPr="00D91768">
              <w:rPr>
                <w:rFonts w:cstheme="minorHAnsi"/>
                <w:sz w:val="18"/>
                <w:szCs w:val="18"/>
              </w:rPr>
              <w:t>285,63</w:t>
            </w:r>
          </w:p>
        </w:tc>
      </w:tr>
      <w:tr w:rsidR="00881402" w:rsidRPr="00D91768" w14:paraId="38FC147B"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701BF155"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 Compras de bienes destinados a la actividad</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7B063A6B" w14:textId="2B2D4D1E" w:rsidR="00881402" w:rsidRPr="00D91768" w:rsidRDefault="00881402" w:rsidP="00881402">
            <w:pPr>
              <w:spacing w:after="0" w:line="240" w:lineRule="auto"/>
              <w:jc w:val="right"/>
              <w:rPr>
                <w:rFonts w:eastAsia="Times New Roman" w:cstheme="minorHAnsi"/>
                <w:sz w:val="18"/>
                <w:szCs w:val="18"/>
              </w:rPr>
            </w:pPr>
            <w:r w:rsidRPr="00D91768">
              <w:rPr>
                <w:rFonts w:cstheme="minorHAnsi"/>
                <w:sz w:val="18"/>
                <w:szCs w:val="18"/>
              </w:rPr>
              <w:t>5,96</w:t>
            </w:r>
          </w:p>
        </w:tc>
      </w:tr>
      <w:tr w:rsidR="00881402" w:rsidRPr="00D91768" w14:paraId="68F47304"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39AA8508"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b. Compras de materias primas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5DBE4F48" w14:textId="4D4164BB" w:rsidR="00881402" w:rsidRPr="00D91768" w:rsidRDefault="00881402" w:rsidP="00881402">
            <w:pPr>
              <w:spacing w:after="0" w:line="240" w:lineRule="auto"/>
              <w:rPr>
                <w:rFonts w:eastAsia="Times New Roman" w:cstheme="minorHAnsi"/>
                <w:sz w:val="18"/>
                <w:szCs w:val="18"/>
              </w:rPr>
            </w:pPr>
            <w:r w:rsidRPr="00D91768">
              <w:rPr>
                <w:rFonts w:cstheme="minorHAnsi"/>
                <w:sz w:val="18"/>
                <w:szCs w:val="18"/>
              </w:rPr>
              <w:t> </w:t>
            </w:r>
          </w:p>
        </w:tc>
      </w:tr>
      <w:tr w:rsidR="00881402" w:rsidRPr="00D91768" w14:paraId="4094526A"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04ED55F2"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c. Compras de otros aprovisionamientos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2006D133" w14:textId="15DE7DE1" w:rsidR="00881402" w:rsidRPr="00D91768" w:rsidRDefault="00881402" w:rsidP="00881402">
            <w:pPr>
              <w:spacing w:after="0" w:line="240" w:lineRule="auto"/>
              <w:jc w:val="right"/>
              <w:rPr>
                <w:rFonts w:eastAsia="Times New Roman" w:cstheme="minorHAnsi"/>
                <w:sz w:val="18"/>
                <w:szCs w:val="18"/>
              </w:rPr>
            </w:pPr>
            <w:r w:rsidRPr="00D91768">
              <w:rPr>
                <w:rFonts w:cstheme="minorHAnsi"/>
                <w:sz w:val="18"/>
                <w:szCs w:val="18"/>
              </w:rPr>
              <w:t>168,84</w:t>
            </w:r>
          </w:p>
        </w:tc>
      </w:tr>
      <w:tr w:rsidR="00881402" w:rsidRPr="00D91768" w14:paraId="292A70EB"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152A91E4"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 Trabajos realizados por otras entidades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1D2B8217" w14:textId="121D3904" w:rsidR="00881402" w:rsidRPr="00D91768" w:rsidRDefault="00881402" w:rsidP="00881402">
            <w:pPr>
              <w:spacing w:after="0" w:line="240" w:lineRule="auto"/>
              <w:jc w:val="right"/>
              <w:rPr>
                <w:rFonts w:eastAsia="Times New Roman" w:cstheme="minorHAnsi"/>
                <w:sz w:val="18"/>
                <w:szCs w:val="18"/>
              </w:rPr>
            </w:pPr>
            <w:r w:rsidRPr="00D91768">
              <w:rPr>
                <w:rFonts w:cstheme="minorHAnsi"/>
                <w:sz w:val="18"/>
                <w:szCs w:val="18"/>
              </w:rPr>
              <w:t>110,83</w:t>
            </w:r>
          </w:p>
        </w:tc>
      </w:tr>
      <w:tr w:rsidR="00881402" w:rsidRPr="00D91768" w14:paraId="2765F0FE"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5C3AA290"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e. Perdidas por deterioro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507B5B2F" w14:textId="3A84E272" w:rsidR="00881402" w:rsidRPr="00D91768" w:rsidRDefault="00881402" w:rsidP="00881402">
            <w:pPr>
              <w:spacing w:after="0" w:line="240" w:lineRule="auto"/>
              <w:rPr>
                <w:rFonts w:eastAsia="Times New Roman" w:cstheme="minorHAnsi"/>
                <w:sz w:val="18"/>
                <w:szCs w:val="18"/>
              </w:rPr>
            </w:pPr>
            <w:r w:rsidRPr="00D91768">
              <w:rPr>
                <w:rFonts w:cstheme="minorHAnsi"/>
                <w:sz w:val="18"/>
                <w:szCs w:val="18"/>
              </w:rPr>
              <w:t> </w:t>
            </w:r>
          </w:p>
        </w:tc>
      </w:tr>
      <w:tr w:rsidR="00881402" w:rsidRPr="00D91768" w14:paraId="42F79743"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0CDB0EBA"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Gastos de personal</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4AD0AFDD" w14:textId="1007A6A7" w:rsidR="00881402" w:rsidRPr="00D91768" w:rsidRDefault="00881402" w:rsidP="00881402">
            <w:pPr>
              <w:spacing w:after="0" w:line="240" w:lineRule="auto"/>
              <w:jc w:val="right"/>
              <w:rPr>
                <w:rFonts w:eastAsia="Times New Roman" w:cstheme="minorHAnsi"/>
                <w:sz w:val="18"/>
                <w:szCs w:val="18"/>
              </w:rPr>
            </w:pPr>
            <w:r w:rsidRPr="00D91768">
              <w:rPr>
                <w:rFonts w:cstheme="minorHAnsi"/>
                <w:sz w:val="18"/>
                <w:szCs w:val="18"/>
              </w:rPr>
              <w:t>12.539,56</w:t>
            </w:r>
          </w:p>
        </w:tc>
      </w:tr>
      <w:tr w:rsidR="00881402" w:rsidRPr="00D91768" w14:paraId="4B5EB413"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2F72C759"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Otros gastos de la actividad</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1566B49" w14:textId="2856B514" w:rsidR="00881402" w:rsidRPr="00D91768" w:rsidRDefault="00881402" w:rsidP="00881402">
            <w:pPr>
              <w:spacing w:after="0" w:line="240" w:lineRule="auto"/>
              <w:jc w:val="right"/>
              <w:rPr>
                <w:rFonts w:eastAsia="Times New Roman" w:cstheme="minorHAnsi"/>
                <w:sz w:val="18"/>
                <w:szCs w:val="18"/>
              </w:rPr>
            </w:pPr>
            <w:r w:rsidRPr="00D91768">
              <w:rPr>
                <w:rFonts w:cstheme="minorHAnsi"/>
                <w:sz w:val="18"/>
                <w:szCs w:val="18"/>
              </w:rPr>
              <w:t>1.873,62</w:t>
            </w:r>
          </w:p>
        </w:tc>
      </w:tr>
      <w:tr w:rsidR="00881402" w:rsidRPr="00D91768" w14:paraId="01CB3766"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0B2F0D9B"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 Arrendamientos y cánones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2729987A" w14:textId="02D52578" w:rsidR="00881402" w:rsidRPr="00D91768" w:rsidRDefault="00881402" w:rsidP="00881402">
            <w:pPr>
              <w:spacing w:after="0" w:line="240" w:lineRule="auto"/>
              <w:jc w:val="right"/>
              <w:rPr>
                <w:rFonts w:eastAsia="Times New Roman" w:cstheme="minorHAnsi"/>
                <w:sz w:val="18"/>
                <w:szCs w:val="18"/>
              </w:rPr>
            </w:pPr>
            <w:r w:rsidRPr="00D91768">
              <w:rPr>
                <w:rFonts w:cstheme="minorHAnsi"/>
                <w:sz w:val="18"/>
                <w:szCs w:val="18"/>
              </w:rPr>
              <w:t>73,19</w:t>
            </w:r>
          </w:p>
        </w:tc>
      </w:tr>
      <w:tr w:rsidR="00881402" w:rsidRPr="00D91768" w14:paraId="7F0FBF51"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6C18E492"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b. Reparaciones y conservación</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1205AECE" w14:textId="354A13A9" w:rsidR="00881402" w:rsidRPr="00D91768" w:rsidRDefault="00881402" w:rsidP="00881402">
            <w:pPr>
              <w:spacing w:after="0" w:line="240" w:lineRule="auto"/>
              <w:jc w:val="right"/>
              <w:rPr>
                <w:rFonts w:eastAsia="Times New Roman" w:cstheme="minorHAnsi"/>
                <w:sz w:val="18"/>
                <w:szCs w:val="18"/>
              </w:rPr>
            </w:pPr>
            <w:r w:rsidRPr="00D91768">
              <w:rPr>
                <w:rFonts w:cstheme="minorHAnsi"/>
                <w:sz w:val="18"/>
                <w:szCs w:val="18"/>
              </w:rPr>
              <w:t>1,18</w:t>
            </w:r>
          </w:p>
        </w:tc>
      </w:tr>
      <w:tr w:rsidR="00881402" w:rsidRPr="00D91768" w14:paraId="742ACC92"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1A2B8642"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c. Servicios de profesionales independientes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12CA40F6" w14:textId="55E37E34" w:rsidR="00881402" w:rsidRPr="00D91768" w:rsidRDefault="00881402" w:rsidP="00881402">
            <w:pPr>
              <w:spacing w:after="0" w:line="240" w:lineRule="auto"/>
              <w:jc w:val="right"/>
              <w:rPr>
                <w:rFonts w:eastAsia="Times New Roman" w:cstheme="minorHAnsi"/>
                <w:sz w:val="18"/>
                <w:szCs w:val="18"/>
              </w:rPr>
            </w:pPr>
            <w:r w:rsidRPr="00D91768">
              <w:rPr>
                <w:rFonts w:cstheme="minorHAnsi"/>
                <w:sz w:val="18"/>
                <w:szCs w:val="18"/>
              </w:rPr>
              <w:t>437,01</w:t>
            </w:r>
          </w:p>
        </w:tc>
      </w:tr>
      <w:tr w:rsidR="00881402" w:rsidRPr="00D91768" w14:paraId="14391423"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28F6E784"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 Transportes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231C6AC7" w14:textId="671A5FD0" w:rsidR="00881402" w:rsidRPr="00D91768" w:rsidRDefault="00881402" w:rsidP="00881402">
            <w:pPr>
              <w:spacing w:after="0" w:line="240" w:lineRule="auto"/>
              <w:jc w:val="right"/>
              <w:rPr>
                <w:rFonts w:eastAsia="Times New Roman" w:cstheme="minorHAnsi"/>
                <w:sz w:val="18"/>
                <w:szCs w:val="18"/>
              </w:rPr>
            </w:pPr>
            <w:r w:rsidRPr="00D91768">
              <w:rPr>
                <w:rFonts w:cstheme="minorHAnsi"/>
                <w:sz w:val="18"/>
                <w:szCs w:val="18"/>
              </w:rPr>
              <w:t>526,80</w:t>
            </w:r>
          </w:p>
        </w:tc>
      </w:tr>
      <w:tr w:rsidR="00881402" w:rsidRPr="00D91768" w14:paraId="0CEAFC0F"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6CC62CE6"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e. Primas de seguros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09B55783" w14:textId="50845F85" w:rsidR="00881402" w:rsidRPr="00D91768" w:rsidRDefault="00881402" w:rsidP="00881402">
            <w:pPr>
              <w:spacing w:after="0" w:line="240" w:lineRule="auto"/>
              <w:jc w:val="right"/>
              <w:rPr>
                <w:rFonts w:eastAsia="Times New Roman" w:cstheme="minorHAnsi"/>
                <w:sz w:val="18"/>
                <w:szCs w:val="18"/>
              </w:rPr>
            </w:pPr>
            <w:r w:rsidRPr="00D91768">
              <w:rPr>
                <w:rFonts w:cstheme="minorHAnsi"/>
                <w:sz w:val="18"/>
                <w:szCs w:val="18"/>
              </w:rPr>
              <w:t>57,78</w:t>
            </w:r>
          </w:p>
        </w:tc>
      </w:tr>
      <w:tr w:rsidR="00881402" w:rsidRPr="00D91768" w14:paraId="5C065460"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2DD47928"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f. Servicios bancarios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4B38C5BA" w14:textId="26F68C9E" w:rsidR="00881402" w:rsidRPr="00D91768" w:rsidRDefault="00881402" w:rsidP="00881402">
            <w:pPr>
              <w:spacing w:after="0" w:line="240" w:lineRule="auto"/>
              <w:jc w:val="right"/>
              <w:rPr>
                <w:rFonts w:eastAsia="Times New Roman" w:cstheme="minorHAnsi"/>
                <w:sz w:val="18"/>
                <w:szCs w:val="18"/>
              </w:rPr>
            </w:pPr>
            <w:r w:rsidRPr="00D91768">
              <w:rPr>
                <w:rFonts w:cstheme="minorHAnsi"/>
                <w:sz w:val="18"/>
                <w:szCs w:val="18"/>
              </w:rPr>
              <w:t>97,53</w:t>
            </w:r>
          </w:p>
        </w:tc>
      </w:tr>
      <w:tr w:rsidR="00881402" w:rsidRPr="00D91768" w14:paraId="039F62C6"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79DFBE9D"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g. Publicidad, propaganda y relaciones públicas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17A081C7" w14:textId="736942EF" w:rsidR="00881402" w:rsidRPr="00D91768" w:rsidRDefault="00881402" w:rsidP="00881402">
            <w:pPr>
              <w:spacing w:after="0" w:line="240" w:lineRule="auto"/>
              <w:rPr>
                <w:rFonts w:eastAsia="Times New Roman" w:cstheme="minorHAnsi"/>
                <w:sz w:val="18"/>
                <w:szCs w:val="18"/>
              </w:rPr>
            </w:pPr>
            <w:r w:rsidRPr="00D91768">
              <w:rPr>
                <w:rFonts w:cstheme="minorHAnsi"/>
                <w:sz w:val="18"/>
                <w:szCs w:val="18"/>
              </w:rPr>
              <w:t> </w:t>
            </w:r>
          </w:p>
        </w:tc>
      </w:tr>
      <w:tr w:rsidR="00881402" w:rsidRPr="00D91768" w14:paraId="11D31173"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149CF13E"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h. Suministros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3DF8A8C" w14:textId="4D343198" w:rsidR="00881402" w:rsidRPr="00D91768" w:rsidRDefault="00881402" w:rsidP="00881402">
            <w:pPr>
              <w:spacing w:after="0" w:line="240" w:lineRule="auto"/>
              <w:jc w:val="right"/>
              <w:rPr>
                <w:rFonts w:eastAsia="Times New Roman" w:cstheme="minorHAnsi"/>
                <w:sz w:val="18"/>
                <w:szCs w:val="18"/>
              </w:rPr>
            </w:pPr>
            <w:r w:rsidRPr="00D91768">
              <w:rPr>
                <w:rFonts w:cstheme="minorHAnsi"/>
                <w:sz w:val="18"/>
                <w:szCs w:val="18"/>
              </w:rPr>
              <w:t>15,53</w:t>
            </w:r>
          </w:p>
        </w:tc>
      </w:tr>
      <w:tr w:rsidR="00881402" w:rsidRPr="00D91768" w14:paraId="52FCBD7C"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69513487"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i. Tributos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B591162" w14:textId="795E00F7" w:rsidR="00881402" w:rsidRPr="00D91768" w:rsidRDefault="00881402" w:rsidP="00881402">
            <w:pPr>
              <w:spacing w:after="0" w:line="240" w:lineRule="auto"/>
              <w:rPr>
                <w:rFonts w:eastAsia="Times New Roman" w:cstheme="minorHAnsi"/>
                <w:sz w:val="18"/>
                <w:szCs w:val="18"/>
              </w:rPr>
            </w:pPr>
            <w:r w:rsidRPr="00D91768">
              <w:rPr>
                <w:rFonts w:cstheme="minorHAnsi"/>
                <w:sz w:val="18"/>
                <w:szCs w:val="18"/>
              </w:rPr>
              <w:t> </w:t>
            </w:r>
          </w:p>
        </w:tc>
      </w:tr>
      <w:tr w:rsidR="00881402" w:rsidRPr="00D91768" w14:paraId="3313F0C2"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44FE12A4"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j. Perdidas por créditos incobrables derivados de la actividad</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21DFA30" w14:textId="1B5385B6" w:rsidR="00881402" w:rsidRPr="00D91768" w:rsidRDefault="00881402" w:rsidP="00881402">
            <w:pPr>
              <w:spacing w:after="0" w:line="240" w:lineRule="auto"/>
              <w:rPr>
                <w:rFonts w:eastAsia="Times New Roman" w:cstheme="minorHAnsi"/>
                <w:sz w:val="18"/>
                <w:szCs w:val="18"/>
              </w:rPr>
            </w:pPr>
            <w:r w:rsidRPr="00D91768">
              <w:rPr>
                <w:rFonts w:cstheme="minorHAnsi"/>
                <w:sz w:val="18"/>
                <w:szCs w:val="18"/>
              </w:rPr>
              <w:t> </w:t>
            </w:r>
          </w:p>
        </w:tc>
      </w:tr>
      <w:tr w:rsidR="00881402" w:rsidRPr="00D91768" w14:paraId="69767AB4"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1F081CD8"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k. Otras pérdidas de gestión corriente</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15474032" w14:textId="4390F64B" w:rsidR="00881402" w:rsidRPr="00D91768" w:rsidRDefault="00881402" w:rsidP="00881402">
            <w:pPr>
              <w:spacing w:after="0" w:line="240" w:lineRule="auto"/>
              <w:jc w:val="right"/>
              <w:rPr>
                <w:rFonts w:eastAsia="Times New Roman" w:cstheme="minorHAnsi"/>
                <w:sz w:val="18"/>
                <w:szCs w:val="18"/>
              </w:rPr>
            </w:pPr>
            <w:r w:rsidRPr="00D91768">
              <w:rPr>
                <w:rFonts w:cstheme="minorHAnsi"/>
                <w:sz w:val="18"/>
                <w:szCs w:val="18"/>
              </w:rPr>
              <w:t>664,60</w:t>
            </w:r>
          </w:p>
        </w:tc>
      </w:tr>
      <w:tr w:rsidR="00881402" w:rsidRPr="00D91768" w14:paraId="57837C57"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014E429B"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Amortización del Inmovilizado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325DE769" w14:textId="204DF9D3" w:rsidR="00881402" w:rsidRPr="00D91768" w:rsidRDefault="00881402" w:rsidP="00881402">
            <w:pPr>
              <w:spacing w:after="0" w:line="240" w:lineRule="auto"/>
              <w:rPr>
                <w:rFonts w:eastAsia="Times New Roman" w:cstheme="minorHAnsi"/>
                <w:sz w:val="18"/>
                <w:szCs w:val="18"/>
              </w:rPr>
            </w:pPr>
            <w:r w:rsidRPr="00D91768">
              <w:rPr>
                <w:rFonts w:cstheme="minorHAnsi"/>
                <w:sz w:val="18"/>
                <w:szCs w:val="18"/>
              </w:rPr>
              <w:t> </w:t>
            </w:r>
          </w:p>
        </w:tc>
      </w:tr>
      <w:tr w:rsidR="00881402" w:rsidRPr="00D91768" w14:paraId="3AF3423C"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6A45E8BC"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Deterioro y resultado por enajenación de inmovilizado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16FE75A0" w14:textId="4689EA73" w:rsidR="00881402" w:rsidRPr="00D91768" w:rsidRDefault="00881402" w:rsidP="00881402">
            <w:pPr>
              <w:spacing w:after="0" w:line="240" w:lineRule="auto"/>
              <w:rPr>
                <w:rFonts w:eastAsia="Times New Roman" w:cstheme="minorHAnsi"/>
                <w:sz w:val="18"/>
                <w:szCs w:val="18"/>
              </w:rPr>
            </w:pPr>
            <w:r w:rsidRPr="00D91768">
              <w:rPr>
                <w:rFonts w:cstheme="minorHAnsi"/>
                <w:sz w:val="18"/>
                <w:szCs w:val="18"/>
              </w:rPr>
              <w:t> </w:t>
            </w:r>
          </w:p>
        </w:tc>
      </w:tr>
      <w:tr w:rsidR="00881402" w:rsidRPr="00D91768" w14:paraId="7A5D89BB"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2140B9BC"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Gastos financieros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4B223524" w14:textId="35B6A005" w:rsidR="00881402" w:rsidRPr="00D91768" w:rsidRDefault="00881402" w:rsidP="00881402">
            <w:pPr>
              <w:spacing w:after="0" w:line="240" w:lineRule="auto"/>
              <w:jc w:val="right"/>
              <w:rPr>
                <w:rFonts w:eastAsia="Times New Roman" w:cstheme="minorHAnsi"/>
                <w:sz w:val="18"/>
                <w:szCs w:val="18"/>
              </w:rPr>
            </w:pPr>
            <w:r w:rsidRPr="00D91768">
              <w:rPr>
                <w:rFonts w:cstheme="minorHAnsi"/>
                <w:sz w:val="18"/>
                <w:szCs w:val="18"/>
              </w:rPr>
              <w:t>84,87</w:t>
            </w:r>
          </w:p>
        </w:tc>
      </w:tr>
      <w:tr w:rsidR="00881402" w:rsidRPr="00D91768" w14:paraId="68B13DB2"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7179BB19"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Variaciones de valor razonable en instrumentos financieros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60BAB23" w14:textId="53E8B85C" w:rsidR="00881402" w:rsidRPr="00D91768" w:rsidRDefault="00881402" w:rsidP="00881402">
            <w:pPr>
              <w:spacing w:after="0" w:line="240" w:lineRule="auto"/>
              <w:rPr>
                <w:rFonts w:eastAsia="Times New Roman" w:cstheme="minorHAnsi"/>
                <w:sz w:val="18"/>
                <w:szCs w:val="18"/>
              </w:rPr>
            </w:pPr>
            <w:r w:rsidRPr="00D91768">
              <w:rPr>
                <w:rFonts w:cstheme="minorHAnsi"/>
                <w:sz w:val="18"/>
                <w:szCs w:val="18"/>
              </w:rPr>
              <w:t> </w:t>
            </w:r>
          </w:p>
        </w:tc>
      </w:tr>
      <w:tr w:rsidR="00881402" w:rsidRPr="00D91768" w14:paraId="5585F213"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7298C9A6"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Diferencias de cambio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A7CEC66" w14:textId="60B1D495" w:rsidR="00881402" w:rsidRPr="00D91768" w:rsidRDefault="00881402" w:rsidP="00881402">
            <w:pPr>
              <w:spacing w:after="0" w:line="240" w:lineRule="auto"/>
              <w:jc w:val="right"/>
              <w:rPr>
                <w:rFonts w:eastAsia="Times New Roman" w:cstheme="minorHAnsi"/>
                <w:sz w:val="18"/>
                <w:szCs w:val="18"/>
              </w:rPr>
            </w:pPr>
            <w:r w:rsidRPr="00D91768">
              <w:rPr>
                <w:rFonts w:cstheme="minorHAnsi"/>
                <w:sz w:val="18"/>
                <w:szCs w:val="18"/>
              </w:rPr>
              <w:t>1,46</w:t>
            </w:r>
          </w:p>
        </w:tc>
      </w:tr>
      <w:tr w:rsidR="00881402" w:rsidRPr="00D91768" w14:paraId="56FCB1FB"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0EA4A7C2"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Deterioro y resultado por enajenaciones de instrumentos financieros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5DC483AF" w14:textId="106ECCE8" w:rsidR="00881402" w:rsidRPr="00D91768" w:rsidRDefault="00881402" w:rsidP="00881402">
            <w:pPr>
              <w:spacing w:after="0" w:line="240" w:lineRule="auto"/>
              <w:rPr>
                <w:rFonts w:eastAsia="Times New Roman" w:cstheme="minorHAnsi"/>
                <w:sz w:val="18"/>
                <w:szCs w:val="18"/>
              </w:rPr>
            </w:pPr>
            <w:r w:rsidRPr="00D91768">
              <w:rPr>
                <w:rFonts w:cstheme="minorHAnsi"/>
                <w:sz w:val="18"/>
                <w:szCs w:val="18"/>
              </w:rPr>
              <w:t> </w:t>
            </w:r>
          </w:p>
        </w:tc>
      </w:tr>
      <w:tr w:rsidR="00881402" w:rsidRPr="00D91768" w14:paraId="28B90427" w14:textId="77777777" w:rsidTr="000761DC">
        <w:trPr>
          <w:trHeight w:val="290"/>
        </w:trPr>
        <w:tc>
          <w:tcPr>
            <w:tcW w:w="3780" w:type="dxa"/>
            <w:tcBorders>
              <w:top w:val="nil"/>
              <w:left w:val="single" w:sz="4" w:space="0" w:color="auto"/>
              <w:bottom w:val="single" w:sz="8" w:space="0" w:color="auto"/>
              <w:right w:val="single" w:sz="4" w:space="0" w:color="auto"/>
            </w:tcBorders>
            <w:shd w:val="clear" w:color="auto" w:fill="auto"/>
            <w:hideMark/>
          </w:tcPr>
          <w:p w14:paraId="3744C91E"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Impuestos sobre beneficios</w:t>
            </w:r>
          </w:p>
        </w:tc>
        <w:tc>
          <w:tcPr>
            <w:tcW w:w="2500" w:type="dxa"/>
            <w:tcBorders>
              <w:top w:val="nil"/>
              <w:left w:val="single" w:sz="4" w:space="0" w:color="auto"/>
              <w:bottom w:val="single" w:sz="8" w:space="0" w:color="auto"/>
              <w:right w:val="single" w:sz="4" w:space="0" w:color="auto"/>
            </w:tcBorders>
            <w:shd w:val="clear" w:color="auto" w:fill="auto"/>
            <w:noWrap/>
            <w:vAlign w:val="bottom"/>
            <w:hideMark/>
          </w:tcPr>
          <w:p w14:paraId="64E4630E" w14:textId="711EEEF4" w:rsidR="00881402" w:rsidRPr="00D91768" w:rsidRDefault="00881402" w:rsidP="00881402">
            <w:pPr>
              <w:spacing w:after="0" w:line="240" w:lineRule="auto"/>
              <w:rPr>
                <w:rFonts w:eastAsia="Times New Roman" w:cstheme="minorHAnsi"/>
                <w:sz w:val="18"/>
                <w:szCs w:val="18"/>
              </w:rPr>
            </w:pPr>
            <w:r w:rsidRPr="00D91768">
              <w:rPr>
                <w:rFonts w:cstheme="minorHAnsi"/>
                <w:sz w:val="18"/>
                <w:szCs w:val="18"/>
              </w:rPr>
              <w:t> </w:t>
            </w:r>
          </w:p>
        </w:tc>
      </w:tr>
      <w:tr w:rsidR="00881402" w:rsidRPr="00D91768" w14:paraId="05379C34" w14:textId="77777777" w:rsidTr="000761DC">
        <w:trPr>
          <w:trHeight w:val="290"/>
        </w:trPr>
        <w:tc>
          <w:tcPr>
            <w:tcW w:w="3780" w:type="dxa"/>
            <w:tcBorders>
              <w:top w:val="nil"/>
              <w:left w:val="single" w:sz="8" w:space="0" w:color="auto"/>
              <w:bottom w:val="single" w:sz="8" w:space="0" w:color="auto"/>
              <w:right w:val="single" w:sz="4" w:space="0" w:color="auto"/>
            </w:tcBorders>
            <w:shd w:val="clear" w:color="auto" w:fill="auto"/>
            <w:hideMark/>
          </w:tcPr>
          <w:p w14:paraId="5CE10D81" w14:textId="77777777" w:rsidR="00881402" w:rsidRPr="00D91768" w:rsidRDefault="00881402" w:rsidP="00881402">
            <w:pPr>
              <w:spacing w:after="0" w:line="240" w:lineRule="auto"/>
              <w:jc w:val="both"/>
              <w:rPr>
                <w:rFonts w:eastAsia="Times New Roman" w:cstheme="minorHAnsi"/>
                <w:b/>
                <w:bCs/>
                <w:color w:val="000000"/>
                <w:sz w:val="18"/>
                <w:szCs w:val="18"/>
              </w:rPr>
            </w:pPr>
            <w:r w:rsidRPr="00D91768">
              <w:rPr>
                <w:rFonts w:eastAsia="Times New Roman" w:cstheme="minorHAnsi"/>
                <w:b/>
                <w:bCs/>
                <w:color w:val="000000"/>
                <w:sz w:val="18"/>
                <w:szCs w:val="18"/>
              </w:rPr>
              <w:t>Subtotal gastos</w:t>
            </w:r>
          </w:p>
        </w:tc>
        <w:tc>
          <w:tcPr>
            <w:tcW w:w="2500" w:type="dxa"/>
            <w:tcBorders>
              <w:top w:val="nil"/>
              <w:left w:val="single" w:sz="4" w:space="0" w:color="auto"/>
              <w:bottom w:val="single" w:sz="8" w:space="0" w:color="auto"/>
              <w:right w:val="single" w:sz="4" w:space="0" w:color="auto"/>
            </w:tcBorders>
            <w:shd w:val="clear" w:color="auto" w:fill="auto"/>
            <w:noWrap/>
            <w:vAlign w:val="bottom"/>
            <w:hideMark/>
          </w:tcPr>
          <w:p w14:paraId="40CFF6B0" w14:textId="0E14FAAC" w:rsidR="00881402" w:rsidRPr="00D91768" w:rsidRDefault="00881402" w:rsidP="00881402">
            <w:pPr>
              <w:spacing w:after="0" w:line="240" w:lineRule="auto"/>
              <w:jc w:val="right"/>
              <w:rPr>
                <w:rFonts w:eastAsia="Times New Roman" w:cstheme="minorHAnsi"/>
                <w:b/>
                <w:bCs/>
                <w:sz w:val="18"/>
                <w:szCs w:val="18"/>
              </w:rPr>
            </w:pPr>
            <w:r w:rsidRPr="00D91768">
              <w:rPr>
                <w:rFonts w:cstheme="minorHAnsi"/>
                <w:b/>
                <w:bCs/>
                <w:sz w:val="18"/>
                <w:szCs w:val="18"/>
              </w:rPr>
              <w:t>14.785,14</w:t>
            </w:r>
          </w:p>
        </w:tc>
      </w:tr>
      <w:tr w:rsidR="00881402" w:rsidRPr="00D91768" w14:paraId="0E722674"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41701756"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Adquisiciones de Inmovilizado (excepto Bienes Patrimonio Histórico)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043C0AAC" w14:textId="3E099B1A" w:rsidR="00881402" w:rsidRPr="00D91768" w:rsidRDefault="00881402" w:rsidP="00881402">
            <w:pPr>
              <w:spacing w:after="0" w:line="240" w:lineRule="auto"/>
              <w:rPr>
                <w:rFonts w:eastAsia="Times New Roman" w:cstheme="minorHAnsi"/>
                <w:sz w:val="18"/>
                <w:szCs w:val="18"/>
              </w:rPr>
            </w:pPr>
            <w:r w:rsidRPr="00D91768">
              <w:rPr>
                <w:rFonts w:cstheme="minorHAnsi"/>
                <w:sz w:val="18"/>
                <w:szCs w:val="18"/>
              </w:rPr>
              <w:t> </w:t>
            </w:r>
          </w:p>
        </w:tc>
      </w:tr>
      <w:tr w:rsidR="00881402" w:rsidRPr="00D91768" w14:paraId="25BDD3CB"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4C39EBEF"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Adquisiciones Bienes Patrimonio Histórico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51D07B7" w14:textId="5D9242ED" w:rsidR="00881402" w:rsidRPr="00D91768" w:rsidRDefault="00881402" w:rsidP="00881402">
            <w:pPr>
              <w:spacing w:after="0" w:line="240" w:lineRule="auto"/>
              <w:rPr>
                <w:rFonts w:eastAsia="Times New Roman" w:cstheme="minorHAnsi"/>
                <w:sz w:val="18"/>
                <w:szCs w:val="18"/>
              </w:rPr>
            </w:pPr>
            <w:r w:rsidRPr="00D91768">
              <w:rPr>
                <w:rFonts w:cstheme="minorHAnsi"/>
                <w:sz w:val="18"/>
                <w:szCs w:val="18"/>
              </w:rPr>
              <w:t> </w:t>
            </w:r>
          </w:p>
        </w:tc>
      </w:tr>
      <w:tr w:rsidR="00881402" w:rsidRPr="00D91768" w14:paraId="29D6B90B" w14:textId="77777777" w:rsidTr="000761DC">
        <w:trPr>
          <w:trHeight w:val="290"/>
        </w:trPr>
        <w:tc>
          <w:tcPr>
            <w:tcW w:w="3780" w:type="dxa"/>
            <w:tcBorders>
              <w:top w:val="nil"/>
              <w:left w:val="single" w:sz="4" w:space="0" w:color="auto"/>
              <w:bottom w:val="single" w:sz="8" w:space="0" w:color="auto"/>
              <w:right w:val="single" w:sz="4" w:space="0" w:color="auto"/>
            </w:tcBorders>
            <w:shd w:val="clear" w:color="auto" w:fill="auto"/>
            <w:hideMark/>
          </w:tcPr>
          <w:p w14:paraId="7E72E431" w14:textId="77777777" w:rsidR="00881402" w:rsidRPr="00D91768" w:rsidRDefault="00881402" w:rsidP="00881402">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lastRenderedPageBreak/>
              <w:t>Cancelación deuda no comercial</w:t>
            </w:r>
          </w:p>
        </w:tc>
        <w:tc>
          <w:tcPr>
            <w:tcW w:w="2500" w:type="dxa"/>
            <w:tcBorders>
              <w:top w:val="nil"/>
              <w:left w:val="single" w:sz="4" w:space="0" w:color="auto"/>
              <w:bottom w:val="single" w:sz="8" w:space="0" w:color="auto"/>
              <w:right w:val="single" w:sz="4" w:space="0" w:color="auto"/>
            </w:tcBorders>
            <w:shd w:val="clear" w:color="auto" w:fill="auto"/>
            <w:noWrap/>
            <w:vAlign w:val="bottom"/>
            <w:hideMark/>
          </w:tcPr>
          <w:p w14:paraId="18A916A7" w14:textId="59938A32" w:rsidR="00881402" w:rsidRPr="00D91768" w:rsidRDefault="00881402" w:rsidP="00881402">
            <w:pPr>
              <w:spacing w:after="0" w:line="240" w:lineRule="auto"/>
              <w:rPr>
                <w:rFonts w:eastAsia="Times New Roman" w:cstheme="minorHAnsi"/>
                <w:sz w:val="18"/>
                <w:szCs w:val="18"/>
              </w:rPr>
            </w:pPr>
            <w:r w:rsidRPr="00D91768">
              <w:rPr>
                <w:rFonts w:cstheme="minorHAnsi"/>
                <w:sz w:val="18"/>
                <w:szCs w:val="18"/>
              </w:rPr>
              <w:t> </w:t>
            </w:r>
          </w:p>
        </w:tc>
      </w:tr>
      <w:tr w:rsidR="00881402" w:rsidRPr="00D91768" w14:paraId="114E7EC2" w14:textId="77777777" w:rsidTr="000761DC">
        <w:trPr>
          <w:trHeight w:val="290"/>
        </w:trPr>
        <w:tc>
          <w:tcPr>
            <w:tcW w:w="3780" w:type="dxa"/>
            <w:tcBorders>
              <w:top w:val="nil"/>
              <w:left w:val="single" w:sz="8" w:space="0" w:color="auto"/>
              <w:bottom w:val="single" w:sz="8" w:space="0" w:color="auto"/>
              <w:right w:val="single" w:sz="4" w:space="0" w:color="auto"/>
            </w:tcBorders>
            <w:shd w:val="clear" w:color="auto" w:fill="auto"/>
            <w:hideMark/>
          </w:tcPr>
          <w:p w14:paraId="2D85B390" w14:textId="77777777" w:rsidR="00881402" w:rsidRPr="00D91768" w:rsidRDefault="00881402" w:rsidP="00881402">
            <w:pPr>
              <w:spacing w:after="0" w:line="240" w:lineRule="auto"/>
              <w:jc w:val="both"/>
              <w:rPr>
                <w:rFonts w:eastAsia="Times New Roman" w:cstheme="minorHAnsi"/>
                <w:b/>
                <w:bCs/>
                <w:color w:val="000000"/>
                <w:sz w:val="18"/>
                <w:szCs w:val="18"/>
              </w:rPr>
            </w:pPr>
            <w:r w:rsidRPr="00D91768">
              <w:rPr>
                <w:rFonts w:eastAsia="Times New Roman" w:cstheme="minorHAnsi"/>
                <w:b/>
                <w:bCs/>
                <w:color w:val="000000"/>
                <w:sz w:val="18"/>
                <w:szCs w:val="18"/>
              </w:rPr>
              <w:t>Subtotal inversiones</w:t>
            </w:r>
          </w:p>
        </w:tc>
        <w:tc>
          <w:tcPr>
            <w:tcW w:w="2500" w:type="dxa"/>
            <w:tcBorders>
              <w:top w:val="nil"/>
              <w:left w:val="single" w:sz="4" w:space="0" w:color="auto"/>
              <w:bottom w:val="single" w:sz="8" w:space="0" w:color="auto"/>
              <w:right w:val="single" w:sz="4" w:space="0" w:color="auto"/>
            </w:tcBorders>
            <w:shd w:val="clear" w:color="auto" w:fill="auto"/>
            <w:noWrap/>
            <w:vAlign w:val="bottom"/>
            <w:hideMark/>
          </w:tcPr>
          <w:p w14:paraId="7D46699C" w14:textId="2FAD195A" w:rsidR="00881402" w:rsidRPr="00D91768" w:rsidRDefault="00881402" w:rsidP="00881402">
            <w:pPr>
              <w:spacing w:after="0" w:line="240" w:lineRule="auto"/>
              <w:jc w:val="right"/>
              <w:rPr>
                <w:rFonts w:eastAsia="Times New Roman" w:cstheme="minorHAnsi"/>
                <w:b/>
                <w:bCs/>
                <w:sz w:val="18"/>
                <w:szCs w:val="18"/>
              </w:rPr>
            </w:pPr>
            <w:r w:rsidRPr="00D91768">
              <w:rPr>
                <w:rFonts w:cstheme="minorHAnsi"/>
                <w:b/>
                <w:bCs/>
                <w:sz w:val="18"/>
                <w:szCs w:val="18"/>
              </w:rPr>
              <w:t>0,00</w:t>
            </w:r>
          </w:p>
        </w:tc>
      </w:tr>
      <w:tr w:rsidR="00881402" w:rsidRPr="00D91768" w14:paraId="239B15B7" w14:textId="77777777" w:rsidTr="000761DC">
        <w:trPr>
          <w:trHeight w:val="290"/>
        </w:trPr>
        <w:tc>
          <w:tcPr>
            <w:tcW w:w="3780" w:type="dxa"/>
            <w:tcBorders>
              <w:top w:val="nil"/>
              <w:left w:val="single" w:sz="8" w:space="0" w:color="auto"/>
              <w:bottom w:val="single" w:sz="8" w:space="0" w:color="auto"/>
              <w:right w:val="single" w:sz="4" w:space="0" w:color="auto"/>
            </w:tcBorders>
            <w:shd w:val="clear" w:color="auto" w:fill="auto"/>
            <w:hideMark/>
          </w:tcPr>
          <w:p w14:paraId="0B61A056" w14:textId="77777777" w:rsidR="00881402" w:rsidRPr="00D91768" w:rsidRDefault="00881402" w:rsidP="00881402">
            <w:pPr>
              <w:spacing w:after="0" w:line="240" w:lineRule="auto"/>
              <w:jc w:val="both"/>
              <w:rPr>
                <w:rFonts w:eastAsia="Times New Roman" w:cstheme="minorHAnsi"/>
                <w:b/>
                <w:bCs/>
                <w:color w:val="000000"/>
                <w:sz w:val="18"/>
                <w:szCs w:val="18"/>
              </w:rPr>
            </w:pPr>
            <w:r w:rsidRPr="00D91768">
              <w:rPr>
                <w:rFonts w:eastAsia="Times New Roman" w:cstheme="minorHAnsi"/>
                <w:b/>
                <w:bCs/>
                <w:color w:val="000000"/>
                <w:sz w:val="18"/>
                <w:szCs w:val="18"/>
              </w:rPr>
              <w:t>TOTAL RECURSOS EMPLEADOS</w:t>
            </w:r>
          </w:p>
        </w:tc>
        <w:tc>
          <w:tcPr>
            <w:tcW w:w="2500" w:type="dxa"/>
            <w:tcBorders>
              <w:top w:val="nil"/>
              <w:left w:val="single" w:sz="4" w:space="0" w:color="auto"/>
              <w:bottom w:val="single" w:sz="8" w:space="0" w:color="auto"/>
              <w:right w:val="single" w:sz="4" w:space="0" w:color="auto"/>
            </w:tcBorders>
            <w:shd w:val="clear" w:color="auto" w:fill="auto"/>
            <w:noWrap/>
            <w:vAlign w:val="bottom"/>
            <w:hideMark/>
          </w:tcPr>
          <w:p w14:paraId="3B50BE23" w14:textId="3E94CFC7" w:rsidR="00881402" w:rsidRPr="00D91768" w:rsidRDefault="00881402" w:rsidP="00881402">
            <w:pPr>
              <w:spacing w:after="0" w:line="240" w:lineRule="auto"/>
              <w:jc w:val="right"/>
              <w:rPr>
                <w:rFonts w:eastAsia="Times New Roman" w:cstheme="minorHAnsi"/>
                <w:b/>
                <w:bCs/>
                <w:sz w:val="18"/>
                <w:szCs w:val="18"/>
              </w:rPr>
            </w:pPr>
            <w:r w:rsidRPr="00D91768">
              <w:rPr>
                <w:rFonts w:cstheme="minorHAnsi"/>
                <w:b/>
                <w:bCs/>
                <w:sz w:val="18"/>
                <w:szCs w:val="18"/>
              </w:rPr>
              <w:t>14.785,14</w:t>
            </w:r>
          </w:p>
        </w:tc>
      </w:tr>
    </w:tbl>
    <w:p w14:paraId="0F9CCE86" w14:textId="77777777" w:rsidR="00530936" w:rsidRPr="00D91768" w:rsidRDefault="00530936" w:rsidP="00530936">
      <w:pPr>
        <w:pStyle w:val="Textoindependiente"/>
        <w:spacing w:before="100" w:beforeAutospacing="1" w:after="100" w:afterAutospacing="1"/>
        <w:jc w:val="center"/>
        <w:rPr>
          <w:rFonts w:cstheme="minorHAnsi"/>
          <w:color w:val="4A3130"/>
          <w:sz w:val="18"/>
          <w:szCs w:val="18"/>
        </w:rPr>
      </w:pPr>
    </w:p>
    <w:p w14:paraId="133B493A" w14:textId="77777777" w:rsidR="00530936" w:rsidRPr="00D91768" w:rsidRDefault="00530936" w:rsidP="00530936">
      <w:pPr>
        <w:pStyle w:val="Sangradetextonormal"/>
        <w:spacing w:after="100" w:afterAutospacing="1"/>
        <w:jc w:val="both"/>
        <w:rPr>
          <w:rFonts w:asciiTheme="minorHAnsi" w:hAnsiTheme="minorHAnsi" w:cstheme="minorHAnsi"/>
          <w:sz w:val="18"/>
          <w:szCs w:val="18"/>
          <w:lang w:val="es-ES"/>
        </w:rPr>
      </w:pPr>
    </w:p>
    <w:p w14:paraId="6474DF5B" w14:textId="0796E098" w:rsidR="00530936" w:rsidRPr="00D91768" w:rsidRDefault="00530936" w:rsidP="00B76719">
      <w:pPr>
        <w:pStyle w:val="Ttulo2"/>
        <w:rPr>
          <w:w w:val="102"/>
        </w:rPr>
      </w:pPr>
      <w:bookmarkStart w:id="59" w:name="_Toc170137720"/>
      <w:r w:rsidRPr="00D91768">
        <w:rPr>
          <w:w w:val="102"/>
        </w:rPr>
        <w:t>10.</w:t>
      </w:r>
      <w:r w:rsidR="0091469E" w:rsidRPr="00D91768">
        <w:rPr>
          <w:w w:val="102"/>
        </w:rPr>
        <w:t>5</w:t>
      </w:r>
      <w:r w:rsidRPr="00D91768">
        <w:rPr>
          <w:w w:val="102"/>
        </w:rPr>
        <w:t xml:space="preserve"> - ACTIVIDAD </w:t>
      </w:r>
      <w:r w:rsidR="0091469E" w:rsidRPr="00D91768">
        <w:rPr>
          <w:w w:val="102"/>
        </w:rPr>
        <w:t>5</w:t>
      </w:r>
      <w:r w:rsidRPr="00D91768">
        <w:rPr>
          <w:w w:val="102"/>
        </w:rPr>
        <w:t>.</w:t>
      </w:r>
      <w:bookmarkEnd w:id="59"/>
    </w:p>
    <w:p w14:paraId="72A9831E" w14:textId="77777777" w:rsidR="00530936" w:rsidRPr="00D91768" w:rsidRDefault="00530936" w:rsidP="00CB6623">
      <w:pPr>
        <w:pStyle w:val="Textoindependiente"/>
        <w:numPr>
          <w:ilvl w:val="0"/>
          <w:numId w:val="29"/>
        </w:numPr>
        <w:autoSpaceDE w:val="0"/>
        <w:autoSpaceDN w:val="0"/>
        <w:adjustRightInd w:val="0"/>
        <w:spacing w:before="100" w:beforeAutospacing="1" w:after="100" w:afterAutospacing="1" w:line="240" w:lineRule="auto"/>
        <w:ind w:left="1418" w:hanging="284"/>
        <w:jc w:val="both"/>
        <w:rPr>
          <w:rFonts w:cstheme="minorHAnsi"/>
          <w:b/>
          <w:color w:val="4A3130"/>
          <w:sz w:val="18"/>
          <w:szCs w:val="18"/>
        </w:rPr>
      </w:pPr>
      <w:r w:rsidRPr="00D91768">
        <w:rPr>
          <w:rFonts w:cstheme="minorHAnsi"/>
          <w:b/>
          <w:color w:val="4A3130"/>
          <w:sz w:val="18"/>
          <w:szCs w:val="18"/>
        </w:rPr>
        <w:t>Identificación</w:t>
      </w:r>
    </w:p>
    <w:tbl>
      <w:tblPr>
        <w:tblW w:w="7938" w:type="dxa"/>
        <w:tblInd w:w="704" w:type="dxa"/>
        <w:tblCellMar>
          <w:left w:w="70" w:type="dxa"/>
          <w:right w:w="70" w:type="dxa"/>
        </w:tblCellMar>
        <w:tblLook w:val="04A0" w:firstRow="1" w:lastRow="0" w:firstColumn="1" w:lastColumn="0" w:noHBand="0" w:noVBand="1"/>
      </w:tblPr>
      <w:tblGrid>
        <w:gridCol w:w="3260"/>
        <w:gridCol w:w="4678"/>
      </w:tblGrid>
      <w:tr w:rsidR="00530936" w:rsidRPr="00D91768" w14:paraId="3FCEC3C2" w14:textId="77777777" w:rsidTr="00A8278D">
        <w:trPr>
          <w:trHeight w:val="26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1806AA"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Denominación de la actividad</w:t>
            </w:r>
          </w:p>
        </w:tc>
        <w:tc>
          <w:tcPr>
            <w:tcW w:w="4678" w:type="dxa"/>
            <w:tcBorders>
              <w:top w:val="single" w:sz="4" w:space="0" w:color="auto"/>
              <w:left w:val="nil"/>
              <w:bottom w:val="single" w:sz="4" w:space="0" w:color="auto"/>
              <w:right w:val="single" w:sz="4" w:space="0" w:color="auto"/>
            </w:tcBorders>
            <w:shd w:val="clear" w:color="auto" w:fill="auto"/>
            <w:noWrap/>
            <w:vAlign w:val="bottom"/>
            <w:hideMark/>
          </w:tcPr>
          <w:p w14:paraId="70C48FD5" w14:textId="5F1DE13E" w:rsidR="00530936" w:rsidRPr="00D91768" w:rsidRDefault="0091469E" w:rsidP="000761DC">
            <w:pPr>
              <w:spacing w:after="0" w:line="240" w:lineRule="auto"/>
              <w:rPr>
                <w:rFonts w:eastAsia="Times New Roman" w:cstheme="minorHAnsi"/>
                <w:b/>
                <w:bCs/>
                <w:sz w:val="18"/>
                <w:szCs w:val="18"/>
              </w:rPr>
            </w:pPr>
            <w:r w:rsidRPr="00D91768">
              <w:rPr>
                <w:rFonts w:eastAsia="Times New Roman" w:cstheme="minorHAnsi"/>
                <w:b/>
                <w:bCs/>
                <w:sz w:val="18"/>
                <w:szCs w:val="18"/>
              </w:rPr>
              <w:t>VISUALIZACIÓN/SENSIBILIZACION Y RECAUDACION DE FONDOS PROPIOS</w:t>
            </w:r>
          </w:p>
        </w:tc>
      </w:tr>
      <w:tr w:rsidR="00530936" w:rsidRPr="00D91768" w14:paraId="75793DCF" w14:textId="77777777" w:rsidTr="00A8278D">
        <w:trPr>
          <w:trHeight w:val="260"/>
        </w:trPr>
        <w:tc>
          <w:tcPr>
            <w:tcW w:w="3260" w:type="dxa"/>
            <w:tcBorders>
              <w:top w:val="nil"/>
              <w:left w:val="single" w:sz="4" w:space="0" w:color="auto"/>
              <w:bottom w:val="single" w:sz="4" w:space="0" w:color="auto"/>
              <w:right w:val="single" w:sz="4" w:space="0" w:color="auto"/>
            </w:tcBorders>
            <w:shd w:val="clear" w:color="auto" w:fill="auto"/>
            <w:noWrap/>
            <w:vAlign w:val="bottom"/>
            <w:hideMark/>
          </w:tcPr>
          <w:p w14:paraId="7A38BA2C"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Tipo de actividad *</w:t>
            </w:r>
          </w:p>
        </w:tc>
        <w:tc>
          <w:tcPr>
            <w:tcW w:w="4678" w:type="dxa"/>
            <w:tcBorders>
              <w:top w:val="nil"/>
              <w:left w:val="nil"/>
              <w:bottom w:val="single" w:sz="4" w:space="0" w:color="auto"/>
              <w:right w:val="single" w:sz="4" w:space="0" w:color="auto"/>
            </w:tcBorders>
            <w:shd w:val="clear" w:color="auto" w:fill="auto"/>
            <w:noWrap/>
            <w:vAlign w:val="bottom"/>
            <w:hideMark/>
          </w:tcPr>
          <w:p w14:paraId="6D4B1BDF"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 Propia</w:t>
            </w:r>
          </w:p>
        </w:tc>
      </w:tr>
      <w:tr w:rsidR="00530936" w:rsidRPr="00D91768" w14:paraId="72F3AA2A" w14:textId="77777777" w:rsidTr="00A8278D">
        <w:trPr>
          <w:trHeight w:val="260"/>
        </w:trPr>
        <w:tc>
          <w:tcPr>
            <w:tcW w:w="3260" w:type="dxa"/>
            <w:tcBorders>
              <w:top w:val="nil"/>
              <w:left w:val="single" w:sz="4" w:space="0" w:color="auto"/>
              <w:bottom w:val="single" w:sz="4" w:space="0" w:color="auto"/>
              <w:right w:val="single" w:sz="4" w:space="0" w:color="auto"/>
            </w:tcBorders>
            <w:shd w:val="clear" w:color="auto" w:fill="auto"/>
            <w:noWrap/>
            <w:vAlign w:val="bottom"/>
            <w:hideMark/>
          </w:tcPr>
          <w:p w14:paraId="47451B85"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Identificación de la actividad por sectores</w:t>
            </w:r>
          </w:p>
        </w:tc>
        <w:tc>
          <w:tcPr>
            <w:tcW w:w="4678" w:type="dxa"/>
            <w:tcBorders>
              <w:top w:val="nil"/>
              <w:left w:val="nil"/>
              <w:bottom w:val="single" w:sz="4" w:space="0" w:color="auto"/>
              <w:right w:val="single" w:sz="4" w:space="0" w:color="auto"/>
            </w:tcBorders>
            <w:shd w:val="clear" w:color="auto" w:fill="auto"/>
            <w:noWrap/>
            <w:vAlign w:val="bottom"/>
            <w:hideMark/>
          </w:tcPr>
          <w:p w14:paraId="413D97C1"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 </w:t>
            </w:r>
          </w:p>
        </w:tc>
      </w:tr>
      <w:tr w:rsidR="00530936" w:rsidRPr="00D91768" w14:paraId="1977692E" w14:textId="77777777" w:rsidTr="00A8278D">
        <w:trPr>
          <w:trHeight w:val="260"/>
        </w:trPr>
        <w:tc>
          <w:tcPr>
            <w:tcW w:w="3260" w:type="dxa"/>
            <w:tcBorders>
              <w:top w:val="nil"/>
              <w:left w:val="single" w:sz="4" w:space="0" w:color="auto"/>
              <w:bottom w:val="single" w:sz="4" w:space="0" w:color="auto"/>
              <w:right w:val="single" w:sz="4" w:space="0" w:color="auto"/>
            </w:tcBorders>
            <w:shd w:val="clear" w:color="auto" w:fill="auto"/>
            <w:noWrap/>
            <w:vAlign w:val="bottom"/>
            <w:hideMark/>
          </w:tcPr>
          <w:p w14:paraId="08D41269"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Lugar de desarrollo de la actividad</w:t>
            </w:r>
          </w:p>
        </w:tc>
        <w:tc>
          <w:tcPr>
            <w:tcW w:w="4678" w:type="dxa"/>
            <w:tcBorders>
              <w:top w:val="nil"/>
              <w:left w:val="nil"/>
              <w:bottom w:val="single" w:sz="4" w:space="0" w:color="auto"/>
              <w:right w:val="single" w:sz="4" w:space="0" w:color="auto"/>
            </w:tcBorders>
            <w:shd w:val="clear" w:color="auto" w:fill="auto"/>
            <w:noWrap/>
            <w:vAlign w:val="bottom"/>
            <w:hideMark/>
          </w:tcPr>
          <w:p w14:paraId="4AD2F114"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 La Palma</w:t>
            </w:r>
          </w:p>
        </w:tc>
      </w:tr>
    </w:tbl>
    <w:p w14:paraId="150AC62E" w14:textId="77777777" w:rsidR="00530936" w:rsidRPr="00D91768" w:rsidRDefault="00530936" w:rsidP="00530936">
      <w:pPr>
        <w:spacing w:before="100" w:beforeAutospacing="1" w:after="100" w:afterAutospacing="1"/>
        <w:ind w:left="708" w:firstLine="708"/>
        <w:jc w:val="both"/>
        <w:rPr>
          <w:rFonts w:cstheme="minorHAnsi"/>
          <w:color w:val="4A3130"/>
          <w:sz w:val="18"/>
          <w:szCs w:val="18"/>
        </w:rPr>
      </w:pPr>
      <w:r w:rsidRPr="00D91768">
        <w:rPr>
          <w:rFonts w:cstheme="minorHAnsi"/>
          <w:color w:val="4A3130"/>
          <w:sz w:val="18"/>
          <w:szCs w:val="18"/>
        </w:rPr>
        <w:t xml:space="preserve"> (*) Indicar si se trata de una actividad propia o mercantil</w:t>
      </w:r>
    </w:p>
    <w:p w14:paraId="59619C97" w14:textId="77777777" w:rsidR="00530936" w:rsidRPr="00D91768" w:rsidRDefault="00530936" w:rsidP="00530936">
      <w:pPr>
        <w:pStyle w:val="Textoindependiente"/>
        <w:spacing w:before="100" w:beforeAutospacing="1" w:after="100" w:afterAutospacing="1"/>
        <w:ind w:firstLine="567"/>
        <w:rPr>
          <w:rFonts w:cstheme="minorHAnsi"/>
          <w:color w:val="4A3130"/>
          <w:sz w:val="18"/>
          <w:szCs w:val="18"/>
        </w:rPr>
      </w:pPr>
      <w:r w:rsidRPr="00D91768">
        <w:rPr>
          <w:rFonts w:cstheme="minorHAnsi"/>
          <w:color w:val="4A3130"/>
          <w:sz w:val="18"/>
          <w:szCs w:val="18"/>
        </w:rPr>
        <w:tab/>
      </w:r>
      <w:r w:rsidRPr="00D91768">
        <w:rPr>
          <w:rFonts w:cstheme="minorHAnsi"/>
          <w:b/>
          <w:bCs/>
          <w:color w:val="4A3130"/>
          <w:sz w:val="18"/>
          <w:szCs w:val="18"/>
        </w:rPr>
        <w:t>Descripción detallada de la actividad realizada</w:t>
      </w:r>
      <w:r w:rsidRPr="00D91768">
        <w:rPr>
          <w:rFonts w:cstheme="minorHAnsi"/>
          <w:color w:val="4A3130"/>
          <w:sz w:val="18"/>
          <w:szCs w:val="18"/>
        </w:rPr>
        <w:t>:</w:t>
      </w:r>
    </w:p>
    <w:p w14:paraId="39A3B108" w14:textId="50A08987" w:rsidR="00A8278D" w:rsidRPr="00D91768" w:rsidRDefault="00A8278D" w:rsidP="00530936">
      <w:pPr>
        <w:pStyle w:val="Textoindependiente"/>
        <w:spacing w:before="100" w:beforeAutospacing="1" w:after="100" w:afterAutospacing="1"/>
        <w:ind w:firstLine="567"/>
        <w:rPr>
          <w:rFonts w:cstheme="minorHAnsi"/>
          <w:sz w:val="18"/>
          <w:szCs w:val="18"/>
        </w:rPr>
      </w:pPr>
      <w:r w:rsidRPr="00D91768">
        <w:rPr>
          <w:rFonts w:cstheme="minorHAnsi"/>
          <w:sz w:val="18"/>
          <w:szCs w:val="18"/>
        </w:rPr>
        <w:t>Comprende:</w:t>
      </w:r>
    </w:p>
    <w:p w14:paraId="3F064184" w14:textId="595B7807" w:rsidR="0091469E" w:rsidRPr="00D91768" w:rsidRDefault="0091469E" w:rsidP="00A8278D">
      <w:pPr>
        <w:pStyle w:val="Textoindependiente"/>
        <w:ind w:firstLine="567"/>
        <w:jc w:val="both"/>
        <w:rPr>
          <w:rFonts w:cstheme="minorHAnsi"/>
          <w:sz w:val="18"/>
          <w:szCs w:val="18"/>
        </w:rPr>
      </w:pPr>
      <w:r w:rsidRPr="00D91768">
        <w:rPr>
          <w:rFonts w:cstheme="minorHAnsi"/>
          <w:sz w:val="18"/>
          <w:szCs w:val="18"/>
        </w:rPr>
        <w:t>Actividades y acciones de visualización y sensibilización, que permitan</w:t>
      </w:r>
      <w:r w:rsidR="00A8278D" w:rsidRPr="00D91768">
        <w:rPr>
          <w:rFonts w:cstheme="minorHAnsi"/>
          <w:sz w:val="18"/>
          <w:szCs w:val="18"/>
        </w:rPr>
        <w:t>:</w:t>
      </w:r>
      <w:r w:rsidRPr="00D91768">
        <w:rPr>
          <w:rFonts w:cstheme="minorHAnsi"/>
          <w:sz w:val="18"/>
          <w:szCs w:val="18"/>
        </w:rPr>
        <w:t xml:space="preserve"> por un lado dar a conocer a la propia entidad y</w:t>
      </w:r>
      <w:r w:rsidR="00A8278D" w:rsidRPr="00D91768">
        <w:rPr>
          <w:rFonts w:cstheme="minorHAnsi"/>
          <w:sz w:val="18"/>
          <w:szCs w:val="18"/>
        </w:rPr>
        <w:t>,</w:t>
      </w:r>
      <w:r w:rsidRPr="00D91768">
        <w:rPr>
          <w:rFonts w:cstheme="minorHAnsi"/>
          <w:sz w:val="18"/>
          <w:szCs w:val="18"/>
        </w:rPr>
        <w:t xml:space="preserve"> por otro, las actividades que realiza a lo largo del año.</w:t>
      </w:r>
    </w:p>
    <w:p w14:paraId="6E0C2889" w14:textId="607FFE91" w:rsidR="0091469E" w:rsidRPr="00D91768" w:rsidRDefault="0091469E" w:rsidP="00A8278D">
      <w:pPr>
        <w:pStyle w:val="Textoindependiente"/>
        <w:ind w:firstLine="567"/>
        <w:jc w:val="both"/>
        <w:rPr>
          <w:rFonts w:cstheme="minorHAnsi"/>
          <w:sz w:val="18"/>
          <w:szCs w:val="18"/>
        </w:rPr>
      </w:pPr>
      <w:r w:rsidRPr="00D91768">
        <w:rPr>
          <w:rFonts w:cstheme="minorHAnsi"/>
          <w:sz w:val="18"/>
          <w:szCs w:val="18"/>
        </w:rPr>
        <w:t xml:space="preserve">Actividades para diversificar los ingresos de fondos propios de la entidad, para abordar los costes que se generan en la entidad a lo largo del año, principalmente de mantenimiento y de actividades, y en menor proporción salariales, y que no están cubiertos por otros ingresos provenientes de subvenciones y ayudas privadas. </w:t>
      </w:r>
    </w:p>
    <w:p w14:paraId="5B9250EE" w14:textId="77777777" w:rsidR="00530936" w:rsidRPr="00D91768" w:rsidRDefault="00530936" w:rsidP="00530936">
      <w:pPr>
        <w:pStyle w:val="Textoindependiente"/>
        <w:numPr>
          <w:ilvl w:val="0"/>
          <w:numId w:val="29"/>
        </w:numPr>
        <w:autoSpaceDE w:val="0"/>
        <w:autoSpaceDN w:val="0"/>
        <w:adjustRightInd w:val="0"/>
        <w:spacing w:before="100" w:beforeAutospacing="1" w:after="100" w:afterAutospacing="1" w:line="240" w:lineRule="auto"/>
        <w:ind w:left="1560"/>
        <w:jc w:val="both"/>
        <w:rPr>
          <w:rFonts w:cstheme="minorHAnsi"/>
          <w:b/>
          <w:color w:val="4A3130"/>
          <w:sz w:val="18"/>
          <w:szCs w:val="18"/>
        </w:rPr>
      </w:pPr>
      <w:r w:rsidRPr="00D91768">
        <w:rPr>
          <w:rFonts w:cstheme="minorHAnsi"/>
          <w:b/>
          <w:color w:val="4A3130"/>
          <w:sz w:val="18"/>
          <w:szCs w:val="18"/>
        </w:rPr>
        <w:t>Recursos humanos empelados en la actividad</w:t>
      </w:r>
    </w:p>
    <w:tbl>
      <w:tblPr>
        <w:tblW w:w="5240" w:type="dxa"/>
        <w:tblInd w:w="704" w:type="dxa"/>
        <w:tblCellMar>
          <w:left w:w="70" w:type="dxa"/>
          <w:right w:w="70" w:type="dxa"/>
        </w:tblCellMar>
        <w:tblLook w:val="04A0" w:firstRow="1" w:lastRow="0" w:firstColumn="1" w:lastColumn="0" w:noHBand="0" w:noVBand="1"/>
      </w:tblPr>
      <w:tblGrid>
        <w:gridCol w:w="3720"/>
        <w:gridCol w:w="1520"/>
      </w:tblGrid>
      <w:tr w:rsidR="003A5672" w:rsidRPr="00D91768" w14:paraId="74E9368A" w14:textId="77777777" w:rsidTr="003A5672">
        <w:trPr>
          <w:trHeight w:val="260"/>
        </w:trPr>
        <w:tc>
          <w:tcPr>
            <w:tcW w:w="3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37AB02" w14:textId="77777777" w:rsidR="003A5672" w:rsidRPr="00D91768" w:rsidRDefault="003A5672" w:rsidP="000761DC">
            <w:pPr>
              <w:spacing w:after="0" w:line="240" w:lineRule="auto"/>
              <w:jc w:val="center"/>
              <w:rPr>
                <w:rFonts w:eastAsia="Times New Roman" w:cstheme="minorHAnsi"/>
                <w:b/>
                <w:bCs/>
                <w:sz w:val="18"/>
                <w:szCs w:val="18"/>
              </w:rPr>
            </w:pPr>
            <w:r w:rsidRPr="00D91768">
              <w:rPr>
                <w:rFonts w:eastAsia="Times New Roman" w:cstheme="minorHAnsi"/>
                <w:b/>
                <w:bCs/>
                <w:sz w:val="18"/>
                <w:szCs w:val="18"/>
              </w:rPr>
              <w:t>Tipo</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14:paraId="4DA81875" w14:textId="77777777" w:rsidR="003A5672" w:rsidRPr="00D91768" w:rsidRDefault="003A5672" w:rsidP="000761DC">
            <w:pPr>
              <w:spacing w:after="0" w:line="240" w:lineRule="auto"/>
              <w:rPr>
                <w:rFonts w:eastAsia="Times New Roman" w:cstheme="minorHAnsi"/>
                <w:b/>
                <w:bCs/>
                <w:sz w:val="18"/>
                <w:szCs w:val="18"/>
              </w:rPr>
            </w:pPr>
            <w:r w:rsidRPr="00D91768">
              <w:rPr>
                <w:rFonts w:eastAsia="Times New Roman" w:cstheme="minorHAnsi"/>
                <w:b/>
                <w:bCs/>
                <w:sz w:val="18"/>
                <w:szCs w:val="18"/>
              </w:rPr>
              <w:t>Número</w:t>
            </w:r>
          </w:p>
        </w:tc>
      </w:tr>
      <w:tr w:rsidR="003A5672" w:rsidRPr="00D91768" w14:paraId="17DD9A35" w14:textId="77777777" w:rsidTr="003A5672">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31DE455E" w14:textId="77777777"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Personal asalariado</w:t>
            </w:r>
          </w:p>
        </w:tc>
        <w:tc>
          <w:tcPr>
            <w:tcW w:w="1520" w:type="dxa"/>
            <w:tcBorders>
              <w:top w:val="nil"/>
              <w:left w:val="nil"/>
              <w:bottom w:val="single" w:sz="4" w:space="0" w:color="auto"/>
              <w:right w:val="single" w:sz="4" w:space="0" w:color="auto"/>
            </w:tcBorders>
            <w:shd w:val="clear" w:color="auto" w:fill="auto"/>
            <w:noWrap/>
            <w:vAlign w:val="bottom"/>
            <w:hideMark/>
          </w:tcPr>
          <w:p w14:paraId="3717FD18" w14:textId="43EFE54F"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 0,0125</w:t>
            </w:r>
          </w:p>
        </w:tc>
      </w:tr>
      <w:tr w:rsidR="003A5672" w:rsidRPr="00D91768" w14:paraId="2D32A8EC" w14:textId="77777777" w:rsidTr="003A5672">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2B719E00" w14:textId="77777777"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Personal con contrato de servicios</w:t>
            </w:r>
          </w:p>
        </w:tc>
        <w:tc>
          <w:tcPr>
            <w:tcW w:w="1520" w:type="dxa"/>
            <w:tcBorders>
              <w:top w:val="nil"/>
              <w:left w:val="nil"/>
              <w:bottom w:val="single" w:sz="4" w:space="0" w:color="auto"/>
              <w:right w:val="single" w:sz="4" w:space="0" w:color="auto"/>
            </w:tcBorders>
            <w:shd w:val="clear" w:color="auto" w:fill="auto"/>
            <w:noWrap/>
            <w:vAlign w:val="bottom"/>
            <w:hideMark/>
          </w:tcPr>
          <w:p w14:paraId="40C72910" w14:textId="14513EA9"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 0</w:t>
            </w:r>
          </w:p>
        </w:tc>
      </w:tr>
      <w:tr w:rsidR="003A5672" w:rsidRPr="00D91768" w14:paraId="3935C54A" w14:textId="77777777" w:rsidTr="003A5672">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0B873529" w14:textId="77777777"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Personal voluntario</w:t>
            </w:r>
          </w:p>
        </w:tc>
        <w:tc>
          <w:tcPr>
            <w:tcW w:w="1520" w:type="dxa"/>
            <w:tcBorders>
              <w:top w:val="nil"/>
              <w:left w:val="nil"/>
              <w:bottom w:val="single" w:sz="4" w:space="0" w:color="auto"/>
              <w:right w:val="single" w:sz="4" w:space="0" w:color="auto"/>
            </w:tcBorders>
            <w:shd w:val="clear" w:color="auto" w:fill="auto"/>
            <w:noWrap/>
            <w:vAlign w:val="bottom"/>
            <w:hideMark/>
          </w:tcPr>
          <w:p w14:paraId="5D0F2E0D" w14:textId="02B60F10" w:rsidR="003A5672" w:rsidRPr="00D91768" w:rsidRDefault="003A5672" w:rsidP="000761DC">
            <w:pPr>
              <w:spacing w:after="0" w:line="240" w:lineRule="auto"/>
              <w:rPr>
                <w:rFonts w:eastAsia="Times New Roman" w:cstheme="minorHAnsi"/>
                <w:sz w:val="18"/>
                <w:szCs w:val="18"/>
              </w:rPr>
            </w:pPr>
            <w:r w:rsidRPr="00D91768">
              <w:rPr>
                <w:rFonts w:eastAsia="Times New Roman" w:cstheme="minorHAnsi"/>
                <w:sz w:val="18"/>
                <w:szCs w:val="18"/>
              </w:rPr>
              <w:t> </w:t>
            </w:r>
            <w:r w:rsidRPr="00D73B20">
              <w:rPr>
                <w:rFonts w:eastAsia="Times New Roman" w:cstheme="minorHAnsi"/>
                <w:sz w:val="18"/>
                <w:szCs w:val="18"/>
              </w:rPr>
              <w:t>15</w:t>
            </w:r>
          </w:p>
        </w:tc>
      </w:tr>
    </w:tbl>
    <w:p w14:paraId="06CA5823" w14:textId="77777777" w:rsidR="00530936" w:rsidRPr="00D91768" w:rsidRDefault="00530936" w:rsidP="00530936">
      <w:pPr>
        <w:pStyle w:val="Textoindependiente"/>
        <w:numPr>
          <w:ilvl w:val="0"/>
          <w:numId w:val="29"/>
        </w:numPr>
        <w:autoSpaceDE w:val="0"/>
        <w:autoSpaceDN w:val="0"/>
        <w:adjustRightInd w:val="0"/>
        <w:spacing w:before="100" w:beforeAutospacing="1" w:after="100" w:afterAutospacing="1" w:line="240" w:lineRule="auto"/>
        <w:ind w:left="1560"/>
        <w:jc w:val="both"/>
        <w:rPr>
          <w:rFonts w:cstheme="minorHAnsi"/>
          <w:b/>
          <w:color w:val="4A3130"/>
          <w:sz w:val="18"/>
          <w:szCs w:val="18"/>
        </w:rPr>
      </w:pPr>
      <w:r w:rsidRPr="00D91768">
        <w:rPr>
          <w:rFonts w:cstheme="minorHAnsi"/>
          <w:b/>
          <w:color w:val="4A3130"/>
          <w:sz w:val="18"/>
          <w:szCs w:val="18"/>
        </w:rPr>
        <w:t>Beneficiarios o usuarios de la actividad</w:t>
      </w:r>
    </w:p>
    <w:tbl>
      <w:tblPr>
        <w:tblW w:w="5240" w:type="dxa"/>
        <w:tblInd w:w="704" w:type="dxa"/>
        <w:tblCellMar>
          <w:left w:w="70" w:type="dxa"/>
          <w:right w:w="70" w:type="dxa"/>
        </w:tblCellMar>
        <w:tblLook w:val="04A0" w:firstRow="1" w:lastRow="0" w:firstColumn="1" w:lastColumn="0" w:noHBand="0" w:noVBand="1"/>
      </w:tblPr>
      <w:tblGrid>
        <w:gridCol w:w="3720"/>
        <w:gridCol w:w="1520"/>
      </w:tblGrid>
      <w:tr w:rsidR="00530936" w:rsidRPr="00D91768" w14:paraId="03DB935B" w14:textId="77777777" w:rsidTr="000761DC">
        <w:trPr>
          <w:trHeight w:val="260"/>
        </w:trPr>
        <w:tc>
          <w:tcPr>
            <w:tcW w:w="3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6801F9" w14:textId="77777777" w:rsidR="00530936" w:rsidRPr="00D91768" w:rsidRDefault="00530936" w:rsidP="000761DC">
            <w:pPr>
              <w:spacing w:after="0" w:line="240" w:lineRule="auto"/>
              <w:jc w:val="center"/>
              <w:rPr>
                <w:rFonts w:eastAsia="Times New Roman" w:cstheme="minorHAnsi"/>
                <w:b/>
                <w:bCs/>
                <w:sz w:val="18"/>
                <w:szCs w:val="18"/>
              </w:rPr>
            </w:pPr>
            <w:r w:rsidRPr="00D91768">
              <w:rPr>
                <w:rFonts w:eastAsia="Times New Roman" w:cstheme="minorHAnsi"/>
                <w:b/>
                <w:bCs/>
                <w:sz w:val="18"/>
                <w:szCs w:val="18"/>
              </w:rPr>
              <w:t>Tipo</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14:paraId="4920A15F" w14:textId="77777777" w:rsidR="00530936" w:rsidRPr="00D91768" w:rsidRDefault="00530936" w:rsidP="000761DC">
            <w:pPr>
              <w:spacing w:after="0" w:line="240" w:lineRule="auto"/>
              <w:rPr>
                <w:rFonts w:eastAsia="Times New Roman" w:cstheme="minorHAnsi"/>
                <w:b/>
                <w:bCs/>
                <w:sz w:val="18"/>
                <w:szCs w:val="18"/>
              </w:rPr>
            </w:pPr>
            <w:r w:rsidRPr="00D91768">
              <w:rPr>
                <w:rFonts w:eastAsia="Times New Roman" w:cstheme="minorHAnsi"/>
                <w:b/>
                <w:bCs/>
                <w:sz w:val="18"/>
                <w:szCs w:val="18"/>
              </w:rPr>
              <w:t>Número</w:t>
            </w:r>
          </w:p>
        </w:tc>
      </w:tr>
      <w:tr w:rsidR="00530936" w:rsidRPr="00D91768" w14:paraId="1FC36C5C" w14:textId="77777777" w:rsidTr="000761DC">
        <w:trPr>
          <w:trHeight w:val="260"/>
        </w:trPr>
        <w:tc>
          <w:tcPr>
            <w:tcW w:w="3720" w:type="dxa"/>
            <w:vMerge/>
            <w:tcBorders>
              <w:top w:val="single" w:sz="4" w:space="0" w:color="auto"/>
              <w:left w:val="single" w:sz="4" w:space="0" w:color="auto"/>
              <w:bottom w:val="single" w:sz="4" w:space="0" w:color="auto"/>
              <w:right w:val="single" w:sz="4" w:space="0" w:color="auto"/>
            </w:tcBorders>
            <w:vAlign w:val="center"/>
            <w:hideMark/>
          </w:tcPr>
          <w:p w14:paraId="19B0B55F" w14:textId="77777777" w:rsidR="00530936" w:rsidRPr="00D91768" w:rsidRDefault="00530936" w:rsidP="000761DC">
            <w:pPr>
              <w:spacing w:after="0" w:line="240" w:lineRule="auto"/>
              <w:rPr>
                <w:rFonts w:eastAsia="Times New Roman" w:cstheme="minorHAnsi"/>
                <w:b/>
                <w:bCs/>
                <w:sz w:val="18"/>
                <w:szCs w:val="18"/>
              </w:rPr>
            </w:pPr>
          </w:p>
        </w:tc>
        <w:tc>
          <w:tcPr>
            <w:tcW w:w="1520" w:type="dxa"/>
            <w:tcBorders>
              <w:top w:val="nil"/>
              <w:left w:val="nil"/>
              <w:bottom w:val="single" w:sz="4" w:space="0" w:color="auto"/>
              <w:right w:val="single" w:sz="4" w:space="0" w:color="auto"/>
            </w:tcBorders>
            <w:shd w:val="clear" w:color="auto" w:fill="auto"/>
            <w:noWrap/>
            <w:vAlign w:val="bottom"/>
            <w:hideMark/>
          </w:tcPr>
          <w:p w14:paraId="2B2AB08A" w14:textId="77777777" w:rsidR="00530936" w:rsidRPr="00D91768" w:rsidRDefault="00530936" w:rsidP="000761DC">
            <w:pPr>
              <w:spacing w:after="0" w:line="240" w:lineRule="auto"/>
              <w:jc w:val="center"/>
              <w:rPr>
                <w:rFonts w:eastAsia="Times New Roman" w:cstheme="minorHAnsi"/>
                <w:sz w:val="18"/>
                <w:szCs w:val="18"/>
              </w:rPr>
            </w:pPr>
            <w:r w:rsidRPr="00D91768">
              <w:rPr>
                <w:rFonts w:eastAsia="Times New Roman" w:cstheme="minorHAnsi"/>
                <w:sz w:val="18"/>
                <w:szCs w:val="18"/>
              </w:rPr>
              <w:t>Realizado</w:t>
            </w:r>
          </w:p>
        </w:tc>
      </w:tr>
      <w:tr w:rsidR="00A8278D" w:rsidRPr="00D91768" w14:paraId="39BF8C09" w14:textId="77777777" w:rsidTr="000761DC">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2720D12D" w14:textId="77777777" w:rsidR="00A8278D" w:rsidRPr="00D91768" w:rsidRDefault="00A8278D" w:rsidP="00A8278D">
            <w:pPr>
              <w:spacing w:after="0" w:line="240" w:lineRule="auto"/>
              <w:rPr>
                <w:rFonts w:eastAsia="Times New Roman" w:cstheme="minorHAnsi"/>
                <w:sz w:val="18"/>
                <w:szCs w:val="18"/>
              </w:rPr>
            </w:pPr>
            <w:r w:rsidRPr="00D91768">
              <w:rPr>
                <w:rFonts w:eastAsia="Times New Roman" w:cstheme="minorHAnsi"/>
                <w:sz w:val="18"/>
                <w:szCs w:val="18"/>
              </w:rPr>
              <w:t>Personas físicas</w:t>
            </w:r>
          </w:p>
        </w:tc>
        <w:tc>
          <w:tcPr>
            <w:tcW w:w="1520" w:type="dxa"/>
            <w:tcBorders>
              <w:top w:val="nil"/>
              <w:left w:val="nil"/>
              <w:bottom w:val="single" w:sz="4" w:space="0" w:color="auto"/>
              <w:right w:val="single" w:sz="4" w:space="0" w:color="auto"/>
            </w:tcBorders>
            <w:shd w:val="clear" w:color="auto" w:fill="auto"/>
            <w:noWrap/>
            <w:vAlign w:val="bottom"/>
            <w:hideMark/>
          </w:tcPr>
          <w:p w14:paraId="31057754" w14:textId="5D4C69D7" w:rsidR="00A8278D" w:rsidRPr="00D91768" w:rsidRDefault="00A8278D" w:rsidP="00A8278D">
            <w:pPr>
              <w:spacing w:after="0" w:line="240" w:lineRule="auto"/>
              <w:jc w:val="center"/>
              <w:rPr>
                <w:rFonts w:eastAsia="Times New Roman" w:cstheme="minorHAnsi"/>
                <w:sz w:val="18"/>
                <w:szCs w:val="18"/>
              </w:rPr>
            </w:pPr>
            <w:r w:rsidRPr="00D91768">
              <w:rPr>
                <w:rFonts w:eastAsia="Times New Roman" w:cstheme="minorHAnsi"/>
                <w:sz w:val="18"/>
                <w:szCs w:val="18"/>
              </w:rPr>
              <w:t>N/A</w:t>
            </w:r>
          </w:p>
        </w:tc>
      </w:tr>
      <w:tr w:rsidR="00530936" w:rsidRPr="00D91768" w14:paraId="5230B79F" w14:textId="77777777" w:rsidTr="000761DC">
        <w:trPr>
          <w:trHeight w:val="26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046C09CB" w14:textId="77777777" w:rsidR="00530936" w:rsidRPr="00D91768" w:rsidRDefault="00530936" w:rsidP="000761DC">
            <w:pPr>
              <w:spacing w:after="0" w:line="240" w:lineRule="auto"/>
              <w:rPr>
                <w:rFonts w:eastAsia="Times New Roman" w:cstheme="minorHAnsi"/>
                <w:sz w:val="18"/>
                <w:szCs w:val="18"/>
              </w:rPr>
            </w:pPr>
            <w:r w:rsidRPr="00D91768">
              <w:rPr>
                <w:rFonts w:eastAsia="Times New Roman" w:cstheme="minorHAnsi"/>
                <w:sz w:val="18"/>
                <w:szCs w:val="18"/>
              </w:rPr>
              <w:t>Personas jurídicas</w:t>
            </w:r>
          </w:p>
        </w:tc>
        <w:tc>
          <w:tcPr>
            <w:tcW w:w="1520" w:type="dxa"/>
            <w:tcBorders>
              <w:top w:val="nil"/>
              <w:left w:val="nil"/>
              <w:bottom w:val="single" w:sz="4" w:space="0" w:color="auto"/>
              <w:right w:val="single" w:sz="4" w:space="0" w:color="auto"/>
            </w:tcBorders>
            <w:shd w:val="clear" w:color="auto" w:fill="auto"/>
            <w:noWrap/>
            <w:vAlign w:val="bottom"/>
            <w:hideMark/>
          </w:tcPr>
          <w:p w14:paraId="3FC06007" w14:textId="469A2418" w:rsidR="00530936" w:rsidRPr="00D91768" w:rsidRDefault="003A5672" w:rsidP="000761DC">
            <w:pPr>
              <w:spacing w:after="0" w:line="240" w:lineRule="auto"/>
              <w:jc w:val="center"/>
              <w:rPr>
                <w:rFonts w:eastAsia="Times New Roman" w:cstheme="minorHAnsi"/>
                <w:sz w:val="18"/>
                <w:szCs w:val="18"/>
              </w:rPr>
            </w:pPr>
            <w:r>
              <w:rPr>
                <w:rFonts w:eastAsia="Times New Roman" w:cstheme="minorHAnsi"/>
                <w:sz w:val="18"/>
                <w:szCs w:val="18"/>
              </w:rPr>
              <w:t>1</w:t>
            </w:r>
          </w:p>
        </w:tc>
      </w:tr>
    </w:tbl>
    <w:p w14:paraId="320128C0" w14:textId="77777777" w:rsidR="00530936" w:rsidRDefault="00530936" w:rsidP="00530936">
      <w:pPr>
        <w:pStyle w:val="Textoindependiente"/>
        <w:autoSpaceDE w:val="0"/>
        <w:autoSpaceDN w:val="0"/>
        <w:adjustRightInd w:val="0"/>
        <w:spacing w:before="100" w:beforeAutospacing="1" w:after="100" w:afterAutospacing="1" w:line="240" w:lineRule="auto"/>
        <w:ind w:left="1560"/>
        <w:jc w:val="both"/>
        <w:rPr>
          <w:rFonts w:cstheme="minorHAnsi"/>
          <w:b/>
          <w:color w:val="4A3130"/>
          <w:sz w:val="18"/>
          <w:szCs w:val="18"/>
        </w:rPr>
      </w:pPr>
    </w:p>
    <w:p w14:paraId="1CE69A18" w14:textId="77777777" w:rsidR="00B918B9" w:rsidRPr="00D91768" w:rsidRDefault="00B918B9" w:rsidP="00530936">
      <w:pPr>
        <w:pStyle w:val="Textoindependiente"/>
        <w:autoSpaceDE w:val="0"/>
        <w:autoSpaceDN w:val="0"/>
        <w:adjustRightInd w:val="0"/>
        <w:spacing w:before="100" w:beforeAutospacing="1" w:after="100" w:afterAutospacing="1" w:line="240" w:lineRule="auto"/>
        <w:ind w:left="1560"/>
        <w:jc w:val="both"/>
        <w:rPr>
          <w:rFonts w:cstheme="minorHAnsi"/>
          <w:b/>
          <w:color w:val="4A3130"/>
          <w:sz w:val="18"/>
          <w:szCs w:val="18"/>
        </w:rPr>
      </w:pPr>
    </w:p>
    <w:p w14:paraId="1D29F392" w14:textId="77777777" w:rsidR="00530936" w:rsidRPr="00D91768" w:rsidRDefault="00530936" w:rsidP="00530936">
      <w:pPr>
        <w:pStyle w:val="Textoindependiente"/>
        <w:numPr>
          <w:ilvl w:val="0"/>
          <w:numId w:val="29"/>
        </w:numPr>
        <w:autoSpaceDE w:val="0"/>
        <w:autoSpaceDN w:val="0"/>
        <w:adjustRightInd w:val="0"/>
        <w:spacing w:before="100" w:beforeAutospacing="1" w:after="100" w:afterAutospacing="1" w:line="240" w:lineRule="auto"/>
        <w:ind w:left="1560"/>
        <w:jc w:val="both"/>
        <w:rPr>
          <w:rFonts w:cstheme="minorHAnsi"/>
          <w:b/>
          <w:color w:val="4A3130"/>
          <w:sz w:val="18"/>
          <w:szCs w:val="18"/>
        </w:rPr>
      </w:pPr>
      <w:r w:rsidRPr="00D91768">
        <w:rPr>
          <w:rFonts w:cstheme="minorHAnsi"/>
          <w:b/>
          <w:color w:val="4A3130"/>
          <w:sz w:val="18"/>
          <w:szCs w:val="18"/>
        </w:rPr>
        <w:lastRenderedPageBreak/>
        <w:t>Recursos económicos empleados en la actividad</w:t>
      </w:r>
    </w:p>
    <w:tbl>
      <w:tblPr>
        <w:tblW w:w="6280" w:type="dxa"/>
        <w:tblInd w:w="704" w:type="dxa"/>
        <w:tblCellMar>
          <w:left w:w="70" w:type="dxa"/>
          <w:right w:w="70" w:type="dxa"/>
        </w:tblCellMar>
        <w:tblLook w:val="04A0" w:firstRow="1" w:lastRow="0" w:firstColumn="1" w:lastColumn="0" w:noHBand="0" w:noVBand="1"/>
      </w:tblPr>
      <w:tblGrid>
        <w:gridCol w:w="3780"/>
        <w:gridCol w:w="2500"/>
      </w:tblGrid>
      <w:tr w:rsidR="00A8278D" w:rsidRPr="00D91768" w14:paraId="33FE936E" w14:textId="77777777" w:rsidTr="000761DC">
        <w:trPr>
          <w:trHeight w:val="480"/>
        </w:trPr>
        <w:tc>
          <w:tcPr>
            <w:tcW w:w="37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71F716" w14:textId="77777777" w:rsidR="00A8278D" w:rsidRPr="00D91768" w:rsidRDefault="00A8278D" w:rsidP="00A8278D">
            <w:pPr>
              <w:spacing w:after="0" w:line="240" w:lineRule="auto"/>
              <w:jc w:val="center"/>
              <w:rPr>
                <w:rFonts w:eastAsia="Times New Roman" w:cstheme="minorHAnsi"/>
                <w:b/>
                <w:bCs/>
                <w:sz w:val="18"/>
                <w:szCs w:val="18"/>
              </w:rPr>
            </w:pPr>
            <w:r w:rsidRPr="00D91768">
              <w:rPr>
                <w:rFonts w:eastAsia="Times New Roman" w:cstheme="minorHAnsi"/>
                <w:b/>
                <w:bCs/>
                <w:sz w:val="18"/>
                <w:szCs w:val="18"/>
              </w:rPr>
              <w:t>GASTOS / INVERSIONES</w:t>
            </w:r>
          </w:p>
        </w:tc>
        <w:tc>
          <w:tcPr>
            <w:tcW w:w="25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820F908" w14:textId="4D66C0D3" w:rsidR="00A8278D" w:rsidRPr="00D91768" w:rsidRDefault="00A8278D" w:rsidP="00A8278D">
            <w:pPr>
              <w:spacing w:after="0" w:line="240" w:lineRule="auto"/>
              <w:jc w:val="center"/>
              <w:rPr>
                <w:rFonts w:eastAsia="Times New Roman" w:cstheme="minorHAnsi"/>
                <w:b/>
                <w:bCs/>
                <w:sz w:val="18"/>
                <w:szCs w:val="18"/>
              </w:rPr>
            </w:pPr>
            <w:r w:rsidRPr="00D91768">
              <w:rPr>
                <w:rFonts w:cstheme="minorHAnsi"/>
                <w:b/>
                <w:bCs/>
                <w:sz w:val="18"/>
                <w:szCs w:val="18"/>
              </w:rPr>
              <w:t>Actividad 5</w:t>
            </w:r>
          </w:p>
        </w:tc>
      </w:tr>
      <w:tr w:rsidR="00A8278D" w:rsidRPr="00D91768" w14:paraId="1E49EC30"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noWrap/>
            <w:vAlign w:val="bottom"/>
            <w:hideMark/>
          </w:tcPr>
          <w:p w14:paraId="486AAF8A" w14:textId="77777777" w:rsidR="00A8278D" w:rsidRPr="00D91768" w:rsidRDefault="00A8278D" w:rsidP="00A8278D">
            <w:pPr>
              <w:spacing w:after="0" w:line="240" w:lineRule="auto"/>
              <w:rPr>
                <w:rFonts w:eastAsia="Times New Roman" w:cstheme="minorHAnsi"/>
                <w:sz w:val="18"/>
                <w:szCs w:val="18"/>
              </w:rPr>
            </w:pPr>
            <w:r w:rsidRPr="00D91768">
              <w:rPr>
                <w:rFonts w:eastAsia="Times New Roman" w:cstheme="minorHAnsi"/>
                <w:sz w:val="18"/>
                <w:szCs w:val="18"/>
              </w:rPr>
              <w:t>Gastos por ayudas y otros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3FDD0D09" w14:textId="75CEC814" w:rsidR="00A8278D" w:rsidRPr="00D91768" w:rsidRDefault="00A8278D" w:rsidP="00A8278D">
            <w:pPr>
              <w:spacing w:after="0" w:line="240" w:lineRule="auto"/>
              <w:jc w:val="right"/>
              <w:rPr>
                <w:rFonts w:eastAsia="Times New Roman" w:cstheme="minorHAnsi"/>
                <w:sz w:val="18"/>
                <w:szCs w:val="18"/>
              </w:rPr>
            </w:pPr>
            <w:r w:rsidRPr="00D91768">
              <w:rPr>
                <w:rFonts w:cstheme="minorHAnsi"/>
                <w:sz w:val="18"/>
                <w:szCs w:val="18"/>
              </w:rPr>
              <w:t>0,00</w:t>
            </w:r>
          </w:p>
        </w:tc>
      </w:tr>
      <w:tr w:rsidR="00A8278D" w:rsidRPr="00D91768" w14:paraId="1C75085A"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noWrap/>
            <w:vAlign w:val="bottom"/>
            <w:hideMark/>
          </w:tcPr>
          <w:p w14:paraId="14F69FB8" w14:textId="77777777" w:rsidR="00A8278D" w:rsidRPr="00D91768" w:rsidRDefault="00A8278D" w:rsidP="00A8278D">
            <w:pPr>
              <w:spacing w:after="0" w:line="240" w:lineRule="auto"/>
              <w:rPr>
                <w:rFonts w:eastAsia="Times New Roman" w:cstheme="minorHAnsi"/>
                <w:sz w:val="18"/>
                <w:szCs w:val="18"/>
              </w:rPr>
            </w:pPr>
            <w:r w:rsidRPr="00D91768">
              <w:rPr>
                <w:rFonts w:eastAsia="Times New Roman" w:cstheme="minorHAnsi"/>
                <w:sz w:val="18"/>
                <w:szCs w:val="18"/>
              </w:rPr>
              <w:t xml:space="preserve">    a) Ayudas monetarias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545A04BF" w14:textId="31EAEB69" w:rsidR="00A8278D" w:rsidRPr="00D91768" w:rsidRDefault="00A8278D" w:rsidP="00A8278D">
            <w:pPr>
              <w:spacing w:after="0" w:line="240" w:lineRule="auto"/>
              <w:rPr>
                <w:rFonts w:eastAsia="Times New Roman" w:cstheme="minorHAnsi"/>
                <w:sz w:val="18"/>
                <w:szCs w:val="18"/>
              </w:rPr>
            </w:pPr>
            <w:r w:rsidRPr="00D91768">
              <w:rPr>
                <w:rFonts w:cstheme="minorHAnsi"/>
                <w:sz w:val="18"/>
                <w:szCs w:val="18"/>
              </w:rPr>
              <w:t> </w:t>
            </w:r>
          </w:p>
        </w:tc>
      </w:tr>
      <w:tr w:rsidR="00A8278D" w:rsidRPr="00D91768" w14:paraId="26829723"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noWrap/>
            <w:vAlign w:val="bottom"/>
            <w:hideMark/>
          </w:tcPr>
          <w:p w14:paraId="50CE2CED" w14:textId="77777777" w:rsidR="00A8278D" w:rsidRPr="00D91768" w:rsidRDefault="00A8278D" w:rsidP="00A8278D">
            <w:pPr>
              <w:spacing w:after="0" w:line="240" w:lineRule="auto"/>
              <w:rPr>
                <w:rFonts w:eastAsia="Times New Roman" w:cstheme="minorHAnsi"/>
                <w:sz w:val="18"/>
                <w:szCs w:val="18"/>
              </w:rPr>
            </w:pPr>
            <w:r w:rsidRPr="00D91768">
              <w:rPr>
                <w:rFonts w:eastAsia="Times New Roman" w:cstheme="minorHAnsi"/>
                <w:sz w:val="18"/>
                <w:szCs w:val="18"/>
              </w:rPr>
              <w:t xml:space="preserve">    b) Ayudas no monetarias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109E5DD6" w14:textId="2559FF1D" w:rsidR="00A8278D" w:rsidRPr="00D91768" w:rsidRDefault="00A8278D" w:rsidP="00A8278D">
            <w:pPr>
              <w:spacing w:after="0" w:line="240" w:lineRule="auto"/>
              <w:rPr>
                <w:rFonts w:eastAsia="Times New Roman" w:cstheme="minorHAnsi"/>
                <w:sz w:val="18"/>
                <w:szCs w:val="18"/>
              </w:rPr>
            </w:pPr>
            <w:r w:rsidRPr="00D91768">
              <w:rPr>
                <w:rFonts w:cstheme="minorHAnsi"/>
                <w:sz w:val="18"/>
                <w:szCs w:val="18"/>
              </w:rPr>
              <w:t> </w:t>
            </w:r>
          </w:p>
        </w:tc>
      </w:tr>
      <w:tr w:rsidR="00A8278D" w:rsidRPr="00D91768" w14:paraId="76770AD2"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7AECDC9F"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 xml:space="preserve">    c) Gastos por colaboraciones y órganos de gobierno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BD8C7D4" w14:textId="009C191E" w:rsidR="00A8278D" w:rsidRPr="00D91768" w:rsidRDefault="00A8278D" w:rsidP="00A8278D">
            <w:pPr>
              <w:spacing w:after="0" w:line="240" w:lineRule="auto"/>
              <w:rPr>
                <w:rFonts w:eastAsia="Times New Roman" w:cstheme="minorHAnsi"/>
                <w:sz w:val="18"/>
                <w:szCs w:val="18"/>
              </w:rPr>
            </w:pPr>
            <w:r w:rsidRPr="00D91768">
              <w:rPr>
                <w:rFonts w:cstheme="minorHAnsi"/>
                <w:sz w:val="18"/>
                <w:szCs w:val="18"/>
              </w:rPr>
              <w:t> </w:t>
            </w:r>
          </w:p>
        </w:tc>
      </w:tr>
      <w:tr w:rsidR="00A8278D" w:rsidRPr="00D91768" w14:paraId="2A2707DC"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4FE70F67"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Variación de existencias de productos terminados y en curso de fabricación</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E46B8A8" w14:textId="5B163EB7" w:rsidR="00A8278D" w:rsidRPr="00D91768" w:rsidRDefault="00A8278D" w:rsidP="00A8278D">
            <w:pPr>
              <w:spacing w:after="0" w:line="240" w:lineRule="auto"/>
              <w:rPr>
                <w:rFonts w:eastAsia="Times New Roman" w:cstheme="minorHAnsi"/>
                <w:sz w:val="18"/>
                <w:szCs w:val="18"/>
              </w:rPr>
            </w:pPr>
            <w:r w:rsidRPr="00D91768">
              <w:rPr>
                <w:rFonts w:cstheme="minorHAnsi"/>
                <w:sz w:val="18"/>
                <w:szCs w:val="18"/>
              </w:rPr>
              <w:t> </w:t>
            </w:r>
          </w:p>
        </w:tc>
      </w:tr>
      <w:tr w:rsidR="00A8278D" w:rsidRPr="00D91768" w14:paraId="157700A7"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36653C18"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Aprovisionamientos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4BF2EE5" w14:textId="2663AB91" w:rsidR="00A8278D" w:rsidRPr="00D91768" w:rsidRDefault="00A8278D" w:rsidP="00A8278D">
            <w:pPr>
              <w:spacing w:after="0" w:line="240" w:lineRule="auto"/>
              <w:jc w:val="right"/>
              <w:rPr>
                <w:rFonts w:eastAsia="Times New Roman" w:cstheme="minorHAnsi"/>
                <w:sz w:val="18"/>
                <w:szCs w:val="18"/>
              </w:rPr>
            </w:pPr>
            <w:r w:rsidRPr="00D91768">
              <w:rPr>
                <w:rFonts w:cstheme="minorHAnsi"/>
                <w:sz w:val="18"/>
                <w:szCs w:val="18"/>
              </w:rPr>
              <w:t>382,40</w:t>
            </w:r>
          </w:p>
        </w:tc>
      </w:tr>
      <w:tr w:rsidR="00A8278D" w:rsidRPr="00D91768" w14:paraId="6AB21652"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1160CB01"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 Compras de bienes destinados a la actividad</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4958B204" w14:textId="6209DB99" w:rsidR="00A8278D" w:rsidRPr="00D91768" w:rsidRDefault="00A8278D" w:rsidP="00A8278D">
            <w:pPr>
              <w:spacing w:after="0" w:line="240" w:lineRule="auto"/>
              <w:jc w:val="right"/>
              <w:rPr>
                <w:rFonts w:eastAsia="Times New Roman" w:cstheme="minorHAnsi"/>
                <w:sz w:val="18"/>
                <w:szCs w:val="18"/>
              </w:rPr>
            </w:pPr>
            <w:r w:rsidRPr="00D91768">
              <w:rPr>
                <w:rFonts w:cstheme="minorHAnsi"/>
                <w:sz w:val="18"/>
                <w:szCs w:val="18"/>
              </w:rPr>
              <w:t>12,95</w:t>
            </w:r>
          </w:p>
        </w:tc>
      </w:tr>
      <w:tr w:rsidR="00A8278D" w:rsidRPr="00D91768" w14:paraId="08A24336"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4D0F43F2"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b. Compras de materias primas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5DAE73ED" w14:textId="6BEA00B7" w:rsidR="00A8278D" w:rsidRPr="00D91768" w:rsidRDefault="00A8278D" w:rsidP="00A8278D">
            <w:pPr>
              <w:spacing w:after="0" w:line="240" w:lineRule="auto"/>
              <w:rPr>
                <w:rFonts w:eastAsia="Times New Roman" w:cstheme="minorHAnsi"/>
                <w:sz w:val="18"/>
                <w:szCs w:val="18"/>
              </w:rPr>
            </w:pPr>
            <w:r w:rsidRPr="00D91768">
              <w:rPr>
                <w:rFonts w:cstheme="minorHAnsi"/>
                <w:sz w:val="18"/>
                <w:szCs w:val="18"/>
              </w:rPr>
              <w:t> </w:t>
            </w:r>
          </w:p>
        </w:tc>
      </w:tr>
      <w:tr w:rsidR="00A8278D" w:rsidRPr="00D91768" w14:paraId="14720635"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53F9289C"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c. Compras de otros aprovisionamientos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1897D924" w14:textId="72ACE8F1" w:rsidR="00A8278D" w:rsidRPr="00D91768" w:rsidRDefault="00A8278D" w:rsidP="00A8278D">
            <w:pPr>
              <w:spacing w:after="0" w:line="240" w:lineRule="auto"/>
              <w:jc w:val="right"/>
              <w:rPr>
                <w:rFonts w:eastAsia="Times New Roman" w:cstheme="minorHAnsi"/>
                <w:sz w:val="18"/>
                <w:szCs w:val="18"/>
              </w:rPr>
            </w:pPr>
            <w:r w:rsidRPr="00D91768">
              <w:rPr>
                <w:rFonts w:cstheme="minorHAnsi"/>
                <w:sz w:val="18"/>
                <w:szCs w:val="18"/>
              </w:rPr>
              <w:t>367,04</w:t>
            </w:r>
          </w:p>
        </w:tc>
      </w:tr>
      <w:tr w:rsidR="00A8278D" w:rsidRPr="00D91768" w14:paraId="6F1AE23B"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7564E7B5"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 Trabajos realizados por otras entidades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3B19FD65" w14:textId="0FEC0858" w:rsidR="00A8278D" w:rsidRPr="00D91768" w:rsidRDefault="00A8278D" w:rsidP="00A8278D">
            <w:pPr>
              <w:spacing w:after="0" w:line="240" w:lineRule="auto"/>
              <w:jc w:val="right"/>
              <w:rPr>
                <w:rFonts w:eastAsia="Times New Roman" w:cstheme="minorHAnsi"/>
                <w:sz w:val="18"/>
                <w:szCs w:val="18"/>
              </w:rPr>
            </w:pPr>
            <w:r w:rsidRPr="00D91768">
              <w:rPr>
                <w:rFonts w:cstheme="minorHAnsi"/>
                <w:sz w:val="18"/>
                <w:szCs w:val="18"/>
              </w:rPr>
              <w:t>2,41</w:t>
            </w:r>
          </w:p>
        </w:tc>
      </w:tr>
      <w:tr w:rsidR="00A8278D" w:rsidRPr="00D91768" w14:paraId="0305EE28"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7565E9C4"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e. Perdidas por deterioro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1C5F99D" w14:textId="04B9AE5E" w:rsidR="00A8278D" w:rsidRPr="00D91768" w:rsidRDefault="00A8278D" w:rsidP="00A8278D">
            <w:pPr>
              <w:spacing w:after="0" w:line="240" w:lineRule="auto"/>
              <w:rPr>
                <w:rFonts w:eastAsia="Times New Roman" w:cstheme="minorHAnsi"/>
                <w:sz w:val="18"/>
                <w:szCs w:val="18"/>
              </w:rPr>
            </w:pPr>
            <w:r w:rsidRPr="00D91768">
              <w:rPr>
                <w:rFonts w:cstheme="minorHAnsi"/>
                <w:sz w:val="18"/>
                <w:szCs w:val="18"/>
              </w:rPr>
              <w:t> </w:t>
            </w:r>
          </w:p>
        </w:tc>
      </w:tr>
      <w:tr w:rsidR="00A8278D" w:rsidRPr="00D91768" w14:paraId="689701AC"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158E1A26"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Gastos de personal</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078DDE54" w14:textId="0A31F798" w:rsidR="00A8278D" w:rsidRPr="00D91768" w:rsidRDefault="00A8278D" w:rsidP="00A8278D">
            <w:pPr>
              <w:spacing w:after="0" w:line="240" w:lineRule="auto"/>
              <w:jc w:val="right"/>
              <w:rPr>
                <w:rFonts w:eastAsia="Times New Roman" w:cstheme="minorHAnsi"/>
                <w:sz w:val="18"/>
                <w:szCs w:val="18"/>
              </w:rPr>
            </w:pPr>
            <w:r w:rsidRPr="00D91768">
              <w:rPr>
                <w:rFonts w:cstheme="minorHAnsi"/>
                <w:sz w:val="18"/>
                <w:szCs w:val="18"/>
              </w:rPr>
              <w:t>272,60</w:t>
            </w:r>
          </w:p>
        </w:tc>
      </w:tr>
      <w:tr w:rsidR="00A8278D" w:rsidRPr="00D91768" w14:paraId="0D524B6B"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0428166E"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Otros gastos de la actividad</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10F11F81" w14:textId="6A6BEBEF" w:rsidR="00A8278D" w:rsidRPr="00D91768" w:rsidRDefault="00A8278D" w:rsidP="00A8278D">
            <w:pPr>
              <w:spacing w:after="0" w:line="240" w:lineRule="auto"/>
              <w:jc w:val="right"/>
              <w:rPr>
                <w:rFonts w:eastAsia="Times New Roman" w:cstheme="minorHAnsi"/>
                <w:sz w:val="18"/>
                <w:szCs w:val="18"/>
              </w:rPr>
            </w:pPr>
            <w:r w:rsidRPr="00D91768">
              <w:rPr>
                <w:rFonts w:cstheme="minorHAnsi"/>
                <w:sz w:val="18"/>
                <w:szCs w:val="18"/>
              </w:rPr>
              <w:t>40,73</w:t>
            </w:r>
          </w:p>
        </w:tc>
      </w:tr>
      <w:tr w:rsidR="00A8278D" w:rsidRPr="00D91768" w14:paraId="13A5FC81"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2923FA26"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 Arrendamientos y cánones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4405912" w14:textId="4A52567E" w:rsidR="00A8278D" w:rsidRPr="00D91768" w:rsidRDefault="00A8278D" w:rsidP="00A8278D">
            <w:pPr>
              <w:spacing w:after="0" w:line="240" w:lineRule="auto"/>
              <w:jc w:val="right"/>
              <w:rPr>
                <w:rFonts w:eastAsia="Times New Roman" w:cstheme="minorHAnsi"/>
                <w:sz w:val="18"/>
                <w:szCs w:val="18"/>
              </w:rPr>
            </w:pPr>
            <w:r w:rsidRPr="00D91768">
              <w:rPr>
                <w:rFonts w:cstheme="minorHAnsi"/>
                <w:sz w:val="18"/>
                <w:szCs w:val="18"/>
              </w:rPr>
              <w:t>1,59</w:t>
            </w:r>
          </w:p>
        </w:tc>
      </w:tr>
      <w:tr w:rsidR="00A8278D" w:rsidRPr="00D91768" w14:paraId="495AD3E5"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61D4A918"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b. Reparaciones y conservación</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3667DB74" w14:textId="78C796C2" w:rsidR="00A8278D" w:rsidRPr="00D91768" w:rsidRDefault="00A8278D" w:rsidP="00A8278D">
            <w:pPr>
              <w:spacing w:after="0" w:line="240" w:lineRule="auto"/>
              <w:jc w:val="right"/>
              <w:rPr>
                <w:rFonts w:eastAsia="Times New Roman" w:cstheme="minorHAnsi"/>
                <w:sz w:val="18"/>
                <w:szCs w:val="18"/>
              </w:rPr>
            </w:pPr>
            <w:r w:rsidRPr="00D91768">
              <w:rPr>
                <w:rFonts w:cstheme="minorHAnsi"/>
                <w:sz w:val="18"/>
                <w:szCs w:val="18"/>
              </w:rPr>
              <w:t>0,02</w:t>
            </w:r>
          </w:p>
        </w:tc>
      </w:tr>
      <w:tr w:rsidR="00A8278D" w:rsidRPr="00D91768" w14:paraId="4CE192A2"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3C7FE177"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c. Servicios de profesionales independientes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10F973F1" w14:textId="4DB9D58C" w:rsidR="00A8278D" w:rsidRPr="00D91768" w:rsidRDefault="00A8278D" w:rsidP="00A8278D">
            <w:pPr>
              <w:spacing w:after="0" w:line="240" w:lineRule="auto"/>
              <w:jc w:val="right"/>
              <w:rPr>
                <w:rFonts w:eastAsia="Times New Roman" w:cstheme="minorHAnsi"/>
                <w:sz w:val="18"/>
                <w:szCs w:val="18"/>
              </w:rPr>
            </w:pPr>
            <w:r w:rsidRPr="00D91768">
              <w:rPr>
                <w:rFonts w:cstheme="minorHAnsi"/>
                <w:sz w:val="18"/>
                <w:szCs w:val="18"/>
              </w:rPr>
              <w:t>9,50</w:t>
            </w:r>
          </w:p>
        </w:tc>
      </w:tr>
      <w:tr w:rsidR="00A8278D" w:rsidRPr="00D91768" w14:paraId="49A91D23"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04C31F88"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 Transportes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4C9D4D3E" w14:textId="217475CB" w:rsidR="00A8278D" w:rsidRPr="00D91768" w:rsidRDefault="00A8278D" w:rsidP="00A8278D">
            <w:pPr>
              <w:spacing w:after="0" w:line="240" w:lineRule="auto"/>
              <w:jc w:val="right"/>
              <w:rPr>
                <w:rFonts w:eastAsia="Times New Roman" w:cstheme="minorHAnsi"/>
                <w:sz w:val="18"/>
                <w:szCs w:val="18"/>
              </w:rPr>
            </w:pPr>
            <w:r w:rsidRPr="00D91768">
              <w:rPr>
                <w:rFonts w:cstheme="minorHAnsi"/>
                <w:sz w:val="18"/>
                <w:szCs w:val="18"/>
              </w:rPr>
              <w:t>11,45</w:t>
            </w:r>
          </w:p>
        </w:tc>
      </w:tr>
      <w:tr w:rsidR="00A8278D" w:rsidRPr="00D91768" w14:paraId="6B2D85F5"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77CFAAD8"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e. Primas de seguros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74DA0638" w14:textId="6EA288E8" w:rsidR="00A8278D" w:rsidRPr="00D91768" w:rsidRDefault="00A8278D" w:rsidP="00A8278D">
            <w:pPr>
              <w:spacing w:after="0" w:line="240" w:lineRule="auto"/>
              <w:jc w:val="right"/>
              <w:rPr>
                <w:rFonts w:eastAsia="Times New Roman" w:cstheme="minorHAnsi"/>
                <w:sz w:val="18"/>
                <w:szCs w:val="18"/>
              </w:rPr>
            </w:pPr>
            <w:r w:rsidRPr="00D91768">
              <w:rPr>
                <w:rFonts w:cstheme="minorHAnsi"/>
                <w:sz w:val="18"/>
                <w:szCs w:val="18"/>
              </w:rPr>
              <w:t>1,26</w:t>
            </w:r>
          </w:p>
        </w:tc>
      </w:tr>
      <w:tr w:rsidR="00A8278D" w:rsidRPr="00D91768" w14:paraId="26272008"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4C78EC55"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f. Servicios bancarios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560F5B1C" w14:textId="622F957D" w:rsidR="00A8278D" w:rsidRPr="00D91768" w:rsidRDefault="00A8278D" w:rsidP="00A8278D">
            <w:pPr>
              <w:spacing w:after="0" w:line="240" w:lineRule="auto"/>
              <w:jc w:val="right"/>
              <w:rPr>
                <w:rFonts w:eastAsia="Times New Roman" w:cstheme="minorHAnsi"/>
                <w:sz w:val="18"/>
                <w:szCs w:val="18"/>
              </w:rPr>
            </w:pPr>
            <w:r w:rsidRPr="00D91768">
              <w:rPr>
                <w:rFonts w:cstheme="minorHAnsi"/>
                <w:sz w:val="18"/>
                <w:szCs w:val="18"/>
              </w:rPr>
              <w:t>2,12</w:t>
            </w:r>
          </w:p>
        </w:tc>
      </w:tr>
      <w:tr w:rsidR="00A8278D" w:rsidRPr="00D91768" w14:paraId="667D183E"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4604AB19"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g. Publicidad, propaganda y relaciones públicas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3C24AFE7" w14:textId="0AA8744D" w:rsidR="00A8278D" w:rsidRPr="00D91768" w:rsidRDefault="00A8278D" w:rsidP="00A8278D">
            <w:pPr>
              <w:spacing w:after="0" w:line="240" w:lineRule="auto"/>
              <w:rPr>
                <w:rFonts w:eastAsia="Times New Roman" w:cstheme="minorHAnsi"/>
                <w:sz w:val="18"/>
                <w:szCs w:val="18"/>
              </w:rPr>
            </w:pPr>
            <w:r w:rsidRPr="00D91768">
              <w:rPr>
                <w:rFonts w:cstheme="minorHAnsi"/>
                <w:sz w:val="18"/>
                <w:szCs w:val="18"/>
              </w:rPr>
              <w:t> </w:t>
            </w:r>
          </w:p>
        </w:tc>
      </w:tr>
      <w:tr w:rsidR="00A8278D" w:rsidRPr="00D91768" w14:paraId="4E9465E3"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6817EEDE"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h. Suministros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7933AD83" w14:textId="56DDE80C" w:rsidR="00A8278D" w:rsidRPr="00D91768" w:rsidRDefault="00A8278D" w:rsidP="00A8278D">
            <w:pPr>
              <w:spacing w:after="0" w:line="240" w:lineRule="auto"/>
              <w:jc w:val="right"/>
              <w:rPr>
                <w:rFonts w:eastAsia="Times New Roman" w:cstheme="minorHAnsi"/>
                <w:sz w:val="18"/>
                <w:szCs w:val="18"/>
              </w:rPr>
            </w:pPr>
            <w:r w:rsidRPr="00D91768">
              <w:rPr>
                <w:rFonts w:cstheme="minorHAnsi"/>
                <w:sz w:val="18"/>
                <w:szCs w:val="18"/>
              </w:rPr>
              <w:t>0,34</w:t>
            </w:r>
          </w:p>
        </w:tc>
      </w:tr>
      <w:tr w:rsidR="00A8278D" w:rsidRPr="00D91768" w14:paraId="0027D0FF"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2E159380"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i. Tributos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0CC86DC5" w14:textId="3EEF50C8" w:rsidR="00A8278D" w:rsidRPr="00D91768" w:rsidRDefault="00A8278D" w:rsidP="00A8278D">
            <w:pPr>
              <w:spacing w:after="0" w:line="240" w:lineRule="auto"/>
              <w:rPr>
                <w:rFonts w:eastAsia="Times New Roman" w:cstheme="minorHAnsi"/>
                <w:sz w:val="18"/>
                <w:szCs w:val="18"/>
              </w:rPr>
            </w:pPr>
            <w:r w:rsidRPr="00D91768">
              <w:rPr>
                <w:rFonts w:cstheme="minorHAnsi"/>
                <w:sz w:val="18"/>
                <w:szCs w:val="18"/>
              </w:rPr>
              <w:t> </w:t>
            </w:r>
          </w:p>
        </w:tc>
      </w:tr>
      <w:tr w:rsidR="00A8278D" w:rsidRPr="00D91768" w14:paraId="67F19957"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1289837B"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j. Perdidas por créditos incobrables derivados de la actividad</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4085CC0B" w14:textId="1E0C2596" w:rsidR="00A8278D" w:rsidRPr="00D91768" w:rsidRDefault="00A8278D" w:rsidP="00A8278D">
            <w:pPr>
              <w:spacing w:after="0" w:line="240" w:lineRule="auto"/>
              <w:rPr>
                <w:rFonts w:eastAsia="Times New Roman" w:cstheme="minorHAnsi"/>
                <w:sz w:val="18"/>
                <w:szCs w:val="18"/>
              </w:rPr>
            </w:pPr>
            <w:r w:rsidRPr="00D91768">
              <w:rPr>
                <w:rFonts w:cstheme="minorHAnsi"/>
                <w:sz w:val="18"/>
                <w:szCs w:val="18"/>
              </w:rPr>
              <w:t> </w:t>
            </w:r>
          </w:p>
        </w:tc>
      </w:tr>
      <w:tr w:rsidR="00A8278D" w:rsidRPr="00D91768" w14:paraId="26EEA683"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3A949EBC"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k. Otras pérdidas de gestión corriente</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729A5CFF" w14:textId="5A7E5662" w:rsidR="00A8278D" w:rsidRPr="00D91768" w:rsidRDefault="00A8278D" w:rsidP="00A8278D">
            <w:pPr>
              <w:spacing w:after="0" w:line="240" w:lineRule="auto"/>
              <w:jc w:val="right"/>
              <w:rPr>
                <w:rFonts w:eastAsia="Times New Roman" w:cstheme="minorHAnsi"/>
                <w:sz w:val="18"/>
                <w:szCs w:val="18"/>
              </w:rPr>
            </w:pPr>
            <w:r w:rsidRPr="00D91768">
              <w:rPr>
                <w:rFonts w:cstheme="minorHAnsi"/>
                <w:sz w:val="18"/>
                <w:szCs w:val="18"/>
              </w:rPr>
              <w:t>14,45</w:t>
            </w:r>
          </w:p>
        </w:tc>
      </w:tr>
      <w:tr w:rsidR="00A8278D" w:rsidRPr="00D91768" w14:paraId="74DEBBBB"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2C76BD71"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Amortización del Inmovilizado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624E6753" w14:textId="0A37A84A" w:rsidR="00A8278D" w:rsidRPr="00D91768" w:rsidRDefault="00A8278D" w:rsidP="00A8278D">
            <w:pPr>
              <w:spacing w:after="0" w:line="240" w:lineRule="auto"/>
              <w:rPr>
                <w:rFonts w:eastAsia="Times New Roman" w:cstheme="minorHAnsi"/>
                <w:sz w:val="18"/>
                <w:szCs w:val="18"/>
              </w:rPr>
            </w:pPr>
            <w:r w:rsidRPr="00D91768">
              <w:rPr>
                <w:rFonts w:cstheme="minorHAnsi"/>
                <w:sz w:val="18"/>
                <w:szCs w:val="18"/>
              </w:rPr>
              <w:t> </w:t>
            </w:r>
          </w:p>
        </w:tc>
      </w:tr>
      <w:tr w:rsidR="00A8278D" w:rsidRPr="00D91768" w14:paraId="5A1B66CF"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1FD4FA4F"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Deterioro y resultado por enajenación de inmovilizado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48936877" w14:textId="72A6405D" w:rsidR="00A8278D" w:rsidRPr="00D91768" w:rsidRDefault="00A8278D" w:rsidP="00A8278D">
            <w:pPr>
              <w:spacing w:after="0" w:line="240" w:lineRule="auto"/>
              <w:rPr>
                <w:rFonts w:eastAsia="Times New Roman" w:cstheme="minorHAnsi"/>
                <w:sz w:val="18"/>
                <w:szCs w:val="18"/>
              </w:rPr>
            </w:pPr>
            <w:r w:rsidRPr="00D91768">
              <w:rPr>
                <w:rFonts w:cstheme="minorHAnsi"/>
                <w:sz w:val="18"/>
                <w:szCs w:val="18"/>
              </w:rPr>
              <w:t> </w:t>
            </w:r>
          </w:p>
        </w:tc>
      </w:tr>
      <w:tr w:rsidR="00A8278D" w:rsidRPr="00D91768" w14:paraId="3DE2A2F4"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6843FB46"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Gastos financieros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130B91BC" w14:textId="7241310E" w:rsidR="00A8278D" w:rsidRPr="00D91768" w:rsidRDefault="00A8278D" w:rsidP="00A8278D">
            <w:pPr>
              <w:spacing w:after="0" w:line="240" w:lineRule="auto"/>
              <w:jc w:val="right"/>
              <w:rPr>
                <w:rFonts w:eastAsia="Times New Roman" w:cstheme="minorHAnsi"/>
                <w:sz w:val="18"/>
                <w:szCs w:val="18"/>
              </w:rPr>
            </w:pPr>
            <w:r w:rsidRPr="00D91768">
              <w:rPr>
                <w:rFonts w:cstheme="minorHAnsi"/>
                <w:sz w:val="18"/>
                <w:szCs w:val="18"/>
              </w:rPr>
              <w:t>1,84</w:t>
            </w:r>
          </w:p>
        </w:tc>
      </w:tr>
      <w:tr w:rsidR="00A8278D" w:rsidRPr="00D91768" w14:paraId="2903677D"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3A923352"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Variaciones de valor razonable en instrumentos financieros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15C7B1F9" w14:textId="1130C772" w:rsidR="00A8278D" w:rsidRPr="00D91768" w:rsidRDefault="00A8278D" w:rsidP="00A8278D">
            <w:pPr>
              <w:spacing w:after="0" w:line="240" w:lineRule="auto"/>
              <w:rPr>
                <w:rFonts w:eastAsia="Times New Roman" w:cstheme="minorHAnsi"/>
                <w:sz w:val="18"/>
                <w:szCs w:val="18"/>
              </w:rPr>
            </w:pPr>
            <w:r w:rsidRPr="00D91768">
              <w:rPr>
                <w:rFonts w:cstheme="minorHAnsi"/>
                <w:sz w:val="18"/>
                <w:szCs w:val="18"/>
              </w:rPr>
              <w:t> </w:t>
            </w:r>
          </w:p>
        </w:tc>
      </w:tr>
      <w:tr w:rsidR="00A8278D" w:rsidRPr="00D91768" w14:paraId="042FD54F"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02A5EB93"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Diferencias de cambio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324B0C9E" w14:textId="5CAE3A93" w:rsidR="00A8278D" w:rsidRPr="00D91768" w:rsidRDefault="00A8278D" w:rsidP="00A8278D">
            <w:pPr>
              <w:spacing w:after="0" w:line="240" w:lineRule="auto"/>
              <w:jc w:val="right"/>
              <w:rPr>
                <w:rFonts w:eastAsia="Times New Roman" w:cstheme="minorHAnsi"/>
                <w:sz w:val="18"/>
                <w:szCs w:val="18"/>
              </w:rPr>
            </w:pPr>
            <w:r w:rsidRPr="00D91768">
              <w:rPr>
                <w:rFonts w:cstheme="minorHAnsi"/>
                <w:sz w:val="18"/>
                <w:szCs w:val="18"/>
              </w:rPr>
              <w:t>0,03</w:t>
            </w:r>
          </w:p>
        </w:tc>
      </w:tr>
      <w:tr w:rsidR="00A8278D" w:rsidRPr="00D91768" w14:paraId="54EA0A82"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3A16DBE4"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Deterioro y resultado por enajenaciones de instrumentos financieros</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19FE8968" w14:textId="53155D0B" w:rsidR="00A8278D" w:rsidRPr="00D91768" w:rsidRDefault="00A8278D" w:rsidP="00A8278D">
            <w:pPr>
              <w:spacing w:after="0" w:line="240" w:lineRule="auto"/>
              <w:rPr>
                <w:rFonts w:eastAsia="Times New Roman" w:cstheme="minorHAnsi"/>
                <w:sz w:val="18"/>
                <w:szCs w:val="18"/>
              </w:rPr>
            </w:pPr>
            <w:r w:rsidRPr="00D91768">
              <w:rPr>
                <w:rFonts w:cstheme="minorHAnsi"/>
                <w:sz w:val="18"/>
                <w:szCs w:val="18"/>
              </w:rPr>
              <w:t> </w:t>
            </w:r>
          </w:p>
        </w:tc>
      </w:tr>
      <w:tr w:rsidR="00A8278D" w:rsidRPr="00D91768" w14:paraId="0D6168C1" w14:textId="77777777" w:rsidTr="000761DC">
        <w:trPr>
          <w:trHeight w:val="290"/>
        </w:trPr>
        <w:tc>
          <w:tcPr>
            <w:tcW w:w="3780" w:type="dxa"/>
            <w:tcBorders>
              <w:top w:val="nil"/>
              <w:left w:val="single" w:sz="4" w:space="0" w:color="auto"/>
              <w:bottom w:val="single" w:sz="8" w:space="0" w:color="auto"/>
              <w:right w:val="single" w:sz="4" w:space="0" w:color="auto"/>
            </w:tcBorders>
            <w:shd w:val="clear" w:color="auto" w:fill="auto"/>
            <w:hideMark/>
          </w:tcPr>
          <w:p w14:paraId="31A2121E"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Impuestos sobre beneficios</w:t>
            </w:r>
          </w:p>
        </w:tc>
        <w:tc>
          <w:tcPr>
            <w:tcW w:w="2500" w:type="dxa"/>
            <w:tcBorders>
              <w:top w:val="nil"/>
              <w:left w:val="single" w:sz="4" w:space="0" w:color="auto"/>
              <w:bottom w:val="single" w:sz="8" w:space="0" w:color="auto"/>
              <w:right w:val="single" w:sz="4" w:space="0" w:color="auto"/>
            </w:tcBorders>
            <w:shd w:val="clear" w:color="auto" w:fill="auto"/>
            <w:noWrap/>
            <w:vAlign w:val="bottom"/>
            <w:hideMark/>
          </w:tcPr>
          <w:p w14:paraId="319DCA2A" w14:textId="7C71D7A0" w:rsidR="00A8278D" w:rsidRPr="00D91768" w:rsidRDefault="00A8278D" w:rsidP="00A8278D">
            <w:pPr>
              <w:spacing w:after="0" w:line="240" w:lineRule="auto"/>
              <w:rPr>
                <w:rFonts w:eastAsia="Times New Roman" w:cstheme="minorHAnsi"/>
                <w:sz w:val="18"/>
                <w:szCs w:val="18"/>
              </w:rPr>
            </w:pPr>
            <w:r w:rsidRPr="00D91768">
              <w:rPr>
                <w:rFonts w:cstheme="minorHAnsi"/>
                <w:sz w:val="18"/>
                <w:szCs w:val="18"/>
              </w:rPr>
              <w:t> </w:t>
            </w:r>
          </w:p>
        </w:tc>
      </w:tr>
      <w:tr w:rsidR="00A8278D" w:rsidRPr="00D91768" w14:paraId="188084F9" w14:textId="77777777" w:rsidTr="000761DC">
        <w:trPr>
          <w:trHeight w:val="290"/>
        </w:trPr>
        <w:tc>
          <w:tcPr>
            <w:tcW w:w="3780" w:type="dxa"/>
            <w:tcBorders>
              <w:top w:val="nil"/>
              <w:left w:val="single" w:sz="8" w:space="0" w:color="auto"/>
              <w:bottom w:val="single" w:sz="8" w:space="0" w:color="auto"/>
              <w:right w:val="single" w:sz="4" w:space="0" w:color="auto"/>
            </w:tcBorders>
            <w:shd w:val="clear" w:color="auto" w:fill="auto"/>
            <w:hideMark/>
          </w:tcPr>
          <w:p w14:paraId="6CFC7021" w14:textId="77777777" w:rsidR="00A8278D" w:rsidRPr="00D91768" w:rsidRDefault="00A8278D" w:rsidP="00A8278D">
            <w:pPr>
              <w:spacing w:after="0" w:line="240" w:lineRule="auto"/>
              <w:jc w:val="both"/>
              <w:rPr>
                <w:rFonts w:eastAsia="Times New Roman" w:cstheme="minorHAnsi"/>
                <w:b/>
                <w:bCs/>
                <w:color w:val="000000"/>
                <w:sz w:val="18"/>
                <w:szCs w:val="18"/>
              </w:rPr>
            </w:pPr>
            <w:r w:rsidRPr="00D91768">
              <w:rPr>
                <w:rFonts w:eastAsia="Times New Roman" w:cstheme="minorHAnsi"/>
                <w:b/>
                <w:bCs/>
                <w:color w:val="000000"/>
                <w:sz w:val="18"/>
                <w:szCs w:val="18"/>
              </w:rPr>
              <w:t>Subtotal gastos</w:t>
            </w:r>
          </w:p>
        </w:tc>
        <w:tc>
          <w:tcPr>
            <w:tcW w:w="2500" w:type="dxa"/>
            <w:tcBorders>
              <w:top w:val="nil"/>
              <w:left w:val="single" w:sz="4" w:space="0" w:color="auto"/>
              <w:bottom w:val="single" w:sz="8" w:space="0" w:color="auto"/>
              <w:right w:val="single" w:sz="4" w:space="0" w:color="auto"/>
            </w:tcBorders>
            <w:shd w:val="clear" w:color="auto" w:fill="auto"/>
            <w:noWrap/>
            <w:vAlign w:val="bottom"/>
            <w:hideMark/>
          </w:tcPr>
          <w:p w14:paraId="2B668EC9" w14:textId="1C31A6C0" w:rsidR="00A8278D" w:rsidRPr="00D91768" w:rsidRDefault="00A8278D" w:rsidP="00A8278D">
            <w:pPr>
              <w:spacing w:after="0" w:line="240" w:lineRule="auto"/>
              <w:jc w:val="right"/>
              <w:rPr>
                <w:rFonts w:eastAsia="Times New Roman" w:cstheme="minorHAnsi"/>
                <w:b/>
                <w:bCs/>
                <w:sz w:val="18"/>
                <w:szCs w:val="18"/>
              </w:rPr>
            </w:pPr>
            <w:r w:rsidRPr="00D91768">
              <w:rPr>
                <w:rFonts w:cstheme="minorHAnsi"/>
                <w:b/>
                <w:bCs/>
                <w:sz w:val="18"/>
                <w:szCs w:val="18"/>
              </w:rPr>
              <w:t>697,60</w:t>
            </w:r>
          </w:p>
        </w:tc>
      </w:tr>
      <w:tr w:rsidR="00A8278D" w:rsidRPr="00D91768" w14:paraId="1C468B22" w14:textId="77777777" w:rsidTr="000761DC">
        <w:trPr>
          <w:trHeight w:val="480"/>
        </w:trPr>
        <w:tc>
          <w:tcPr>
            <w:tcW w:w="3780" w:type="dxa"/>
            <w:tcBorders>
              <w:top w:val="nil"/>
              <w:left w:val="single" w:sz="4" w:space="0" w:color="auto"/>
              <w:bottom w:val="single" w:sz="4" w:space="0" w:color="auto"/>
              <w:right w:val="single" w:sz="4" w:space="0" w:color="auto"/>
            </w:tcBorders>
            <w:shd w:val="clear" w:color="auto" w:fill="auto"/>
            <w:hideMark/>
          </w:tcPr>
          <w:p w14:paraId="1579F0AB"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Adquisiciones de Inmovilizado (excepto Bienes Patrimonio Histórico)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02128A0B" w14:textId="497441E7" w:rsidR="00A8278D" w:rsidRPr="00D91768" w:rsidRDefault="00A8278D" w:rsidP="00A8278D">
            <w:pPr>
              <w:spacing w:after="0" w:line="240" w:lineRule="auto"/>
              <w:rPr>
                <w:rFonts w:eastAsia="Times New Roman" w:cstheme="minorHAnsi"/>
                <w:sz w:val="18"/>
                <w:szCs w:val="18"/>
              </w:rPr>
            </w:pPr>
            <w:r w:rsidRPr="00D91768">
              <w:rPr>
                <w:rFonts w:cstheme="minorHAnsi"/>
                <w:sz w:val="18"/>
                <w:szCs w:val="18"/>
              </w:rPr>
              <w:t> </w:t>
            </w:r>
          </w:p>
        </w:tc>
      </w:tr>
      <w:tr w:rsidR="00A8278D" w:rsidRPr="00D91768" w14:paraId="197F1FA4" w14:textId="77777777" w:rsidTr="000761DC">
        <w:trPr>
          <w:trHeight w:val="280"/>
        </w:trPr>
        <w:tc>
          <w:tcPr>
            <w:tcW w:w="3780" w:type="dxa"/>
            <w:tcBorders>
              <w:top w:val="nil"/>
              <w:left w:val="single" w:sz="4" w:space="0" w:color="auto"/>
              <w:bottom w:val="single" w:sz="4" w:space="0" w:color="auto"/>
              <w:right w:val="single" w:sz="4" w:space="0" w:color="auto"/>
            </w:tcBorders>
            <w:shd w:val="clear" w:color="auto" w:fill="auto"/>
            <w:hideMark/>
          </w:tcPr>
          <w:p w14:paraId="5954679A"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Adquisiciones Bienes Patrimonio Histórico</w:t>
            </w:r>
          </w:p>
        </w:tc>
        <w:tc>
          <w:tcPr>
            <w:tcW w:w="2500" w:type="dxa"/>
            <w:tcBorders>
              <w:top w:val="nil"/>
              <w:left w:val="single" w:sz="4" w:space="0" w:color="auto"/>
              <w:bottom w:val="single" w:sz="4" w:space="0" w:color="auto"/>
              <w:right w:val="single" w:sz="4" w:space="0" w:color="auto"/>
            </w:tcBorders>
            <w:shd w:val="clear" w:color="auto" w:fill="auto"/>
            <w:noWrap/>
            <w:vAlign w:val="bottom"/>
            <w:hideMark/>
          </w:tcPr>
          <w:p w14:paraId="16175E08" w14:textId="03E0A47A" w:rsidR="00A8278D" w:rsidRPr="00D91768" w:rsidRDefault="00A8278D" w:rsidP="00A8278D">
            <w:pPr>
              <w:spacing w:after="0" w:line="240" w:lineRule="auto"/>
              <w:rPr>
                <w:rFonts w:eastAsia="Times New Roman" w:cstheme="minorHAnsi"/>
                <w:sz w:val="18"/>
                <w:szCs w:val="18"/>
              </w:rPr>
            </w:pPr>
            <w:r w:rsidRPr="00D91768">
              <w:rPr>
                <w:rFonts w:cstheme="minorHAnsi"/>
                <w:sz w:val="18"/>
                <w:szCs w:val="18"/>
              </w:rPr>
              <w:t> </w:t>
            </w:r>
          </w:p>
        </w:tc>
      </w:tr>
      <w:tr w:rsidR="00A8278D" w:rsidRPr="00D91768" w14:paraId="33B78DA0" w14:textId="77777777" w:rsidTr="000761DC">
        <w:trPr>
          <w:trHeight w:val="290"/>
        </w:trPr>
        <w:tc>
          <w:tcPr>
            <w:tcW w:w="3780" w:type="dxa"/>
            <w:tcBorders>
              <w:top w:val="nil"/>
              <w:left w:val="single" w:sz="4" w:space="0" w:color="auto"/>
              <w:bottom w:val="single" w:sz="8" w:space="0" w:color="auto"/>
              <w:right w:val="single" w:sz="4" w:space="0" w:color="auto"/>
            </w:tcBorders>
            <w:shd w:val="clear" w:color="auto" w:fill="auto"/>
            <w:hideMark/>
          </w:tcPr>
          <w:p w14:paraId="3CED9C0A" w14:textId="77777777" w:rsidR="00A8278D" w:rsidRPr="00D91768" w:rsidRDefault="00A8278D" w:rsidP="00A8278D">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Cancelación deuda no comercial</w:t>
            </w:r>
          </w:p>
        </w:tc>
        <w:tc>
          <w:tcPr>
            <w:tcW w:w="2500" w:type="dxa"/>
            <w:tcBorders>
              <w:top w:val="nil"/>
              <w:left w:val="single" w:sz="4" w:space="0" w:color="auto"/>
              <w:bottom w:val="single" w:sz="8" w:space="0" w:color="auto"/>
              <w:right w:val="single" w:sz="4" w:space="0" w:color="auto"/>
            </w:tcBorders>
            <w:shd w:val="clear" w:color="auto" w:fill="auto"/>
            <w:noWrap/>
            <w:vAlign w:val="bottom"/>
            <w:hideMark/>
          </w:tcPr>
          <w:p w14:paraId="0287EDB9" w14:textId="4C5796FC" w:rsidR="00A8278D" w:rsidRPr="00D91768" w:rsidRDefault="00A8278D" w:rsidP="00A8278D">
            <w:pPr>
              <w:spacing w:after="0" w:line="240" w:lineRule="auto"/>
              <w:rPr>
                <w:rFonts w:eastAsia="Times New Roman" w:cstheme="minorHAnsi"/>
                <w:sz w:val="18"/>
                <w:szCs w:val="18"/>
              </w:rPr>
            </w:pPr>
            <w:r w:rsidRPr="00D91768">
              <w:rPr>
                <w:rFonts w:cstheme="minorHAnsi"/>
                <w:sz w:val="18"/>
                <w:szCs w:val="18"/>
              </w:rPr>
              <w:t> </w:t>
            </w:r>
          </w:p>
        </w:tc>
      </w:tr>
      <w:tr w:rsidR="00A8278D" w:rsidRPr="00D91768" w14:paraId="7D7C3DCE" w14:textId="77777777" w:rsidTr="000761DC">
        <w:trPr>
          <w:trHeight w:val="290"/>
        </w:trPr>
        <w:tc>
          <w:tcPr>
            <w:tcW w:w="3780" w:type="dxa"/>
            <w:tcBorders>
              <w:top w:val="nil"/>
              <w:left w:val="single" w:sz="8" w:space="0" w:color="auto"/>
              <w:bottom w:val="single" w:sz="8" w:space="0" w:color="auto"/>
              <w:right w:val="single" w:sz="4" w:space="0" w:color="auto"/>
            </w:tcBorders>
            <w:shd w:val="clear" w:color="auto" w:fill="auto"/>
            <w:hideMark/>
          </w:tcPr>
          <w:p w14:paraId="23C10E8B" w14:textId="77777777" w:rsidR="00A8278D" w:rsidRPr="00D91768" w:rsidRDefault="00A8278D" w:rsidP="00A8278D">
            <w:pPr>
              <w:spacing w:after="0" w:line="240" w:lineRule="auto"/>
              <w:jc w:val="both"/>
              <w:rPr>
                <w:rFonts w:eastAsia="Times New Roman" w:cstheme="minorHAnsi"/>
                <w:b/>
                <w:bCs/>
                <w:color w:val="000000"/>
                <w:sz w:val="18"/>
                <w:szCs w:val="18"/>
              </w:rPr>
            </w:pPr>
            <w:r w:rsidRPr="00D91768">
              <w:rPr>
                <w:rFonts w:eastAsia="Times New Roman" w:cstheme="minorHAnsi"/>
                <w:b/>
                <w:bCs/>
                <w:color w:val="000000"/>
                <w:sz w:val="18"/>
                <w:szCs w:val="18"/>
              </w:rPr>
              <w:lastRenderedPageBreak/>
              <w:t>Subtotal inversiones</w:t>
            </w:r>
          </w:p>
        </w:tc>
        <w:tc>
          <w:tcPr>
            <w:tcW w:w="2500" w:type="dxa"/>
            <w:tcBorders>
              <w:top w:val="nil"/>
              <w:left w:val="single" w:sz="4" w:space="0" w:color="auto"/>
              <w:bottom w:val="single" w:sz="8" w:space="0" w:color="auto"/>
              <w:right w:val="single" w:sz="4" w:space="0" w:color="auto"/>
            </w:tcBorders>
            <w:shd w:val="clear" w:color="auto" w:fill="auto"/>
            <w:noWrap/>
            <w:vAlign w:val="bottom"/>
            <w:hideMark/>
          </w:tcPr>
          <w:p w14:paraId="4057A5B1" w14:textId="02CB681A" w:rsidR="00A8278D" w:rsidRPr="00D91768" w:rsidRDefault="00A8278D" w:rsidP="00A8278D">
            <w:pPr>
              <w:spacing w:after="0" w:line="240" w:lineRule="auto"/>
              <w:jc w:val="right"/>
              <w:rPr>
                <w:rFonts w:eastAsia="Times New Roman" w:cstheme="minorHAnsi"/>
                <w:b/>
                <w:bCs/>
                <w:sz w:val="18"/>
                <w:szCs w:val="18"/>
              </w:rPr>
            </w:pPr>
            <w:r w:rsidRPr="00D91768">
              <w:rPr>
                <w:rFonts w:cstheme="minorHAnsi"/>
                <w:b/>
                <w:bCs/>
                <w:sz w:val="18"/>
                <w:szCs w:val="18"/>
              </w:rPr>
              <w:t>0,00</w:t>
            </w:r>
          </w:p>
        </w:tc>
      </w:tr>
      <w:tr w:rsidR="00A8278D" w:rsidRPr="00D91768" w14:paraId="26C21CFE" w14:textId="77777777" w:rsidTr="000761DC">
        <w:trPr>
          <w:trHeight w:val="290"/>
        </w:trPr>
        <w:tc>
          <w:tcPr>
            <w:tcW w:w="3780" w:type="dxa"/>
            <w:tcBorders>
              <w:top w:val="nil"/>
              <w:left w:val="single" w:sz="8" w:space="0" w:color="auto"/>
              <w:bottom w:val="single" w:sz="8" w:space="0" w:color="auto"/>
              <w:right w:val="single" w:sz="4" w:space="0" w:color="auto"/>
            </w:tcBorders>
            <w:shd w:val="clear" w:color="auto" w:fill="auto"/>
            <w:hideMark/>
          </w:tcPr>
          <w:p w14:paraId="225C051E" w14:textId="77777777" w:rsidR="00A8278D" w:rsidRPr="00D91768" w:rsidRDefault="00A8278D" w:rsidP="00A8278D">
            <w:pPr>
              <w:spacing w:after="0" w:line="240" w:lineRule="auto"/>
              <w:jc w:val="both"/>
              <w:rPr>
                <w:rFonts w:eastAsia="Times New Roman" w:cstheme="minorHAnsi"/>
                <w:b/>
                <w:bCs/>
                <w:color w:val="000000"/>
                <w:sz w:val="18"/>
                <w:szCs w:val="18"/>
              </w:rPr>
            </w:pPr>
            <w:r w:rsidRPr="00D91768">
              <w:rPr>
                <w:rFonts w:eastAsia="Times New Roman" w:cstheme="minorHAnsi"/>
                <w:b/>
                <w:bCs/>
                <w:color w:val="000000"/>
                <w:sz w:val="18"/>
                <w:szCs w:val="18"/>
              </w:rPr>
              <w:t>TOTAL RECURSOS EMPLEADOS</w:t>
            </w:r>
          </w:p>
        </w:tc>
        <w:tc>
          <w:tcPr>
            <w:tcW w:w="2500" w:type="dxa"/>
            <w:tcBorders>
              <w:top w:val="nil"/>
              <w:left w:val="single" w:sz="4" w:space="0" w:color="auto"/>
              <w:bottom w:val="single" w:sz="8" w:space="0" w:color="auto"/>
              <w:right w:val="single" w:sz="4" w:space="0" w:color="auto"/>
            </w:tcBorders>
            <w:shd w:val="clear" w:color="auto" w:fill="auto"/>
            <w:noWrap/>
            <w:vAlign w:val="bottom"/>
            <w:hideMark/>
          </w:tcPr>
          <w:p w14:paraId="3F3D1E59" w14:textId="5955D129" w:rsidR="00A8278D" w:rsidRPr="00D91768" w:rsidRDefault="00A8278D" w:rsidP="00A8278D">
            <w:pPr>
              <w:spacing w:after="0" w:line="240" w:lineRule="auto"/>
              <w:jc w:val="right"/>
              <w:rPr>
                <w:rFonts w:eastAsia="Times New Roman" w:cstheme="minorHAnsi"/>
                <w:b/>
                <w:bCs/>
                <w:sz w:val="18"/>
                <w:szCs w:val="18"/>
              </w:rPr>
            </w:pPr>
            <w:r w:rsidRPr="00D91768">
              <w:rPr>
                <w:rFonts w:cstheme="minorHAnsi"/>
                <w:b/>
                <w:bCs/>
                <w:sz w:val="18"/>
                <w:szCs w:val="18"/>
              </w:rPr>
              <w:t>697,60</w:t>
            </w:r>
          </w:p>
        </w:tc>
      </w:tr>
    </w:tbl>
    <w:p w14:paraId="5AFE1BFC" w14:textId="77777777" w:rsidR="004E0CC9" w:rsidRDefault="004E0CC9" w:rsidP="004E0CC9">
      <w:pPr>
        <w:pStyle w:val="Textoindependiente"/>
        <w:autoSpaceDE w:val="0"/>
        <w:autoSpaceDN w:val="0"/>
        <w:adjustRightInd w:val="0"/>
        <w:spacing w:before="100" w:beforeAutospacing="1" w:after="100" w:afterAutospacing="1" w:line="240" w:lineRule="auto"/>
        <w:ind w:left="1560"/>
        <w:jc w:val="both"/>
        <w:rPr>
          <w:rFonts w:cstheme="minorHAnsi"/>
          <w:b/>
          <w:color w:val="4A3130"/>
          <w:sz w:val="18"/>
          <w:szCs w:val="18"/>
        </w:rPr>
      </w:pPr>
    </w:p>
    <w:p w14:paraId="61846A5C" w14:textId="77777777" w:rsidR="004E0CC9" w:rsidRPr="00D91768" w:rsidRDefault="004E0CC9" w:rsidP="004E0CC9">
      <w:pPr>
        <w:pStyle w:val="Textoindependiente"/>
        <w:autoSpaceDE w:val="0"/>
        <w:autoSpaceDN w:val="0"/>
        <w:adjustRightInd w:val="0"/>
        <w:spacing w:before="100" w:beforeAutospacing="1" w:after="100" w:afterAutospacing="1" w:line="240" w:lineRule="auto"/>
        <w:ind w:left="1560"/>
        <w:jc w:val="both"/>
        <w:rPr>
          <w:rFonts w:cstheme="minorHAnsi"/>
          <w:b/>
          <w:color w:val="4A3130"/>
          <w:sz w:val="18"/>
          <w:szCs w:val="18"/>
        </w:rPr>
      </w:pPr>
    </w:p>
    <w:p w14:paraId="2FF14721" w14:textId="59211BB3" w:rsidR="004E0CC9" w:rsidRPr="00D91768" w:rsidRDefault="004E0CC9" w:rsidP="004E0CC9">
      <w:pPr>
        <w:pStyle w:val="Ttulo2"/>
        <w:rPr>
          <w:w w:val="102"/>
        </w:rPr>
      </w:pPr>
      <w:bookmarkStart w:id="60" w:name="_Toc170137721"/>
      <w:r w:rsidRPr="00D91768">
        <w:rPr>
          <w:w w:val="102"/>
        </w:rPr>
        <w:t>10.</w:t>
      </w:r>
      <w:r>
        <w:rPr>
          <w:w w:val="102"/>
        </w:rPr>
        <w:t>6</w:t>
      </w:r>
      <w:r w:rsidRPr="00D91768">
        <w:rPr>
          <w:w w:val="102"/>
        </w:rPr>
        <w:t xml:space="preserve"> – </w:t>
      </w:r>
      <w:r>
        <w:rPr>
          <w:w w:val="102"/>
        </w:rPr>
        <w:t>OBJETIVOS E INDICADORES DE LOS SERVICIOS OFRECIDOS POR LA ENTIDAD</w:t>
      </w:r>
      <w:bookmarkEnd w:id="60"/>
    </w:p>
    <w:p w14:paraId="28721579" w14:textId="1CAA6916" w:rsidR="00530936" w:rsidRPr="00D91768" w:rsidRDefault="004E0CC9" w:rsidP="004E0CC9">
      <w:pPr>
        <w:pStyle w:val="Textoindependiente"/>
        <w:autoSpaceDE w:val="0"/>
        <w:autoSpaceDN w:val="0"/>
        <w:adjustRightInd w:val="0"/>
        <w:spacing w:before="100" w:beforeAutospacing="1" w:after="100" w:afterAutospacing="1" w:line="240" w:lineRule="auto"/>
        <w:ind w:firstLine="567"/>
        <w:jc w:val="both"/>
        <w:rPr>
          <w:rFonts w:cstheme="minorHAnsi"/>
          <w:b/>
          <w:color w:val="4A3130"/>
          <w:sz w:val="18"/>
          <w:szCs w:val="18"/>
        </w:rPr>
      </w:pPr>
      <w:r w:rsidRPr="004E0CC9">
        <w:rPr>
          <w:rFonts w:cstheme="minorHAnsi"/>
          <w:b/>
          <w:color w:val="4A3130"/>
          <w:sz w:val="18"/>
          <w:szCs w:val="18"/>
        </w:rPr>
        <w:t>El grado de satisfacción de las personas usuarias de los servicios de la entidad, ha sido la siguiente:</w:t>
      </w:r>
    </w:p>
    <w:tbl>
      <w:tblPr>
        <w:tblW w:w="8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28"/>
        <w:gridCol w:w="1842"/>
        <w:gridCol w:w="2810"/>
      </w:tblGrid>
      <w:tr w:rsidR="004E0CC9" w:rsidRPr="004E0CC9" w14:paraId="19A5967E" w14:textId="77777777" w:rsidTr="00F42B2A">
        <w:trPr>
          <w:trHeight w:val="288"/>
        </w:trPr>
        <w:tc>
          <w:tcPr>
            <w:tcW w:w="8480" w:type="dxa"/>
            <w:gridSpan w:val="3"/>
            <w:shd w:val="clear" w:color="auto" w:fill="D9D9D9"/>
            <w:noWrap/>
            <w:vAlign w:val="bottom"/>
            <w:hideMark/>
          </w:tcPr>
          <w:p w14:paraId="72ED6E18" w14:textId="77777777" w:rsidR="004E0CC9" w:rsidRPr="004E0CC9" w:rsidRDefault="004E0CC9" w:rsidP="004E0CC9">
            <w:pPr>
              <w:spacing w:after="0" w:line="240" w:lineRule="auto"/>
              <w:jc w:val="center"/>
              <w:rPr>
                <w:rFonts w:ascii="Arial" w:eastAsia="Times New Roman" w:hAnsi="Arial" w:cs="Arial"/>
                <w:color w:val="000000"/>
                <w:sz w:val="16"/>
                <w:szCs w:val="16"/>
                <w:lang w:val="es-ES_tradnl"/>
              </w:rPr>
            </w:pPr>
            <w:r w:rsidRPr="004E0CC9">
              <w:rPr>
                <w:rFonts w:ascii="Arial" w:eastAsia="Times New Roman" w:hAnsi="Arial" w:cs="Arial"/>
                <w:color w:val="000000"/>
                <w:sz w:val="16"/>
                <w:szCs w:val="16"/>
                <w:lang w:val="es-ES_tradnl"/>
              </w:rPr>
              <w:t>VALORACION DE LA SATISFACCION DEL USUARIO 2023</w:t>
            </w:r>
          </w:p>
        </w:tc>
      </w:tr>
      <w:tr w:rsidR="004E0CC9" w:rsidRPr="004E0CC9" w14:paraId="3DF3F541" w14:textId="77777777" w:rsidTr="00F42B2A">
        <w:trPr>
          <w:trHeight w:val="564"/>
        </w:trPr>
        <w:tc>
          <w:tcPr>
            <w:tcW w:w="3828" w:type="dxa"/>
            <w:shd w:val="clear" w:color="auto" w:fill="auto"/>
            <w:vAlign w:val="center"/>
            <w:hideMark/>
          </w:tcPr>
          <w:p w14:paraId="008B1859" w14:textId="77777777" w:rsidR="004E0CC9" w:rsidRPr="004E0CC9" w:rsidRDefault="004E0CC9" w:rsidP="004E0CC9">
            <w:pPr>
              <w:spacing w:after="0" w:line="240" w:lineRule="auto"/>
              <w:rPr>
                <w:rFonts w:ascii="Arial" w:eastAsia="Times New Roman" w:hAnsi="Arial" w:cs="Arial"/>
                <w:color w:val="000000"/>
                <w:sz w:val="16"/>
                <w:szCs w:val="16"/>
                <w:lang w:val="es-ES_tradnl"/>
              </w:rPr>
            </w:pPr>
            <w:r w:rsidRPr="004E0CC9">
              <w:rPr>
                <w:rFonts w:ascii="Arial" w:eastAsia="Times New Roman" w:hAnsi="Arial" w:cs="Arial"/>
                <w:color w:val="000000"/>
                <w:sz w:val="16"/>
                <w:szCs w:val="16"/>
                <w:lang w:val="es-ES_tradnl"/>
              </w:rPr>
              <w:t>SERVICIO</w:t>
            </w:r>
          </w:p>
        </w:tc>
        <w:tc>
          <w:tcPr>
            <w:tcW w:w="1842" w:type="dxa"/>
            <w:shd w:val="clear" w:color="auto" w:fill="auto"/>
            <w:vAlign w:val="center"/>
            <w:hideMark/>
          </w:tcPr>
          <w:p w14:paraId="7331C720" w14:textId="77777777" w:rsidR="004E0CC9" w:rsidRPr="004E0CC9" w:rsidRDefault="004E0CC9" w:rsidP="004E0CC9">
            <w:pPr>
              <w:spacing w:after="0" w:line="240" w:lineRule="auto"/>
              <w:rPr>
                <w:rFonts w:ascii="Arial" w:eastAsia="Times New Roman" w:hAnsi="Arial" w:cs="Arial"/>
                <w:color w:val="000000"/>
                <w:sz w:val="16"/>
                <w:szCs w:val="16"/>
                <w:lang w:val="es-ES_tradnl"/>
              </w:rPr>
            </w:pPr>
            <w:r w:rsidRPr="004E0CC9">
              <w:rPr>
                <w:rFonts w:ascii="Arial" w:eastAsia="Times New Roman" w:hAnsi="Arial" w:cs="Arial"/>
                <w:color w:val="000000"/>
                <w:sz w:val="16"/>
                <w:szCs w:val="16"/>
                <w:lang w:val="es-ES_tradnl"/>
              </w:rPr>
              <w:t>VALOR ESPERADO</w:t>
            </w:r>
          </w:p>
        </w:tc>
        <w:tc>
          <w:tcPr>
            <w:tcW w:w="2810" w:type="dxa"/>
            <w:shd w:val="clear" w:color="auto" w:fill="auto"/>
            <w:vAlign w:val="center"/>
            <w:hideMark/>
          </w:tcPr>
          <w:p w14:paraId="57B10AB0" w14:textId="77777777" w:rsidR="004E0CC9" w:rsidRPr="004E0CC9" w:rsidRDefault="004E0CC9" w:rsidP="004E0CC9">
            <w:pPr>
              <w:spacing w:after="0" w:line="240" w:lineRule="auto"/>
              <w:rPr>
                <w:rFonts w:ascii="Arial" w:eastAsia="Times New Roman" w:hAnsi="Arial" w:cs="Arial"/>
                <w:color w:val="000000"/>
                <w:sz w:val="16"/>
                <w:szCs w:val="16"/>
                <w:lang w:val="es-ES_tradnl"/>
              </w:rPr>
            </w:pPr>
            <w:r w:rsidRPr="004E0CC9">
              <w:rPr>
                <w:rFonts w:ascii="Arial" w:eastAsia="Times New Roman" w:hAnsi="Arial" w:cs="Arial"/>
                <w:color w:val="000000"/>
                <w:sz w:val="16"/>
                <w:szCs w:val="16"/>
                <w:lang w:val="es-ES_tradnl"/>
              </w:rPr>
              <w:t>VALOR ALCANZADO</w:t>
            </w:r>
          </w:p>
        </w:tc>
      </w:tr>
      <w:tr w:rsidR="004E0CC9" w:rsidRPr="004E0CC9" w14:paraId="23D5D6A0" w14:textId="77777777" w:rsidTr="00F42B2A">
        <w:trPr>
          <w:trHeight w:val="300"/>
        </w:trPr>
        <w:tc>
          <w:tcPr>
            <w:tcW w:w="3828" w:type="dxa"/>
            <w:shd w:val="clear" w:color="auto" w:fill="auto"/>
            <w:hideMark/>
          </w:tcPr>
          <w:p w14:paraId="531486FE" w14:textId="77777777" w:rsidR="004E0CC9" w:rsidRPr="004E0CC9" w:rsidRDefault="004E0CC9" w:rsidP="004E0CC9">
            <w:pPr>
              <w:spacing w:after="0" w:line="240" w:lineRule="auto"/>
              <w:rPr>
                <w:rFonts w:ascii="Arial" w:eastAsia="Times New Roman" w:hAnsi="Arial" w:cs="Arial"/>
                <w:sz w:val="16"/>
                <w:szCs w:val="16"/>
                <w:lang w:val="es-ES_tradnl"/>
              </w:rPr>
            </w:pPr>
            <w:r w:rsidRPr="004E0CC9">
              <w:rPr>
                <w:rFonts w:ascii="Arial" w:eastAsia="Times New Roman" w:hAnsi="Arial" w:cs="Arial"/>
                <w:sz w:val="16"/>
                <w:szCs w:val="16"/>
                <w:lang w:val="es-ES_tradnl"/>
              </w:rPr>
              <w:t>SAHE (Servicio de Atención Especializada en el Hogar)</w:t>
            </w:r>
          </w:p>
        </w:tc>
        <w:tc>
          <w:tcPr>
            <w:tcW w:w="1842" w:type="dxa"/>
            <w:shd w:val="clear" w:color="auto" w:fill="auto"/>
            <w:vAlign w:val="center"/>
            <w:hideMark/>
          </w:tcPr>
          <w:p w14:paraId="558BA9F2" w14:textId="77777777" w:rsidR="004E0CC9" w:rsidRPr="004E0CC9" w:rsidRDefault="004E0CC9" w:rsidP="004E0CC9">
            <w:pPr>
              <w:spacing w:after="0" w:line="240" w:lineRule="auto"/>
              <w:jc w:val="center"/>
              <w:rPr>
                <w:rFonts w:ascii="Arial" w:eastAsia="Times New Roman" w:hAnsi="Arial" w:cs="Arial"/>
                <w:color w:val="000000"/>
                <w:sz w:val="16"/>
                <w:szCs w:val="16"/>
                <w:lang w:val="es-ES_tradnl"/>
              </w:rPr>
            </w:pPr>
            <w:r w:rsidRPr="004E0CC9">
              <w:rPr>
                <w:rFonts w:ascii="Arial" w:eastAsia="Times New Roman" w:hAnsi="Arial" w:cs="Arial"/>
                <w:color w:val="000000"/>
                <w:sz w:val="16"/>
                <w:szCs w:val="16"/>
                <w:lang w:val="es-ES_tradnl"/>
              </w:rPr>
              <w:t>9,30</w:t>
            </w:r>
          </w:p>
        </w:tc>
        <w:tc>
          <w:tcPr>
            <w:tcW w:w="2810" w:type="dxa"/>
            <w:vAlign w:val="center"/>
          </w:tcPr>
          <w:p w14:paraId="6A03836D" w14:textId="77777777" w:rsidR="004E0CC9" w:rsidRPr="004E0CC9" w:rsidRDefault="004E0CC9" w:rsidP="004E0CC9">
            <w:pPr>
              <w:spacing w:after="0" w:line="240" w:lineRule="auto"/>
              <w:jc w:val="center"/>
              <w:rPr>
                <w:rFonts w:ascii="Arial" w:eastAsia="Times New Roman" w:hAnsi="Arial" w:cs="Arial"/>
                <w:color w:val="000000"/>
                <w:sz w:val="16"/>
                <w:szCs w:val="16"/>
                <w:lang w:val="es-ES_tradnl"/>
              </w:rPr>
            </w:pPr>
            <w:r w:rsidRPr="004E0CC9">
              <w:rPr>
                <w:rFonts w:ascii="Arial" w:eastAsia="Times New Roman" w:hAnsi="Arial" w:cs="Arial"/>
                <w:color w:val="000000"/>
                <w:sz w:val="16"/>
                <w:szCs w:val="16"/>
                <w:lang w:val="es-ES_tradnl"/>
              </w:rPr>
              <w:t>9,16</w:t>
            </w:r>
          </w:p>
        </w:tc>
      </w:tr>
      <w:tr w:rsidR="004E0CC9" w:rsidRPr="004E0CC9" w14:paraId="026817D8" w14:textId="77777777" w:rsidTr="00F42B2A">
        <w:trPr>
          <w:trHeight w:val="300"/>
        </w:trPr>
        <w:tc>
          <w:tcPr>
            <w:tcW w:w="3828" w:type="dxa"/>
            <w:shd w:val="clear" w:color="auto" w:fill="auto"/>
            <w:hideMark/>
          </w:tcPr>
          <w:p w14:paraId="5D976C6C" w14:textId="77777777" w:rsidR="004E0CC9" w:rsidRPr="004E0CC9" w:rsidRDefault="004E0CC9" w:rsidP="004E0CC9">
            <w:pPr>
              <w:spacing w:after="0" w:line="240" w:lineRule="auto"/>
              <w:rPr>
                <w:rFonts w:ascii="Arial" w:eastAsia="Times New Roman" w:hAnsi="Arial" w:cs="Arial"/>
                <w:sz w:val="16"/>
                <w:szCs w:val="16"/>
                <w:lang w:val="es-ES_tradnl"/>
              </w:rPr>
            </w:pPr>
            <w:r w:rsidRPr="004E0CC9">
              <w:rPr>
                <w:rFonts w:ascii="Arial" w:eastAsia="Times New Roman" w:hAnsi="Arial" w:cs="Arial"/>
                <w:sz w:val="16"/>
                <w:szCs w:val="16"/>
                <w:lang w:val="es-ES_tradnl"/>
              </w:rPr>
              <w:t>Fisioterapia</w:t>
            </w:r>
          </w:p>
        </w:tc>
        <w:tc>
          <w:tcPr>
            <w:tcW w:w="1842" w:type="dxa"/>
            <w:shd w:val="clear" w:color="auto" w:fill="auto"/>
            <w:vAlign w:val="center"/>
            <w:hideMark/>
          </w:tcPr>
          <w:p w14:paraId="15276333" w14:textId="77777777" w:rsidR="004E0CC9" w:rsidRPr="004E0CC9" w:rsidRDefault="004E0CC9" w:rsidP="004E0CC9">
            <w:pPr>
              <w:spacing w:after="0" w:line="240" w:lineRule="auto"/>
              <w:jc w:val="center"/>
              <w:rPr>
                <w:rFonts w:ascii="Arial" w:eastAsia="Times New Roman" w:hAnsi="Arial" w:cs="Arial"/>
                <w:color w:val="000000"/>
                <w:sz w:val="16"/>
                <w:szCs w:val="16"/>
                <w:lang w:val="es-ES_tradnl"/>
              </w:rPr>
            </w:pPr>
            <w:r w:rsidRPr="004E0CC9">
              <w:rPr>
                <w:rFonts w:ascii="Arial" w:eastAsia="Times New Roman" w:hAnsi="Arial" w:cs="Arial"/>
                <w:color w:val="000000"/>
                <w:sz w:val="16"/>
                <w:szCs w:val="16"/>
                <w:lang w:val="es-ES_tradnl"/>
              </w:rPr>
              <w:t>9,40</w:t>
            </w:r>
          </w:p>
        </w:tc>
        <w:tc>
          <w:tcPr>
            <w:tcW w:w="2810" w:type="dxa"/>
            <w:vAlign w:val="center"/>
          </w:tcPr>
          <w:p w14:paraId="23154796" w14:textId="77777777" w:rsidR="004E0CC9" w:rsidRPr="004E0CC9" w:rsidRDefault="004E0CC9" w:rsidP="004E0CC9">
            <w:pPr>
              <w:spacing w:after="0" w:line="240" w:lineRule="auto"/>
              <w:jc w:val="center"/>
              <w:rPr>
                <w:rFonts w:ascii="Arial" w:eastAsia="Times New Roman" w:hAnsi="Arial" w:cs="Arial"/>
                <w:color w:val="000000"/>
                <w:sz w:val="16"/>
                <w:szCs w:val="16"/>
                <w:lang w:val="es-ES_tradnl"/>
              </w:rPr>
            </w:pPr>
            <w:r w:rsidRPr="004E0CC9">
              <w:rPr>
                <w:rFonts w:ascii="Arial" w:eastAsia="Times New Roman" w:hAnsi="Arial" w:cs="Arial"/>
                <w:color w:val="000000"/>
                <w:sz w:val="16"/>
                <w:szCs w:val="16"/>
                <w:lang w:val="es-ES_tradnl"/>
              </w:rPr>
              <w:t>8,96</w:t>
            </w:r>
          </w:p>
        </w:tc>
      </w:tr>
      <w:tr w:rsidR="004E0CC9" w:rsidRPr="004E0CC9" w14:paraId="75AF6D7D" w14:textId="77777777" w:rsidTr="00F42B2A">
        <w:trPr>
          <w:trHeight w:val="348"/>
        </w:trPr>
        <w:tc>
          <w:tcPr>
            <w:tcW w:w="3828" w:type="dxa"/>
            <w:shd w:val="clear" w:color="auto" w:fill="auto"/>
            <w:hideMark/>
          </w:tcPr>
          <w:p w14:paraId="6E675E7B" w14:textId="77777777" w:rsidR="004E0CC9" w:rsidRPr="004E0CC9" w:rsidRDefault="004E0CC9" w:rsidP="004E0CC9">
            <w:pPr>
              <w:spacing w:after="0" w:line="240" w:lineRule="auto"/>
              <w:rPr>
                <w:rFonts w:ascii="Arial" w:eastAsia="Times New Roman" w:hAnsi="Arial" w:cs="Arial"/>
                <w:sz w:val="16"/>
                <w:szCs w:val="16"/>
                <w:lang w:val="es-ES_tradnl"/>
              </w:rPr>
            </w:pPr>
            <w:r w:rsidRPr="004E0CC9">
              <w:rPr>
                <w:rFonts w:ascii="Arial" w:eastAsia="Times New Roman" w:hAnsi="Arial" w:cs="Arial"/>
                <w:sz w:val="16"/>
                <w:szCs w:val="16"/>
                <w:lang w:val="es-ES_tradnl"/>
              </w:rPr>
              <w:t>Atención Psicológica</w:t>
            </w:r>
          </w:p>
        </w:tc>
        <w:tc>
          <w:tcPr>
            <w:tcW w:w="1842" w:type="dxa"/>
            <w:shd w:val="clear" w:color="auto" w:fill="auto"/>
            <w:vAlign w:val="center"/>
            <w:hideMark/>
          </w:tcPr>
          <w:p w14:paraId="0EA08A8D" w14:textId="77777777" w:rsidR="004E0CC9" w:rsidRPr="004E0CC9" w:rsidRDefault="004E0CC9" w:rsidP="004E0CC9">
            <w:pPr>
              <w:spacing w:after="0" w:line="240" w:lineRule="auto"/>
              <w:jc w:val="center"/>
              <w:rPr>
                <w:rFonts w:ascii="Arial" w:eastAsia="Times New Roman" w:hAnsi="Arial" w:cs="Arial"/>
                <w:color w:val="000000"/>
                <w:sz w:val="16"/>
                <w:szCs w:val="16"/>
                <w:lang w:val="es-ES_tradnl"/>
              </w:rPr>
            </w:pPr>
            <w:r w:rsidRPr="004E0CC9">
              <w:rPr>
                <w:rFonts w:ascii="Arial" w:eastAsia="Times New Roman" w:hAnsi="Arial" w:cs="Arial"/>
                <w:color w:val="000000"/>
                <w:sz w:val="16"/>
                <w:szCs w:val="16"/>
                <w:lang w:val="es-ES_tradnl"/>
              </w:rPr>
              <w:t>9,40</w:t>
            </w:r>
          </w:p>
        </w:tc>
        <w:tc>
          <w:tcPr>
            <w:tcW w:w="2810" w:type="dxa"/>
            <w:vAlign w:val="center"/>
          </w:tcPr>
          <w:p w14:paraId="3FF002FD" w14:textId="77777777" w:rsidR="004E0CC9" w:rsidRPr="004E0CC9" w:rsidRDefault="004E0CC9" w:rsidP="004E0CC9">
            <w:pPr>
              <w:spacing w:after="0" w:line="240" w:lineRule="auto"/>
              <w:jc w:val="center"/>
              <w:rPr>
                <w:rFonts w:ascii="Arial" w:eastAsia="Times New Roman" w:hAnsi="Arial" w:cs="Arial"/>
                <w:color w:val="000000"/>
                <w:sz w:val="16"/>
                <w:szCs w:val="16"/>
                <w:lang w:val="es-ES_tradnl"/>
              </w:rPr>
            </w:pPr>
            <w:r w:rsidRPr="004E0CC9">
              <w:rPr>
                <w:rFonts w:ascii="Arial" w:eastAsia="Times New Roman" w:hAnsi="Arial" w:cs="Arial"/>
                <w:color w:val="000000"/>
                <w:sz w:val="16"/>
                <w:szCs w:val="16"/>
                <w:lang w:val="es-ES_tradnl"/>
              </w:rPr>
              <w:t>9,04</w:t>
            </w:r>
          </w:p>
        </w:tc>
      </w:tr>
      <w:tr w:rsidR="004E0CC9" w:rsidRPr="004E0CC9" w14:paraId="38221344" w14:textId="77777777" w:rsidTr="00F42B2A">
        <w:trPr>
          <w:trHeight w:val="312"/>
        </w:trPr>
        <w:tc>
          <w:tcPr>
            <w:tcW w:w="3828" w:type="dxa"/>
            <w:shd w:val="clear" w:color="auto" w:fill="auto"/>
            <w:hideMark/>
          </w:tcPr>
          <w:p w14:paraId="66083C7C" w14:textId="77777777" w:rsidR="004E0CC9" w:rsidRPr="004E0CC9" w:rsidRDefault="004E0CC9" w:rsidP="004E0CC9">
            <w:pPr>
              <w:spacing w:after="0" w:line="240" w:lineRule="auto"/>
              <w:rPr>
                <w:rFonts w:ascii="Arial" w:eastAsia="Times New Roman" w:hAnsi="Arial" w:cs="Arial"/>
                <w:sz w:val="16"/>
                <w:szCs w:val="16"/>
                <w:lang w:val="es-ES_tradnl"/>
              </w:rPr>
            </w:pPr>
            <w:r w:rsidRPr="004E0CC9">
              <w:rPr>
                <w:rFonts w:ascii="Arial" w:eastAsia="Times New Roman" w:hAnsi="Arial" w:cs="Arial"/>
                <w:sz w:val="16"/>
                <w:szCs w:val="16"/>
                <w:lang w:val="es-ES_tradnl"/>
              </w:rPr>
              <w:t>SIVO (servicio de Información Valoración y Orientación)</w:t>
            </w:r>
          </w:p>
        </w:tc>
        <w:tc>
          <w:tcPr>
            <w:tcW w:w="1842" w:type="dxa"/>
            <w:shd w:val="clear" w:color="auto" w:fill="auto"/>
            <w:vAlign w:val="center"/>
            <w:hideMark/>
          </w:tcPr>
          <w:p w14:paraId="6505466C" w14:textId="77777777" w:rsidR="004E0CC9" w:rsidRPr="004E0CC9" w:rsidRDefault="004E0CC9" w:rsidP="004E0CC9">
            <w:pPr>
              <w:spacing w:after="0" w:line="240" w:lineRule="auto"/>
              <w:jc w:val="center"/>
              <w:rPr>
                <w:rFonts w:ascii="Arial" w:eastAsia="Times New Roman" w:hAnsi="Arial" w:cs="Arial"/>
                <w:color w:val="000000"/>
                <w:sz w:val="16"/>
                <w:szCs w:val="16"/>
                <w:lang w:val="es-ES_tradnl"/>
              </w:rPr>
            </w:pPr>
            <w:r w:rsidRPr="004E0CC9">
              <w:rPr>
                <w:rFonts w:ascii="Arial" w:eastAsia="Times New Roman" w:hAnsi="Arial" w:cs="Arial"/>
                <w:color w:val="000000"/>
                <w:sz w:val="16"/>
                <w:szCs w:val="16"/>
                <w:lang w:val="es-ES_tradnl"/>
              </w:rPr>
              <w:t>9,20</w:t>
            </w:r>
          </w:p>
        </w:tc>
        <w:tc>
          <w:tcPr>
            <w:tcW w:w="2810" w:type="dxa"/>
            <w:vAlign w:val="center"/>
          </w:tcPr>
          <w:p w14:paraId="166B9439" w14:textId="77777777" w:rsidR="004E0CC9" w:rsidRPr="004E0CC9" w:rsidRDefault="004E0CC9" w:rsidP="004E0CC9">
            <w:pPr>
              <w:spacing w:after="0" w:line="240" w:lineRule="auto"/>
              <w:jc w:val="center"/>
              <w:rPr>
                <w:rFonts w:ascii="Arial" w:eastAsia="Times New Roman" w:hAnsi="Arial" w:cs="Arial"/>
                <w:color w:val="000000"/>
                <w:sz w:val="16"/>
                <w:szCs w:val="16"/>
                <w:lang w:val="es-ES_tradnl"/>
              </w:rPr>
            </w:pPr>
            <w:r w:rsidRPr="004E0CC9">
              <w:rPr>
                <w:rFonts w:ascii="Arial" w:eastAsia="Times New Roman" w:hAnsi="Arial" w:cs="Arial"/>
                <w:color w:val="000000"/>
                <w:sz w:val="16"/>
                <w:szCs w:val="16"/>
                <w:lang w:val="es-ES_tradnl"/>
              </w:rPr>
              <w:t>9,05</w:t>
            </w:r>
          </w:p>
        </w:tc>
      </w:tr>
      <w:tr w:rsidR="004E0CC9" w:rsidRPr="004E0CC9" w14:paraId="4F98D033" w14:textId="77777777" w:rsidTr="00F42B2A">
        <w:trPr>
          <w:trHeight w:val="300"/>
        </w:trPr>
        <w:tc>
          <w:tcPr>
            <w:tcW w:w="3828" w:type="dxa"/>
            <w:shd w:val="clear" w:color="auto" w:fill="auto"/>
            <w:hideMark/>
          </w:tcPr>
          <w:p w14:paraId="0E49F943" w14:textId="77777777" w:rsidR="004E0CC9" w:rsidRPr="004E0CC9" w:rsidRDefault="004E0CC9" w:rsidP="004E0CC9">
            <w:pPr>
              <w:spacing w:after="0" w:line="240" w:lineRule="auto"/>
              <w:rPr>
                <w:rFonts w:ascii="Arial" w:eastAsia="Times New Roman" w:hAnsi="Arial" w:cs="Arial"/>
                <w:sz w:val="16"/>
                <w:szCs w:val="16"/>
                <w:lang w:val="es-ES_tradnl"/>
              </w:rPr>
            </w:pPr>
            <w:r w:rsidRPr="004E0CC9">
              <w:rPr>
                <w:rFonts w:ascii="Arial" w:eastAsia="Times New Roman" w:hAnsi="Arial" w:cs="Arial"/>
                <w:sz w:val="16"/>
                <w:szCs w:val="16"/>
                <w:lang w:val="es-ES_tradnl"/>
              </w:rPr>
              <w:t>Logopedia</w:t>
            </w:r>
          </w:p>
        </w:tc>
        <w:tc>
          <w:tcPr>
            <w:tcW w:w="1842" w:type="dxa"/>
            <w:shd w:val="clear" w:color="auto" w:fill="auto"/>
            <w:vAlign w:val="center"/>
            <w:hideMark/>
          </w:tcPr>
          <w:p w14:paraId="46EC45D9" w14:textId="77777777" w:rsidR="004E0CC9" w:rsidRPr="004E0CC9" w:rsidRDefault="004E0CC9" w:rsidP="004E0CC9">
            <w:pPr>
              <w:spacing w:after="0" w:line="240" w:lineRule="auto"/>
              <w:jc w:val="center"/>
              <w:rPr>
                <w:rFonts w:ascii="Arial" w:eastAsia="Times New Roman" w:hAnsi="Arial" w:cs="Arial"/>
                <w:color w:val="000000"/>
                <w:sz w:val="16"/>
                <w:szCs w:val="16"/>
                <w:lang w:val="es-ES_tradnl"/>
              </w:rPr>
            </w:pPr>
            <w:r w:rsidRPr="004E0CC9">
              <w:rPr>
                <w:rFonts w:ascii="Arial" w:eastAsia="Times New Roman" w:hAnsi="Arial" w:cs="Arial"/>
                <w:color w:val="000000"/>
                <w:sz w:val="16"/>
                <w:szCs w:val="16"/>
                <w:lang w:val="es-ES_tradnl"/>
              </w:rPr>
              <w:t>8,30</w:t>
            </w:r>
          </w:p>
        </w:tc>
        <w:tc>
          <w:tcPr>
            <w:tcW w:w="2810" w:type="dxa"/>
            <w:vAlign w:val="center"/>
          </w:tcPr>
          <w:p w14:paraId="71406CBF" w14:textId="77777777" w:rsidR="004E0CC9" w:rsidRPr="004E0CC9" w:rsidRDefault="004E0CC9" w:rsidP="004E0CC9">
            <w:pPr>
              <w:spacing w:after="0" w:line="240" w:lineRule="auto"/>
              <w:jc w:val="center"/>
              <w:rPr>
                <w:rFonts w:ascii="Arial" w:eastAsia="Times New Roman" w:hAnsi="Arial" w:cs="Arial"/>
                <w:color w:val="000000"/>
                <w:sz w:val="16"/>
                <w:szCs w:val="16"/>
                <w:lang w:val="es-ES_tradnl"/>
              </w:rPr>
            </w:pPr>
            <w:r w:rsidRPr="004E0CC9">
              <w:rPr>
                <w:rFonts w:ascii="Arial" w:eastAsia="Times New Roman" w:hAnsi="Arial" w:cs="Arial"/>
                <w:color w:val="000000"/>
                <w:sz w:val="16"/>
                <w:szCs w:val="16"/>
                <w:lang w:val="es-ES_tradnl"/>
              </w:rPr>
              <w:t>8,96</w:t>
            </w:r>
          </w:p>
        </w:tc>
      </w:tr>
      <w:tr w:rsidR="004E0CC9" w:rsidRPr="004E0CC9" w14:paraId="16A5C62B" w14:textId="77777777" w:rsidTr="00F42B2A">
        <w:trPr>
          <w:trHeight w:val="276"/>
        </w:trPr>
        <w:tc>
          <w:tcPr>
            <w:tcW w:w="3828" w:type="dxa"/>
            <w:shd w:val="clear" w:color="auto" w:fill="auto"/>
            <w:hideMark/>
          </w:tcPr>
          <w:p w14:paraId="34781543" w14:textId="77777777" w:rsidR="004E0CC9" w:rsidRPr="004E0CC9" w:rsidRDefault="004E0CC9" w:rsidP="004E0CC9">
            <w:pPr>
              <w:spacing w:after="0" w:line="240" w:lineRule="auto"/>
              <w:rPr>
                <w:rFonts w:ascii="Arial" w:eastAsia="Times New Roman" w:hAnsi="Arial" w:cs="Arial"/>
                <w:sz w:val="16"/>
                <w:szCs w:val="16"/>
                <w:lang w:val="es-ES_tradnl"/>
              </w:rPr>
            </w:pPr>
            <w:r w:rsidRPr="004E0CC9">
              <w:rPr>
                <w:rFonts w:ascii="Arial" w:eastAsia="Times New Roman" w:hAnsi="Arial" w:cs="Arial"/>
                <w:sz w:val="16"/>
                <w:szCs w:val="16"/>
                <w:lang w:val="es-ES_tradnl"/>
              </w:rPr>
              <w:t>Centro de Día Las Ledas</w:t>
            </w:r>
          </w:p>
        </w:tc>
        <w:tc>
          <w:tcPr>
            <w:tcW w:w="1842" w:type="dxa"/>
            <w:shd w:val="clear" w:color="auto" w:fill="auto"/>
            <w:vAlign w:val="center"/>
            <w:hideMark/>
          </w:tcPr>
          <w:p w14:paraId="7DD471EB" w14:textId="77777777" w:rsidR="004E0CC9" w:rsidRPr="004E0CC9" w:rsidRDefault="004E0CC9" w:rsidP="004E0CC9">
            <w:pPr>
              <w:spacing w:after="0" w:line="240" w:lineRule="auto"/>
              <w:jc w:val="center"/>
              <w:rPr>
                <w:rFonts w:ascii="Arial" w:eastAsia="Times New Roman" w:hAnsi="Arial" w:cs="Arial"/>
                <w:color w:val="000000"/>
                <w:sz w:val="16"/>
                <w:szCs w:val="16"/>
                <w:lang w:val="es-ES_tradnl"/>
              </w:rPr>
            </w:pPr>
            <w:r w:rsidRPr="004E0CC9">
              <w:rPr>
                <w:rFonts w:ascii="Arial" w:eastAsia="Times New Roman" w:hAnsi="Arial" w:cs="Arial"/>
                <w:color w:val="000000"/>
                <w:sz w:val="16"/>
                <w:szCs w:val="16"/>
                <w:lang w:val="es-ES_tradnl"/>
              </w:rPr>
              <w:t>9,30</w:t>
            </w:r>
          </w:p>
        </w:tc>
        <w:tc>
          <w:tcPr>
            <w:tcW w:w="2810" w:type="dxa"/>
            <w:vAlign w:val="center"/>
          </w:tcPr>
          <w:p w14:paraId="5A23489E" w14:textId="77777777" w:rsidR="004E0CC9" w:rsidRPr="004E0CC9" w:rsidRDefault="004E0CC9" w:rsidP="004E0CC9">
            <w:pPr>
              <w:spacing w:after="0" w:line="240" w:lineRule="auto"/>
              <w:jc w:val="center"/>
              <w:rPr>
                <w:rFonts w:ascii="Arial" w:eastAsia="Times New Roman" w:hAnsi="Arial" w:cs="Arial"/>
                <w:color w:val="000000"/>
                <w:sz w:val="16"/>
                <w:szCs w:val="16"/>
                <w:lang w:val="es-ES_tradnl"/>
              </w:rPr>
            </w:pPr>
            <w:r w:rsidRPr="004E0CC9">
              <w:rPr>
                <w:rFonts w:ascii="Arial" w:eastAsia="Times New Roman" w:hAnsi="Arial" w:cs="Arial"/>
                <w:color w:val="000000"/>
                <w:sz w:val="16"/>
                <w:szCs w:val="16"/>
                <w:lang w:val="es-ES_tradnl"/>
              </w:rPr>
              <w:t>8,62</w:t>
            </w:r>
          </w:p>
        </w:tc>
      </w:tr>
      <w:tr w:rsidR="004E0CC9" w:rsidRPr="004E0CC9" w14:paraId="717E3947" w14:textId="77777777" w:rsidTr="00F42B2A">
        <w:trPr>
          <w:trHeight w:val="384"/>
        </w:trPr>
        <w:tc>
          <w:tcPr>
            <w:tcW w:w="3828" w:type="dxa"/>
            <w:shd w:val="clear" w:color="auto" w:fill="D9D9D9"/>
            <w:vAlign w:val="center"/>
            <w:hideMark/>
          </w:tcPr>
          <w:p w14:paraId="70B02141" w14:textId="77777777" w:rsidR="004E0CC9" w:rsidRPr="004E0CC9" w:rsidRDefault="004E0CC9" w:rsidP="004E0CC9">
            <w:pPr>
              <w:spacing w:after="0" w:line="240" w:lineRule="auto"/>
              <w:rPr>
                <w:rFonts w:ascii="Arial" w:eastAsia="Times New Roman" w:hAnsi="Arial" w:cs="Arial"/>
                <w:color w:val="000000"/>
                <w:sz w:val="16"/>
                <w:szCs w:val="16"/>
                <w:lang w:val="es-ES_tradnl"/>
              </w:rPr>
            </w:pPr>
            <w:r w:rsidRPr="004E0CC9">
              <w:rPr>
                <w:rFonts w:ascii="Arial" w:eastAsia="Times New Roman" w:hAnsi="Arial" w:cs="Arial"/>
                <w:color w:val="000000"/>
                <w:sz w:val="16"/>
                <w:szCs w:val="16"/>
                <w:lang w:val="es-ES_tradnl"/>
              </w:rPr>
              <w:t>MEDIA DE SATISFACCIÓN</w:t>
            </w:r>
          </w:p>
        </w:tc>
        <w:tc>
          <w:tcPr>
            <w:tcW w:w="1842" w:type="dxa"/>
            <w:shd w:val="clear" w:color="auto" w:fill="D9D9D9"/>
            <w:vAlign w:val="center"/>
            <w:hideMark/>
          </w:tcPr>
          <w:p w14:paraId="2FF8BF50" w14:textId="77777777" w:rsidR="004E0CC9" w:rsidRPr="004E0CC9" w:rsidRDefault="004E0CC9" w:rsidP="004E0CC9">
            <w:pPr>
              <w:spacing w:after="0" w:line="240" w:lineRule="auto"/>
              <w:jc w:val="center"/>
              <w:rPr>
                <w:rFonts w:ascii="Arial" w:eastAsia="Times New Roman" w:hAnsi="Arial" w:cs="Arial"/>
                <w:color w:val="000000"/>
                <w:sz w:val="16"/>
                <w:szCs w:val="16"/>
                <w:lang w:val="es-ES_tradnl"/>
              </w:rPr>
            </w:pPr>
            <w:r w:rsidRPr="004E0CC9">
              <w:rPr>
                <w:rFonts w:ascii="Arial" w:eastAsia="Times New Roman" w:hAnsi="Arial" w:cs="Arial"/>
                <w:color w:val="000000"/>
                <w:sz w:val="16"/>
                <w:szCs w:val="16"/>
                <w:lang w:val="es-ES_tradnl"/>
              </w:rPr>
              <w:t>9,05</w:t>
            </w:r>
          </w:p>
        </w:tc>
        <w:tc>
          <w:tcPr>
            <w:tcW w:w="2810" w:type="dxa"/>
            <w:shd w:val="clear" w:color="auto" w:fill="D9D9D9"/>
            <w:vAlign w:val="center"/>
          </w:tcPr>
          <w:p w14:paraId="74D02DE9" w14:textId="77777777" w:rsidR="004E0CC9" w:rsidRPr="004E0CC9" w:rsidRDefault="004E0CC9" w:rsidP="004E0CC9">
            <w:pPr>
              <w:spacing w:after="0" w:line="240" w:lineRule="auto"/>
              <w:jc w:val="center"/>
              <w:rPr>
                <w:rFonts w:ascii="Arial" w:eastAsia="Times New Roman" w:hAnsi="Arial" w:cs="Arial"/>
                <w:color w:val="000000"/>
                <w:sz w:val="16"/>
                <w:szCs w:val="16"/>
                <w:lang w:val="es-ES_tradnl"/>
              </w:rPr>
            </w:pPr>
            <w:r w:rsidRPr="004E0CC9">
              <w:rPr>
                <w:rFonts w:ascii="Arial" w:eastAsia="Times New Roman" w:hAnsi="Arial" w:cs="Arial"/>
                <w:color w:val="000000"/>
                <w:sz w:val="16"/>
                <w:szCs w:val="16"/>
                <w:lang w:val="es-ES_tradnl"/>
              </w:rPr>
              <w:t>8,97</w:t>
            </w:r>
          </w:p>
        </w:tc>
      </w:tr>
    </w:tbl>
    <w:p w14:paraId="77774B4E" w14:textId="77777777" w:rsidR="00E41F40" w:rsidRPr="00D91768" w:rsidRDefault="00E41F40" w:rsidP="00E41F40">
      <w:pPr>
        <w:pStyle w:val="Textoindependiente"/>
        <w:autoSpaceDE w:val="0"/>
        <w:autoSpaceDN w:val="0"/>
        <w:adjustRightInd w:val="0"/>
        <w:spacing w:before="100" w:beforeAutospacing="1" w:after="100" w:afterAutospacing="1" w:line="240" w:lineRule="auto"/>
        <w:ind w:left="1560"/>
        <w:jc w:val="both"/>
        <w:rPr>
          <w:rFonts w:cstheme="minorHAnsi"/>
          <w:b/>
          <w:color w:val="4A3130"/>
          <w:sz w:val="18"/>
          <w:szCs w:val="18"/>
        </w:rPr>
      </w:pPr>
    </w:p>
    <w:p w14:paraId="5F0D1B0C" w14:textId="77777777" w:rsidR="00CB6623" w:rsidRPr="00D91768" w:rsidRDefault="00CB6623" w:rsidP="004E0CC9">
      <w:pPr>
        <w:pStyle w:val="Ttulo2"/>
      </w:pPr>
    </w:p>
    <w:p w14:paraId="7F1A0E7E" w14:textId="4FB84889" w:rsidR="00E41F40" w:rsidRPr="00D91768" w:rsidRDefault="00E41F40" w:rsidP="004E0CC9">
      <w:pPr>
        <w:pStyle w:val="Ttulo2"/>
        <w:rPr>
          <w:w w:val="102"/>
        </w:rPr>
      </w:pPr>
      <w:bookmarkStart w:id="61" w:name="_Toc170137722"/>
      <w:r w:rsidRPr="00D91768">
        <w:rPr>
          <w:w w:val="102"/>
        </w:rPr>
        <w:t>10.</w:t>
      </w:r>
      <w:r w:rsidR="004E0CC9">
        <w:rPr>
          <w:w w:val="102"/>
        </w:rPr>
        <w:t>7</w:t>
      </w:r>
      <w:r w:rsidRPr="00D91768">
        <w:rPr>
          <w:w w:val="102"/>
        </w:rPr>
        <w:t xml:space="preserve"> – RECURSOS ECONÓMICOS TOTALES EMPLEADOS POR LA ENTIDAD.</w:t>
      </w:r>
      <w:bookmarkEnd w:id="61"/>
    </w:p>
    <w:p w14:paraId="11D34041" w14:textId="77777777" w:rsidR="00E41F40" w:rsidRPr="00D91768" w:rsidRDefault="00E41F40" w:rsidP="00E41F40">
      <w:pPr>
        <w:pStyle w:val="Textoindependiente"/>
        <w:autoSpaceDE w:val="0"/>
        <w:autoSpaceDN w:val="0"/>
        <w:adjustRightInd w:val="0"/>
        <w:spacing w:before="100" w:beforeAutospacing="1" w:after="100" w:afterAutospacing="1" w:line="240" w:lineRule="auto"/>
        <w:ind w:left="1560"/>
        <w:jc w:val="both"/>
        <w:rPr>
          <w:rFonts w:cstheme="minorHAnsi"/>
          <w:b/>
          <w:color w:val="4A3130"/>
          <w:sz w:val="18"/>
          <w:szCs w:val="18"/>
        </w:rPr>
      </w:pPr>
    </w:p>
    <w:tbl>
      <w:tblPr>
        <w:tblpPr w:leftFromText="141" w:rightFromText="141" w:vertAnchor="text" w:horzAnchor="margin" w:tblpY="572"/>
        <w:tblW w:w="9660" w:type="dxa"/>
        <w:tblCellMar>
          <w:left w:w="70" w:type="dxa"/>
          <w:right w:w="70" w:type="dxa"/>
        </w:tblCellMar>
        <w:tblLook w:val="04A0" w:firstRow="1" w:lastRow="0" w:firstColumn="1" w:lastColumn="0" w:noHBand="0" w:noVBand="1"/>
      </w:tblPr>
      <w:tblGrid>
        <w:gridCol w:w="2700"/>
        <w:gridCol w:w="1040"/>
        <w:gridCol w:w="1140"/>
        <w:gridCol w:w="1040"/>
        <w:gridCol w:w="1180"/>
        <w:gridCol w:w="1200"/>
        <w:gridCol w:w="1360"/>
      </w:tblGrid>
      <w:tr w:rsidR="00CB7D02" w:rsidRPr="00CB7D02" w14:paraId="705EABF0" w14:textId="77777777" w:rsidTr="00E41F40">
        <w:trPr>
          <w:trHeight w:val="480"/>
        </w:trPr>
        <w:tc>
          <w:tcPr>
            <w:tcW w:w="2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35C024" w14:textId="77777777" w:rsidR="00CB7D02" w:rsidRPr="00CB7D02" w:rsidRDefault="00CB7D02" w:rsidP="00E41F40">
            <w:pPr>
              <w:spacing w:after="0" w:line="240" w:lineRule="auto"/>
              <w:jc w:val="center"/>
              <w:rPr>
                <w:rFonts w:eastAsia="Times New Roman" w:cstheme="minorHAnsi"/>
                <w:b/>
                <w:bCs/>
                <w:sz w:val="18"/>
                <w:szCs w:val="18"/>
              </w:rPr>
            </w:pPr>
            <w:r w:rsidRPr="00CB7D02">
              <w:rPr>
                <w:rFonts w:eastAsia="Times New Roman" w:cstheme="minorHAnsi"/>
                <w:b/>
                <w:bCs/>
                <w:sz w:val="18"/>
                <w:szCs w:val="18"/>
              </w:rPr>
              <w:t>GASTOS / INVERSIONES</w:t>
            </w:r>
          </w:p>
        </w:tc>
        <w:tc>
          <w:tcPr>
            <w:tcW w:w="1040" w:type="dxa"/>
            <w:tcBorders>
              <w:top w:val="single" w:sz="4" w:space="0" w:color="auto"/>
              <w:left w:val="nil"/>
              <w:bottom w:val="single" w:sz="4" w:space="0" w:color="auto"/>
              <w:right w:val="single" w:sz="4" w:space="0" w:color="auto"/>
            </w:tcBorders>
            <w:shd w:val="clear" w:color="auto" w:fill="auto"/>
            <w:vAlign w:val="bottom"/>
            <w:hideMark/>
          </w:tcPr>
          <w:p w14:paraId="5E1906EF" w14:textId="77777777" w:rsidR="00CB7D02" w:rsidRPr="00CB7D02" w:rsidRDefault="00CB7D02" w:rsidP="00E41F40">
            <w:pPr>
              <w:spacing w:after="0" w:line="240" w:lineRule="auto"/>
              <w:jc w:val="center"/>
              <w:rPr>
                <w:rFonts w:eastAsia="Times New Roman" w:cstheme="minorHAnsi"/>
                <w:b/>
                <w:bCs/>
                <w:sz w:val="18"/>
                <w:szCs w:val="18"/>
              </w:rPr>
            </w:pPr>
            <w:r w:rsidRPr="00CB7D02">
              <w:rPr>
                <w:rFonts w:eastAsia="Times New Roman" w:cstheme="minorHAnsi"/>
                <w:b/>
                <w:bCs/>
                <w:sz w:val="18"/>
                <w:szCs w:val="18"/>
              </w:rPr>
              <w:t>Actividad 1</w:t>
            </w:r>
          </w:p>
        </w:tc>
        <w:tc>
          <w:tcPr>
            <w:tcW w:w="1140" w:type="dxa"/>
            <w:tcBorders>
              <w:top w:val="single" w:sz="4" w:space="0" w:color="auto"/>
              <w:left w:val="nil"/>
              <w:bottom w:val="single" w:sz="4" w:space="0" w:color="auto"/>
              <w:right w:val="single" w:sz="4" w:space="0" w:color="auto"/>
            </w:tcBorders>
            <w:shd w:val="clear" w:color="auto" w:fill="auto"/>
            <w:vAlign w:val="bottom"/>
            <w:hideMark/>
          </w:tcPr>
          <w:p w14:paraId="012BE136" w14:textId="77777777" w:rsidR="00CB7D02" w:rsidRPr="00CB7D02" w:rsidRDefault="00CB7D02" w:rsidP="00E41F40">
            <w:pPr>
              <w:spacing w:after="0" w:line="240" w:lineRule="auto"/>
              <w:jc w:val="center"/>
              <w:rPr>
                <w:rFonts w:eastAsia="Times New Roman" w:cstheme="minorHAnsi"/>
                <w:b/>
                <w:bCs/>
                <w:sz w:val="18"/>
                <w:szCs w:val="18"/>
              </w:rPr>
            </w:pPr>
            <w:r w:rsidRPr="00CB7D02">
              <w:rPr>
                <w:rFonts w:eastAsia="Times New Roman" w:cstheme="minorHAnsi"/>
                <w:b/>
                <w:bCs/>
                <w:sz w:val="18"/>
                <w:szCs w:val="18"/>
              </w:rPr>
              <w:t>Actividad 2</w:t>
            </w:r>
          </w:p>
        </w:tc>
        <w:tc>
          <w:tcPr>
            <w:tcW w:w="1040" w:type="dxa"/>
            <w:tcBorders>
              <w:top w:val="single" w:sz="4" w:space="0" w:color="auto"/>
              <w:left w:val="nil"/>
              <w:bottom w:val="single" w:sz="4" w:space="0" w:color="auto"/>
              <w:right w:val="single" w:sz="4" w:space="0" w:color="auto"/>
            </w:tcBorders>
            <w:shd w:val="clear" w:color="auto" w:fill="auto"/>
            <w:vAlign w:val="bottom"/>
            <w:hideMark/>
          </w:tcPr>
          <w:p w14:paraId="0B6B74B1" w14:textId="77777777" w:rsidR="00CB7D02" w:rsidRPr="00CB7D02" w:rsidRDefault="00CB7D02" w:rsidP="00E41F40">
            <w:pPr>
              <w:spacing w:after="0" w:line="240" w:lineRule="auto"/>
              <w:jc w:val="center"/>
              <w:rPr>
                <w:rFonts w:eastAsia="Times New Roman" w:cstheme="minorHAnsi"/>
                <w:b/>
                <w:bCs/>
                <w:sz w:val="18"/>
                <w:szCs w:val="18"/>
              </w:rPr>
            </w:pPr>
            <w:r w:rsidRPr="00CB7D02">
              <w:rPr>
                <w:rFonts w:eastAsia="Times New Roman" w:cstheme="minorHAnsi"/>
                <w:b/>
                <w:bCs/>
                <w:sz w:val="18"/>
                <w:szCs w:val="18"/>
              </w:rPr>
              <w:t>Actividad 3</w:t>
            </w:r>
          </w:p>
        </w:tc>
        <w:tc>
          <w:tcPr>
            <w:tcW w:w="1180" w:type="dxa"/>
            <w:tcBorders>
              <w:top w:val="single" w:sz="4" w:space="0" w:color="auto"/>
              <w:left w:val="nil"/>
              <w:bottom w:val="single" w:sz="4" w:space="0" w:color="auto"/>
              <w:right w:val="single" w:sz="4" w:space="0" w:color="auto"/>
            </w:tcBorders>
            <w:shd w:val="clear" w:color="auto" w:fill="auto"/>
            <w:vAlign w:val="bottom"/>
            <w:hideMark/>
          </w:tcPr>
          <w:p w14:paraId="346853E3" w14:textId="77777777" w:rsidR="00CB7D02" w:rsidRPr="00CB7D02" w:rsidRDefault="00CB7D02" w:rsidP="00E41F40">
            <w:pPr>
              <w:spacing w:after="0" w:line="240" w:lineRule="auto"/>
              <w:jc w:val="center"/>
              <w:rPr>
                <w:rFonts w:eastAsia="Times New Roman" w:cstheme="minorHAnsi"/>
                <w:b/>
                <w:bCs/>
                <w:sz w:val="18"/>
                <w:szCs w:val="18"/>
              </w:rPr>
            </w:pPr>
            <w:r w:rsidRPr="00CB7D02">
              <w:rPr>
                <w:rFonts w:eastAsia="Times New Roman" w:cstheme="minorHAnsi"/>
                <w:b/>
                <w:bCs/>
                <w:sz w:val="18"/>
                <w:szCs w:val="18"/>
              </w:rPr>
              <w:t>Actividad 4</w:t>
            </w:r>
          </w:p>
        </w:tc>
        <w:tc>
          <w:tcPr>
            <w:tcW w:w="1200" w:type="dxa"/>
            <w:tcBorders>
              <w:top w:val="single" w:sz="4" w:space="0" w:color="auto"/>
              <w:left w:val="nil"/>
              <w:bottom w:val="single" w:sz="4" w:space="0" w:color="auto"/>
              <w:right w:val="single" w:sz="4" w:space="0" w:color="auto"/>
            </w:tcBorders>
            <w:shd w:val="clear" w:color="auto" w:fill="auto"/>
            <w:vAlign w:val="bottom"/>
            <w:hideMark/>
          </w:tcPr>
          <w:p w14:paraId="2167098A" w14:textId="77777777" w:rsidR="00CB7D02" w:rsidRPr="00CB7D02" w:rsidRDefault="00CB7D02" w:rsidP="00E41F40">
            <w:pPr>
              <w:spacing w:after="0" w:line="240" w:lineRule="auto"/>
              <w:jc w:val="center"/>
              <w:rPr>
                <w:rFonts w:eastAsia="Times New Roman" w:cstheme="minorHAnsi"/>
                <w:b/>
                <w:bCs/>
                <w:sz w:val="18"/>
                <w:szCs w:val="18"/>
              </w:rPr>
            </w:pPr>
            <w:r w:rsidRPr="00CB7D02">
              <w:rPr>
                <w:rFonts w:eastAsia="Times New Roman" w:cstheme="minorHAnsi"/>
                <w:b/>
                <w:bCs/>
                <w:sz w:val="18"/>
                <w:szCs w:val="18"/>
              </w:rPr>
              <w:t>Actividad 5</w:t>
            </w:r>
          </w:p>
        </w:tc>
        <w:tc>
          <w:tcPr>
            <w:tcW w:w="1360" w:type="dxa"/>
            <w:tcBorders>
              <w:top w:val="single" w:sz="4" w:space="0" w:color="auto"/>
              <w:left w:val="nil"/>
              <w:bottom w:val="single" w:sz="4" w:space="0" w:color="auto"/>
              <w:right w:val="single" w:sz="4" w:space="0" w:color="auto"/>
            </w:tcBorders>
            <w:shd w:val="clear" w:color="auto" w:fill="auto"/>
            <w:vAlign w:val="bottom"/>
            <w:hideMark/>
          </w:tcPr>
          <w:p w14:paraId="08E5BBB4" w14:textId="77777777" w:rsidR="00CB7D02" w:rsidRPr="00CB7D02" w:rsidRDefault="00CB7D02" w:rsidP="00E41F40">
            <w:pPr>
              <w:spacing w:after="0" w:line="240" w:lineRule="auto"/>
              <w:jc w:val="center"/>
              <w:rPr>
                <w:rFonts w:eastAsia="Times New Roman" w:cstheme="minorHAnsi"/>
                <w:b/>
                <w:bCs/>
                <w:sz w:val="18"/>
                <w:szCs w:val="18"/>
              </w:rPr>
            </w:pPr>
            <w:r w:rsidRPr="00CB7D02">
              <w:rPr>
                <w:rFonts w:eastAsia="Times New Roman" w:cstheme="minorHAnsi"/>
                <w:b/>
                <w:bCs/>
                <w:sz w:val="18"/>
                <w:szCs w:val="18"/>
              </w:rPr>
              <w:t>Total Actividades</w:t>
            </w:r>
          </w:p>
        </w:tc>
      </w:tr>
      <w:tr w:rsidR="00CB7D02" w:rsidRPr="00CB7D02" w14:paraId="70B8E12F" w14:textId="77777777" w:rsidTr="00E41F40">
        <w:trPr>
          <w:trHeight w:val="280"/>
        </w:trPr>
        <w:tc>
          <w:tcPr>
            <w:tcW w:w="2700" w:type="dxa"/>
            <w:tcBorders>
              <w:top w:val="nil"/>
              <w:left w:val="single" w:sz="4" w:space="0" w:color="auto"/>
              <w:bottom w:val="single" w:sz="4" w:space="0" w:color="auto"/>
              <w:right w:val="single" w:sz="4" w:space="0" w:color="auto"/>
            </w:tcBorders>
            <w:shd w:val="clear" w:color="auto" w:fill="auto"/>
            <w:vAlign w:val="bottom"/>
            <w:hideMark/>
          </w:tcPr>
          <w:p w14:paraId="7AF6F994"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Gastos por ayudas y otros</w:t>
            </w:r>
          </w:p>
        </w:tc>
        <w:tc>
          <w:tcPr>
            <w:tcW w:w="1040" w:type="dxa"/>
            <w:tcBorders>
              <w:top w:val="nil"/>
              <w:left w:val="nil"/>
              <w:bottom w:val="single" w:sz="4" w:space="0" w:color="auto"/>
              <w:right w:val="single" w:sz="4" w:space="0" w:color="auto"/>
            </w:tcBorders>
            <w:shd w:val="clear" w:color="auto" w:fill="auto"/>
            <w:noWrap/>
            <w:vAlign w:val="bottom"/>
            <w:hideMark/>
          </w:tcPr>
          <w:p w14:paraId="6FD18DD6"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0,00</w:t>
            </w:r>
          </w:p>
        </w:tc>
        <w:tc>
          <w:tcPr>
            <w:tcW w:w="1140" w:type="dxa"/>
            <w:tcBorders>
              <w:top w:val="nil"/>
              <w:left w:val="nil"/>
              <w:bottom w:val="single" w:sz="4" w:space="0" w:color="auto"/>
              <w:right w:val="single" w:sz="4" w:space="0" w:color="auto"/>
            </w:tcBorders>
            <w:shd w:val="clear" w:color="auto" w:fill="auto"/>
            <w:noWrap/>
            <w:vAlign w:val="bottom"/>
            <w:hideMark/>
          </w:tcPr>
          <w:p w14:paraId="553B3A4F"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0,00</w:t>
            </w:r>
          </w:p>
        </w:tc>
        <w:tc>
          <w:tcPr>
            <w:tcW w:w="1040" w:type="dxa"/>
            <w:tcBorders>
              <w:top w:val="nil"/>
              <w:left w:val="nil"/>
              <w:bottom w:val="single" w:sz="4" w:space="0" w:color="auto"/>
              <w:right w:val="single" w:sz="4" w:space="0" w:color="auto"/>
            </w:tcBorders>
            <w:shd w:val="clear" w:color="auto" w:fill="auto"/>
            <w:noWrap/>
            <w:vAlign w:val="bottom"/>
            <w:hideMark/>
          </w:tcPr>
          <w:p w14:paraId="5C38D45F"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0,00</w:t>
            </w:r>
          </w:p>
        </w:tc>
        <w:tc>
          <w:tcPr>
            <w:tcW w:w="1180" w:type="dxa"/>
            <w:tcBorders>
              <w:top w:val="nil"/>
              <w:left w:val="nil"/>
              <w:bottom w:val="single" w:sz="4" w:space="0" w:color="auto"/>
              <w:right w:val="single" w:sz="4" w:space="0" w:color="auto"/>
            </w:tcBorders>
            <w:shd w:val="clear" w:color="auto" w:fill="auto"/>
            <w:noWrap/>
            <w:vAlign w:val="bottom"/>
            <w:hideMark/>
          </w:tcPr>
          <w:p w14:paraId="0B381B07"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0,00</w:t>
            </w:r>
          </w:p>
        </w:tc>
        <w:tc>
          <w:tcPr>
            <w:tcW w:w="1200" w:type="dxa"/>
            <w:tcBorders>
              <w:top w:val="nil"/>
              <w:left w:val="nil"/>
              <w:bottom w:val="single" w:sz="4" w:space="0" w:color="auto"/>
              <w:right w:val="single" w:sz="4" w:space="0" w:color="auto"/>
            </w:tcBorders>
            <w:shd w:val="clear" w:color="auto" w:fill="auto"/>
            <w:noWrap/>
            <w:vAlign w:val="bottom"/>
            <w:hideMark/>
          </w:tcPr>
          <w:p w14:paraId="02719F35"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0,00</w:t>
            </w:r>
          </w:p>
        </w:tc>
        <w:tc>
          <w:tcPr>
            <w:tcW w:w="1360" w:type="dxa"/>
            <w:tcBorders>
              <w:top w:val="nil"/>
              <w:left w:val="nil"/>
              <w:bottom w:val="single" w:sz="4" w:space="0" w:color="auto"/>
              <w:right w:val="single" w:sz="4" w:space="0" w:color="auto"/>
            </w:tcBorders>
            <w:shd w:val="clear" w:color="auto" w:fill="auto"/>
            <w:noWrap/>
            <w:vAlign w:val="bottom"/>
            <w:hideMark/>
          </w:tcPr>
          <w:p w14:paraId="5BF5688D" w14:textId="77777777" w:rsidR="00CB7D02" w:rsidRPr="00CB7D02" w:rsidRDefault="00CB7D02" w:rsidP="00E41F40">
            <w:pPr>
              <w:spacing w:after="0" w:line="240" w:lineRule="auto"/>
              <w:jc w:val="right"/>
              <w:rPr>
                <w:rFonts w:eastAsia="Times New Roman" w:cstheme="minorHAnsi"/>
                <w:b/>
                <w:bCs/>
                <w:sz w:val="18"/>
                <w:szCs w:val="18"/>
              </w:rPr>
            </w:pPr>
            <w:r w:rsidRPr="00CB7D02">
              <w:rPr>
                <w:rFonts w:eastAsia="Times New Roman" w:cstheme="minorHAnsi"/>
                <w:b/>
                <w:bCs/>
                <w:sz w:val="18"/>
                <w:szCs w:val="18"/>
              </w:rPr>
              <w:t>0,00</w:t>
            </w:r>
          </w:p>
        </w:tc>
      </w:tr>
      <w:tr w:rsidR="00CB7D02" w:rsidRPr="00D91768" w14:paraId="76A88EE0" w14:textId="77777777" w:rsidTr="00E41F40">
        <w:trPr>
          <w:trHeight w:val="280"/>
        </w:trPr>
        <w:tc>
          <w:tcPr>
            <w:tcW w:w="2700" w:type="dxa"/>
            <w:tcBorders>
              <w:top w:val="nil"/>
              <w:left w:val="single" w:sz="4" w:space="0" w:color="auto"/>
              <w:bottom w:val="single" w:sz="4" w:space="0" w:color="auto"/>
              <w:right w:val="single" w:sz="4" w:space="0" w:color="auto"/>
            </w:tcBorders>
            <w:shd w:val="clear" w:color="auto" w:fill="auto"/>
            <w:vAlign w:val="bottom"/>
          </w:tcPr>
          <w:p w14:paraId="05AABB8B" w14:textId="77777777" w:rsidR="00CB7D02" w:rsidRPr="00D91768" w:rsidRDefault="00CB7D02" w:rsidP="00E41F40">
            <w:pPr>
              <w:spacing w:after="0" w:line="240" w:lineRule="auto"/>
              <w:rPr>
                <w:rFonts w:eastAsia="Times New Roman" w:cstheme="minorHAnsi"/>
                <w:sz w:val="18"/>
                <w:szCs w:val="18"/>
              </w:rPr>
            </w:pPr>
          </w:p>
        </w:tc>
        <w:tc>
          <w:tcPr>
            <w:tcW w:w="1040" w:type="dxa"/>
            <w:tcBorders>
              <w:top w:val="nil"/>
              <w:left w:val="nil"/>
              <w:bottom w:val="single" w:sz="4" w:space="0" w:color="auto"/>
              <w:right w:val="single" w:sz="4" w:space="0" w:color="auto"/>
            </w:tcBorders>
            <w:shd w:val="clear" w:color="auto" w:fill="auto"/>
            <w:noWrap/>
            <w:vAlign w:val="bottom"/>
          </w:tcPr>
          <w:p w14:paraId="01E96C56" w14:textId="77777777" w:rsidR="00CB7D02" w:rsidRPr="00D91768" w:rsidRDefault="00CB7D02" w:rsidP="00E41F40">
            <w:pPr>
              <w:spacing w:after="0" w:line="240" w:lineRule="auto"/>
              <w:jc w:val="right"/>
              <w:rPr>
                <w:rFonts w:eastAsia="Times New Roman" w:cstheme="minorHAnsi"/>
                <w:sz w:val="18"/>
                <w:szCs w:val="18"/>
              </w:rPr>
            </w:pPr>
          </w:p>
        </w:tc>
        <w:tc>
          <w:tcPr>
            <w:tcW w:w="1140" w:type="dxa"/>
            <w:tcBorders>
              <w:top w:val="nil"/>
              <w:left w:val="nil"/>
              <w:bottom w:val="single" w:sz="4" w:space="0" w:color="auto"/>
              <w:right w:val="single" w:sz="4" w:space="0" w:color="auto"/>
            </w:tcBorders>
            <w:shd w:val="clear" w:color="auto" w:fill="auto"/>
            <w:noWrap/>
            <w:vAlign w:val="bottom"/>
          </w:tcPr>
          <w:p w14:paraId="72EDD27E" w14:textId="77777777" w:rsidR="00CB7D02" w:rsidRPr="00D91768" w:rsidRDefault="00CB7D02" w:rsidP="00E41F40">
            <w:pPr>
              <w:spacing w:after="0" w:line="240" w:lineRule="auto"/>
              <w:jc w:val="right"/>
              <w:rPr>
                <w:rFonts w:eastAsia="Times New Roman" w:cstheme="minorHAnsi"/>
                <w:sz w:val="18"/>
                <w:szCs w:val="18"/>
              </w:rPr>
            </w:pPr>
          </w:p>
        </w:tc>
        <w:tc>
          <w:tcPr>
            <w:tcW w:w="1040" w:type="dxa"/>
            <w:tcBorders>
              <w:top w:val="nil"/>
              <w:left w:val="nil"/>
              <w:bottom w:val="single" w:sz="4" w:space="0" w:color="auto"/>
              <w:right w:val="single" w:sz="4" w:space="0" w:color="auto"/>
            </w:tcBorders>
            <w:shd w:val="clear" w:color="auto" w:fill="auto"/>
            <w:noWrap/>
            <w:vAlign w:val="bottom"/>
          </w:tcPr>
          <w:p w14:paraId="28B10EE8" w14:textId="77777777" w:rsidR="00CB7D02" w:rsidRPr="00D91768" w:rsidRDefault="00CB7D02" w:rsidP="00E41F40">
            <w:pPr>
              <w:spacing w:after="0" w:line="240" w:lineRule="auto"/>
              <w:jc w:val="right"/>
              <w:rPr>
                <w:rFonts w:eastAsia="Times New Roman" w:cstheme="minorHAnsi"/>
                <w:sz w:val="18"/>
                <w:szCs w:val="18"/>
              </w:rPr>
            </w:pPr>
          </w:p>
        </w:tc>
        <w:tc>
          <w:tcPr>
            <w:tcW w:w="1180" w:type="dxa"/>
            <w:tcBorders>
              <w:top w:val="nil"/>
              <w:left w:val="nil"/>
              <w:bottom w:val="single" w:sz="4" w:space="0" w:color="auto"/>
              <w:right w:val="single" w:sz="4" w:space="0" w:color="auto"/>
            </w:tcBorders>
            <w:shd w:val="clear" w:color="auto" w:fill="auto"/>
            <w:noWrap/>
            <w:vAlign w:val="bottom"/>
          </w:tcPr>
          <w:p w14:paraId="2B95B0AD" w14:textId="77777777" w:rsidR="00CB7D02" w:rsidRPr="00D91768" w:rsidRDefault="00CB7D02" w:rsidP="00E41F40">
            <w:pPr>
              <w:spacing w:after="0" w:line="240" w:lineRule="auto"/>
              <w:jc w:val="right"/>
              <w:rPr>
                <w:rFonts w:eastAsia="Times New Roman" w:cstheme="minorHAnsi"/>
                <w:sz w:val="18"/>
                <w:szCs w:val="18"/>
              </w:rPr>
            </w:pPr>
          </w:p>
        </w:tc>
        <w:tc>
          <w:tcPr>
            <w:tcW w:w="1200" w:type="dxa"/>
            <w:tcBorders>
              <w:top w:val="nil"/>
              <w:left w:val="nil"/>
              <w:bottom w:val="single" w:sz="4" w:space="0" w:color="auto"/>
              <w:right w:val="single" w:sz="4" w:space="0" w:color="auto"/>
            </w:tcBorders>
            <w:shd w:val="clear" w:color="auto" w:fill="auto"/>
            <w:noWrap/>
            <w:vAlign w:val="bottom"/>
          </w:tcPr>
          <w:p w14:paraId="28A7A0E2" w14:textId="77777777" w:rsidR="00CB7D02" w:rsidRPr="00D91768" w:rsidRDefault="00CB7D02" w:rsidP="00E41F40">
            <w:pPr>
              <w:spacing w:after="0" w:line="240" w:lineRule="auto"/>
              <w:jc w:val="right"/>
              <w:rPr>
                <w:rFonts w:eastAsia="Times New Roman" w:cstheme="minorHAnsi"/>
                <w:sz w:val="18"/>
                <w:szCs w:val="18"/>
              </w:rPr>
            </w:pPr>
          </w:p>
        </w:tc>
        <w:tc>
          <w:tcPr>
            <w:tcW w:w="1360" w:type="dxa"/>
            <w:tcBorders>
              <w:top w:val="nil"/>
              <w:left w:val="nil"/>
              <w:bottom w:val="single" w:sz="4" w:space="0" w:color="auto"/>
              <w:right w:val="single" w:sz="4" w:space="0" w:color="auto"/>
            </w:tcBorders>
            <w:shd w:val="clear" w:color="auto" w:fill="auto"/>
            <w:noWrap/>
            <w:vAlign w:val="bottom"/>
          </w:tcPr>
          <w:p w14:paraId="41D3D53E" w14:textId="77777777" w:rsidR="00CB7D02" w:rsidRPr="00D91768" w:rsidRDefault="00CB7D02" w:rsidP="00E41F40">
            <w:pPr>
              <w:spacing w:after="0" w:line="240" w:lineRule="auto"/>
              <w:jc w:val="right"/>
              <w:rPr>
                <w:rFonts w:eastAsia="Times New Roman" w:cstheme="minorHAnsi"/>
                <w:b/>
                <w:bCs/>
                <w:sz w:val="18"/>
                <w:szCs w:val="18"/>
              </w:rPr>
            </w:pPr>
          </w:p>
        </w:tc>
      </w:tr>
      <w:tr w:rsidR="00CB7D02" w:rsidRPr="00CB7D02" w14:paraId="008B2EAC" w14:textId="77777777" w:rsidTr="00E41F40">
        <w:trPr>
          <w:trHeight w:val="280"/>
        </w:trPr>
        <w:tc>
          <w:tcPr>
            <w:tcW w:w="2700" w:type="dxa"/>
            <w:tcBorders>
              <w:top w:val="nil"/>
              <w:left w:val="single" w:sz="4" w:space="0" w:color="auto"/>
              <w:bottom w:val="single" w:sz="4" w:space="0" w:color="auto"/>
              <w:right w:val="single" w:sz="4" w:space="0" w:color="auto"/>
            </w:tcBorders>
            <w:shd w:val="clear" w:color="auto" w:fill="auto"/>
            <w:vAlign w:val="bottom"/>
            <w:hideMark/>
          </w:tcPr>
          <w:p w14:paraId="7FA3B17F"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xml:space="preserve">    a) Ayudas monetarias</w:t>
            </w:r>
          </w:p>
        </w:tc>
        <w:tc>
          <w:tcPr>
            <w:tcW w:w="1040" w:type="dxa"/>
            <w:tcBorders>
              <w:top w:val="nil"/>
              <w:left w:val="nil"/>
              <w:bottom w:val="single" w:sz="4" w:space="0" w:color="auto"/>
              <w:right w:val="single" w:sz="4" w:space="0" w:color="auto"/>
            </w:tcBorders>
            <w:shd w:val="clear" w:color="auto" w:fill="auto"/>
            <w:noWrap/>
            <w:vAlign w:val="bottom"/>
            <w:hideMark/>
          </w:tcPr>
          <w:p w14:paraId="45DD44DB"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40" w:type="dxa"/>
            <w:tcBorders>
              <w:top w:val="nil"/>
              <w:left w:val="nil"/>
              <w:bottom w:val="single" w:sz="4" w:space="0" w:color="auto"/>
              <w:right w:val="single" w:sz="4" w:space="0" w:color="auto"/>
            </w:tcBorders>
            <w:shd w:val="clear" w:color="auto" w:fill="auto"/>
            <w:noWrap/>
            <w:vAlign w:val="bottom"/>
            <w:hideMark/>
          </w:tcPr>
          <w:p w14:paraId="54A758CE"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040" w:type="dxa"/>
            <w:tcBorders>
              <w:top w:val="nil"/>
              <w:left w:val="nil"/>
              <w:bottom w:val="single" w:sz="4" w:space="0" w:color="auto"/>
              <w:right w:val="single" w:sz="4" w:space="0" w:color="auto"/>
            </w:tcBorders>
            <w:shd w:val="clear" w:color="auto" w:fill="auto"/>
            <w:noWrap/>
            <w:vAlign w:val="bottom"/>
            <w:hideMark/>
          </w:tcPr>
          <w:p w14:paraId="3306A91C"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80" w:type="dxa"/>
            <w:tcBorders>
              <w:top w:val="nil"/>
              <w:left w:val="nil"/>
              <w:bottom w:val="single" w:sz="4" w:space="0" w:color="auto"/>
              <w:right w:val="single" w:sz="4" w:space="0" w:color="auto"/>
            </w:tcBorders>
            <w:shd w:val="clear" w:color="auto" w:fill="auto"/>
            <w:noWrap/>
            <w:vAlign w:val="bottom"/>
            <w:hideMark/>
          </w:tcPr>
          <w:p w14:paraId="21925B95"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200" w:type="dxa"/>
            <w:tcBorders>
              <w:top w:val="nil"/>
              <w:left w:val="nil"/>
              <w:bottom w:val="single" w:sz="4" w:space="0" w:color="auto"/>
              <w:right w:val="single" w:sz="4" w:space="0" w:color="auto"/>
            </w:tcBorders>
            <w:shd w:val="clear" w:color="auto" w:fill="auto"/>
            <w:noWrap/>
            <w:vAlign w:val="bottom"/>
            <w:hideMark/>
          </w:tcPr>
          <w:p w14:paraId="06D036C1"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360" w:type="dxa"/>
            <w:tcBorders>
              <w:top w:val="nil"/>
              <w:left w:val="nil"/>
              <w:bottom w:val="single" w:sz="4" w:space="0" w:color="auto"/>
              <w:right w:val="single" w:sz="4" w:space="0" w:color="auto"/>
            </w:tcBorders>
            <w:shd w:val="clear" w:color="auto" w:fill="auto"/>
            <w:noWrap/>
            <w:vAlign w:val="bottom"/>
            <w:hideMark/>
          </w:tcPr>
          <w:p w14:paraId="7CD1327F" w14:textId="77777777" w:rsidR="00CB7D02" w:rsidRPr="00CB7D02" w:rsidRDefault="00CB7D02" w:rsidP="00E41F40">
            <w:pPr>
              <w:spacing w:after="0" w:line="240" w:lineRule="auto"/>
              <w:rPr>
                <w:rFonts w:eastAsia="Times New Roman" w:cstheme="minorHAnsi"/>
                <w:b/>
                <w:bCs/>
                <w:sz w:val="18"/>
                <w:szCs w:val="18"/>
              </w:rPr>
            </w:pPr>
            <w:r w:rsidRPr="00CB7D02">
              <w:rPr>
                <w:rFonts w:eastAsia="Times New Roman" w:cstheme="minorHAnsi"/>
                <w:b/>
                <w:bCs/>
                <w:sz w:val="18"/>
                <w:szCs w:val="18"/>
              </w:rPr>
              <w:t> </w:t>
            </w:r>
          </w:p>
        </w:tc>
      </w:tr>
      <w:tr w:rsidR="00CB7D02" w:rsidRPr="00CB7D02" w14:paraId="2972BC3F" w14:textId="77777777" w:rsidTr="00E41F40">
        <w:trPr>
          <w:trHeight w:val="280"/>
        </w:trPr>
        <w:tc>
          <w:tcPr>
            <w:tcW w:w="2700" w:type="dxa"/>
            <w:tcBorders>
              <w:top w:val="nil"/>
              <w:left w:val="single" w:sz="4" w:space="0" w:color="auto"/>
              <w:bottom w:val="single" w:sz="4" w:space="0" w:color="auto"/>
              <w:right w:val="single" w:sz="4" w:space="0" w:color="auto"/>
            </w:tcBorders>
            <w:shd w:val="clear" w:color="auto" w:fill="auto"/>
            <w:vAlign w:val="bottom"/>
            <w:hideMark/>
          </w:tcPr>
          <w:p w14:paraId="768A2BC3"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xml:space="preserve">    b) Ayudas no monetarias</w:t>
            </w:r>
          </w:p>
        </w:tc>
        <w:tc>
          <w:tcPr>
            <w:tcW w:w="1040" w:type="dxa"/>
            <w:tcBorders>
              <w:top w:val="nil"/>
              <w:left w:val="nil"/>
              <w:bottom w:val="single" w:sz="4" w:space="0" w:color="auto"/>
              <w:right w:val="single" w:sz="4" w:space="0" w:color="auto"/>
            </w:tcBorders>
            <w:shd w:val="clear" w:color="auto" w:fill="auto"/>
            <w:noWrap/>
            <w:vAlign w:val="bottom"/>
            <w:hideMark/>
          </w:tcPr>
          <w:p w14:paraId="2DBDC949"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40" w:type="dxa"/>
            <w:tcBorders>
              <w:top w:val="nil"/>
              <w:left w:val="nil"/>
              <w:bottom w:val="single" w:sz="4" w:space="0" w:color="auto"/>
              <w:right w:val="single" w:sz="4" w:space="0" w:color="auto"/>
            </w:tcBorders>
            <w:shd w:val="clear" w:color="auto" w:fill="auto"/>
            <w:noWrap/>
            <w:vAlign w:val="bottom"/>
            <w:hideMark/>
          </w:tcPr>
          <w:p w14:paraId="64DFB4AF"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040" w:type="dxa"/>
            <w:tcBorders>
              <w:top w:val="nil"/>
              <w:left w:val="nil"/>
              <w:bottom w:val="single" w:sz="4" w:space="0" w:color="auto"/>
              <w:right w:val="single" w:sz="4" w:space="0" w:color="auto"/>
            </w:tcBorders>
            <w:shd w:val="clear" w:color="auto" w:fill="auto"/>
            <w:noWrap/>
            <w:vAlign w:val="bottom"/>
            <w:hideMark/>
          </w:tcPr>
          <w:p w14:paraId="75237C21"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80" w:type="dxa"/>
            <w:tcBorders>
              <w:top w:val="nil"/>
              <w:left w:val="nil"/>
              <w:bottom w:val="single" w:sz="4" w:space="0" w:color="auto"/>
              <w:right w:val="single" w:sz="4" w:space="0" w:color="auto"/>
            </w:tcBorders>
            <w:shd w:val="clear" w:color="auto" w:fill="auto"/>
            <w:noWrap/>
            <w:vAlign w:val="bottom"/>
            <w:hideMark/>
          </w:tcPr>
          <w:p w14:paraId="6D5E0708"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200" w:type="dxa"/>
            <w:tcBorders>
              <w:top w:val="nil"/>
              <w:left w:val="nil"/>
              <w:bottom w:val="single" w:sz="4" w:space="0" w:color="auto"/>
              <w:right w:val="single" w:sz="4" w:space="0" w:color="auto"/>
            </w:tcBorders>
            <w:shd w:val="clear" w:color="auto" w:fill="auto"/>
            <w:noWrap/>
            <w:vAlign w:val="bottom"/>
            <w:hideMark/>
          </w:tcPr>
          <w:p w14:paraId="4B40A049"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360" w:type="dxa"/>
            <w:tcBorders>
              <w:top w:val="nil"/>
              <w:left w:val="nil"/>
              <w:bottom w:val="single" w:sz="4" w:space="0" w:color="auto"/>
              <w:right w:val="single" w:sz="4" w:space="0" w:color="auto"/>
            </w:tcBorders>
            <w:shd w:val="clear" w:color="auto" w:fill="auto"/>
            <w:noWrap/>
            <w:vAlign w:val="bottom"/>
            <w:hideMark/>
          </w:tcPr>
          <w:p w14:paraId="0951FD65" w14:textId="77777777" w:rsidR="00CB7D02" w:rsidRPr="00CB7D02" w:rsidRDefault="00CB7D02" w:rsidP="00E41F40">
            <w:pPr>
              <w:spacing w:after="0" w:line="240" w:lineRule="auto"/>
              <w:rPr>
                <w:rFonts w:eastAsia="Times New Roman" w:cstheme="minorHAnsi"/>
                <w:b/>
                <w:bCs/>
                <w:sz w:val="18"/>
                <w:szCs w:val="18"/>
              </w:rPr>
            </w:pPr>
            <w:r w:rsidRPr="00CB7D02">
              <w:rPr>
                <w:rFonts w:eastAsia="Times New Roman" w:cstheme="minorHAnsi"/>
                <w:b/>
                <w:bCs/>
                <w:sz w:val="18"/>
                <w:szCs w:val="18"/>
              </w:rPr>
              <w:t> </w:t>
            </w:r>
          </w:p>
        </w:tc>
      </w:tr>
      <w:tr w:rsidR="00CB7D02" w:rsidRPr="00CB7D02" w14:paraId="454D445A" w14:textId="77777777" w:rsidTr="00E41F40">
        <w:trPr>
          <w:trHeight w:val="480"/>
        </w:trPr>
        <w:tc>
          <w:tcPr>
            <w:tcW w:w="2700" w:type="dxa"/>
            <w:tcBorders>
              <w:top w:val="nil"/>
              <w:left w:val="single" w:sz="4" w:space="0" w:color="auto"/>
              <w:bottom w:val="single" w:sz="4" w:space="0" w:color="auto"/>
              <w:right w:val="single" w:sz="4" w:space="0" w:color="auto"/>
            </w:tcBorders>
            <w:shd w:val="clear" w:color="auto" w:fill="auto"/>
            <w:hideMark/>
          </w:tcPr>
          <w:p w14:paraId="31AC8B56"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 xml:space="preserve">    c) Gastos por colaboraciones y órganos de gobierno</w:t>
            </w:r>
          </w:p>
        </w:tc>
        <w:tc>
          <w:tcPr>
            <w:tcW w:w="1040" w:type="dxa"/>
            <w:tcBorders>
              <w:top w:val="nil"/>
              <w:left w:val="nil"/>
              <w:bottom w:val="single" w:sz="4" w:space="0" w:color="auto"/>
              <w:right w:val="single" w:sz="4" w:space="0" w:color="auto"/>
            </w:tcBorders>
            <w:shd w:val="clear" w:color="auto" w:fill="auto"/>
            <w:noWrap/>
            <w:vAlign w:val="bottom"/>
            <w:hideMark/>
          </w:tcPr>
          <w:p w14:paraId="436A42E6"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40" w:type="dxa"/>
            <w:tcBorders>
              <w:top w:val="nil"/>
              <w:left w:val="nil"/>
              <w:bottom w:val="single" w:sz="4" w:space="0" w:color="auto"/>
              <w:right w:val="single" w:sz="4" w:space="0" w:color="auto"/>
            </w:tcBorders>
            <w:shd w:val="clear" w:color="auto" w:fill="auto"/>
            <w:noWrap/>
            <w:vAlign w:val="bottom"/>
            <w:hideMark/>
          </w:tcPr>
          <w:p w14:paraId="5E955788"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040" w:type="dxa"/>
            <w:tcBorders>
              <w:top w:val="nil"/>
              <w:left w:val="nil"/>
              <w:bottom w:val="single" w:sz="4" w:space="0" w:color="auto"/>
              <w:right w:val="single" w:sz="4" w:space="0" w:color="auto"/>
            </w:tcBorders>
            <w:shd w:val="clear" w:color="auto" w:fill="auto"/>
            <w:noWrap/>
            <w:vAlign w:val="bottom"/>
            <w:hideMark/>
          </w:tcPr>
          <w:p w14:paraId="224BDE6A"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80" w:type="dxa"/>
            <w:tcBorders>
              <w:top w:val="nil"/>
              <w:left w:val="nil"/>
              <w:bottom w:val="single" w:sz="4" w:space="0" w:color="auto"/>
              <w:right w:val="single" w:sz="4" w:space="0" w:color="auto"/>
            </w:tcBorders>
            <w:shd w:val="clear" w:color="auto" w:fill="auto"/>
            <w:noWrap/>
            <w:vAlign w:val="bottom"/>
            <w:hideMark/>
          </w:tcPr>
          <w:p w14:paraId="53A05276"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200" w:type="dxa"/>
            <w:tcBorders>
              <w:top w:val="nil"/>
              <w:left w:val="nil"/>
              <w:bottom w:val="single" w:sz="4" w:space="0" w:color="auto"/>
              <w:right w:val="single" w:sz="4" w:space="0" w:color="auto"/>
            </w:tcBorders>
            <w:shd w:val="clear" w:color="auto" w:fill="auto"/>
            <w:noWrap/>
            <w:vAlign w:val="bottom"/>
            <w:hideMark/>
          </w:tcPr>
          <w:p w14:paraId="48885D6C"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360" w:type="dxa"/>
            <w:tcBorders>
              <w:top w:val="nil"/>
              <w:left w:val="nil"/>
              <w:bottom w:val="single" w:sz="4" w:space="0" w:color="auto"/>
              <w:right w:val="single" w:sz="4" w:space="0" w:color="auto"/>
            </w:tcBorders>
            <w:shd w:val="clear" w:color="auto" w:fill="auto"/>
            <w:noWrap/>
            <w:vAlign w:val="bottom"/>
            <w:hideMark/>
          </w:tcPr>
          <w:p w14:paraId="3274C8EF" w14:textId="77777777" w:rsidR="00CB7D02" w:rsidRPr="00CB7D02" w:rsidRDefault="00CB7D02" w:rsidP="00E41F40">
            <w:pPr>
              <w:spacing w:after="0" w:line="240" w:lineRule="auto"/>
              <w:rPr>
                <w:rFonts w:eastAsia="Times New Roman" w:cstheme="minorHAnsi"/>
                <w:b/>
                <w:bCs/>
                <w:sz w:val="18"/>
                <w:szCs w:val="18"/>
              </w:rPr>
            </w:pPr>
            <w:r w:rsidRPr="00CB7D02">
              <w:rPr>
                <w:rFonts w:eastAsia="Times New Roman" w:cstheme="minorHAnsi"/>
                <w:b/>
                <w:bCs/>
                <w:sz w:val="18"/>
                <w:szCs w:val="18"/>
              </w:rPr>
              <w:t> </w:t>
            </w:r>
          </w:p>
        </w:tc>
      </w:tr>
      <w:tr w:rsidR="00CB7D02" w:rsidRPr="00CB7D02" w14:paraId="557C27D8" w14:textId="77777777" w:rsidTr="00E41F40">
        <w:trPr>
          <w:trHeight w:val="720"/>
        </w:trPr>
        <w:tc>
          <w:tcPr>
            <w:tcW w:w="2700" w:type="dxa"/>
            <w:tcBorders>
              <w:top w:val="nil"/>
              <w:left w:val="single" w:sz="4" w:space="0" w:color="auto"/>
              <w:bottom w:val="single" w:sz="4" w:space="0" w:color="auto"/>
              <w:right w:val="single" w:sz="4" w:space="0" w:color="auto"/>
            </w:tcBorders>
            <w:shd w:val="clear" w:color="auto" w:fill="auto"/>
            <w:hideMark/>
          </w:tcPr>
          <w:p w14:paraId="40440E22"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Variación de existencias de productos terminados y en curso de fabricación</w:t>
            </w:r>
          </w:p>
        </w:tc>
        <w:tc>
          <w:tcPr>
            <w:tcW w:w="1040" w:type="dxa"/>
            <w:tcBorders>
              <w:top w:val="nil"/>
              <w:left w:val="nil"/>
              <w:bottom w:val="single" w:sz="4" w:space="0" w:color="auto"/>
              <w:right w:val="single" w:sz="4" w:space="0" w:color="auto"/>
            </w:tcBorders>
            <w:shd w:val="clear" w:color="auto" w:fill="auto"/>
            <w:noWrap/>
            <w:vAlign w:val="bottom"/>
            <w:hideMark/>
          </w:tcPr>
          <w:p w14:paraId="0DDEF53D"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40" w:type="dxa"/>
            <w:tcBorders>
              <w:top w:val="nil"/>
              <w:left w:val="nil"/>
              <w:bottom w:val="single" w:sz="4" w:space="0" w:color="auto"/>
              <w:right w:val="single" w:sz="4" w:space="0" w:color="auto"/>
            </w:tcBorders>
            <w:shd w:val="clear" w:color="auto" w:fill="auto"/>
            <w:noWrap/>
            <w:vAlign w:val="bottom"/>
            <w:hideMark/>
          </w:tcPr>
          <w:p w14:paraId="3D72D231"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040" w:type="dxa"/>
            <w:tcBorders>
              <w:top w:val="nil"/>
              <w:left w:val="nil"/>
              <w:bottom w:val="single" w:sz="4" w:space="0" w:color="auto"/>
              <w:right w:val="single" w:sz="4" w:space="0" w:color="auto"/>
            </w:tcBorders>
            <w:shd w:val="clear" w:color="auto" w:fill="auto"/>
            <w:noWrap/>
            <w:vAlign w:val="bottom"/>
            <w:hideMark/>
          </w:tcPr>
          <w:p w14:paraId="78F68201"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80" w:type="dxa"/>
            <w:tcBorders>
              <w:top w:val="nil"/>
              <w:left w:val="nil"/>
              <w:bottom w:val="single" w:sz="4" w:space="0" w:color="auto"/>
              <w:right w:val="single" w:sz="4" w:space="0" w:color="auto"/>
            </w:tcBorders>
            <w:shd w:val="clear" w:color="auto" w:fill="auto"/>
            <w:noWrap/>
            <w:vAlign w:val="bottom"/>
            <w:hideMark/>
          </w:tcPr>
          <w:p w14:paraId="23E66942"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200" w:type="dxa"/>
            <w:tcBorders>
              <w:top w:val="nil"/>
              <w:left w:val="nil"/>
              <w:bottom w:val="single" w:sz="4" w:space="0" w:color="auto"/>
              <w:right w:val="single" w:sz="4" w:space="0" w:color="auto"/>
            </w:tcBorders>
            <w:shd w:val="clear" w:color="auto" w:fill="auto"/>
            <w:noWrap/>
            <w:vAlign w:val="bottom"/>
            <w:hideMark/>
          </w:tcPr>
          <w:p w14:paraId="5960DD6B"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360" w:type="dxa"/>
            <w:tcBorders>
              <w:top w:val="nil"/>
              <w:left w:val="nil"/>
              <w:bottom w:val="single" w:sz="4" w:space="0" w:color="auto"/>
              <w:right w:val="single" w:sz="4" w:space="0" w:color="auto"/>
            </w:tcBorders>
            <w:shd w:val="clear" w:color="auto" w:fill="auto"/>
            <w:noWrap/>
            <w:vAlign w:val="bottom"/>
            <w:hideMark/>
          </w:tcPr>
          <w:p w14:paraId="741B46E8" w14:textId="77777777" w:rsidR="00CB7D02" w:rsidRPr="00CB7D02" w:rsidRDefault="00CB7D02" w:rsidP="00E41F40">
            <w:pPr>
              <w:spacing w:after="0" w:line="240" w:lineRule="auto"/>
              <w:rPr>
                <w:rFonts w:eastAsia="Times New Roman" w:cstheme="minorHAnsi"/>
                <w:b/>
                <w:bCs/>
                <w:sz w:val="18"/>
                <w:szCs w:val="18"/>
              </w:rPr>
            </w:pPr>
            <w:r w:rsidRPr="00CB7D02">
              <w:rPr>
                <w:rFonts w:eastAsia="Times New Roman" w:cstheme="minorHAnsi"/>
                <w:b/>
                <w:bCs/>
                <w:sz w:val="18"/>
                <w:szCs w:val="18"/>
              </w:rPr>
              <w:t> </w:t>
            </w:r>
          </w:p>
        </w:tc>
      </w:tr>
      <w:tr w:rsidR="00CB7D02" w:rsidRPr="00CB7D02" w14:paraId="54635A1D" w14:textId="77777777" w:rsidTr="00E41F40">
        <w:trPr>
          <w:trHeight w:val="280"/>
        </w:trPr>
        <w:tc>
          <w:tcPr>
            <w:tcW w:w="2700" w:type="dxa"/>
            <w:tcBorders>
              <w:top w:val="nil"/>
              <w:left w:val="single" w:sz="4" w:space="0" w:color="auto"/>
              <w:bottom w:val="single" w:sz="4" w:space="0" w:color="auto"/>
              <w:right w:val="single" w:sz="4" w:space="0" w:color="auto"/>
            </w:tcBorders>
            <w:shd w:val="clear" w:color="auto" w:fill="auto"/>
            <w:hideMark/>
          </w:tcPr>
          <w:p w14:paraId="17116329"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Aprovisionamientos</w:t>
            </w:r>
          </w:p>
        </w:tc>
        <w:tc>
          <w:tcPr>
            <w:tcW w:w="1040" w:type="dxa"/>
            <w:tcBorders>
              <w:top w:val="nil"/>
              <w:left w:val="nil"/>
              <w:bottom w:val="single" w:sz="4" w:space="0" w:color="auto"/>
              <w:right w:val="single" w:sz="4" w:space="0" w:color="auto"/>
            </w:tcBorders>
            <w:shd w:val="clear" w:color="auto" w:fill="auto"/>
            <w:noWrap/>
            <w:vAlign w:val="bottom"/>
            <w:hideMark/>
          </w:tcPr>
          <w:p w14:paraId="1115DFA2"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1.150,81</w:t>
            </w:r>
          </w:p>
        </w:tc>
        <w:tc>
          <w:tcPr>
            <w:tcW w:w="1140" w:type="dxa"/>
            <w:tcBorders>
              <w:top w:val="nil"/>
              <w:left w:val="nil"/>
              <w:bottom w:val="single" w:sz="4" w:space="0" w:color="auto"/>
              <w:right w:val="single" w:sz="4" w:space="0" w:color="auto"/>
            </w:tcBorders>
            <w:shd w:val="clear" w:color="auto" w:fill="auto"/>
            <w:noWrap/>
            <w:vAlign w:val="bottom"/>
            <w:hideMark/>
          </w:tcPr>
          <w:p w14:paraId="0F310520"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15.757,43</w:t>
            </w:r>
          </w:p>
        </w:tc>
        <w:tc>
          <w:tcPr>
            <w:tcW w:w="1040" w:type="dxa"/>
            <w:tcBorders>
              <w:top w:val="nil"/>
              <w:left w:val="nil"/>
              <w:bottom w:val="single" w:sz="4" w:space="0" w:color="auto"/>
              <w:right w:val="single" w:sz="4" w:space="0" w:color="auto"/>
            </w:tcBorders>
            <w:shd w:val="clear" w:color="auto" w:fill="auto"/>
            <w:noWrap/>
            <w:vAlign w:val="bottom"/>
            <w:hideMark/>
          </w:tcPr>
          <w:p w14:paraId="669E43BC"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3.497,97</w:t>
            </w:r>
          </w:p>
        </w:tc>
        <w:tc>
          <w:tcPr>
            <w:tcW w:w="1180" w:type="dxa"/>
            <w:tcBorders>
              <w:top w:val="nil"/>
              <w:left w:val="nil"/>
              <w:bottom w:val="single" w:sz="4" w:space="0" w:color="auto"/>
              <w:right w:val="single" w:sz="4" w:space="0" w:color="auto"/>
            </w:tcBorders>
            <w:shd w:val="clear" w:color="auto" w:fill="auto"/>
            <w:noWrap/>
            <w:vAlign w:val="bottom"/>
            <w:hideMark/>
          </w:tcPr>
          <w:p w14:paraId="60997C74"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285,63</w:t>
            </w:r>
          </w:p>
        </w:tc>
        <w:tc>
          <w:tcPr>
            <w:tcW w:w="1200" w:type="dxa"/>
            <w:tcBorders>
              <w:top w:val="nil"/>
              <w:left w:val="nil"/>
              <w:bottom w:val="single" w:sz="4" w:space="0" w:color="auto"/>
              <w:right w:val="single" w:sz="4" w:space="0" w:color="auto"/>
            </w:tcBorders>
            <w:shd w:val="clear" w:color="auto" w:fill="auto"/>
            <w:noWrap/>
            <w:vAlign w:val="bottom"/>
            <w:hideMark/>
          </w:tcPr>
          <w:p w14:paraId="7B486353"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382,40</w:t>
            </w:r>
          </w:p>
        </w:tc>
        <w:tc>
          <w:tcPr>
            <w:tcW w:w="1360" w:type="dxa"/>
            <w:tcBorders>
              <w:top w:val="nil"/>
              <w:left w:val="nil"/>
              <w:bottom w:val="single" w:sz="4" w:space="0" w:color="auto"/>
              <w:right w:val="single" w:sz="4" w:space="0" w:color="auto"/>
            </w:tcBorders>
            <w:shd w:val="clear" w:color="auto" w:fill="auto"/>
            <w:noWrap/>
            <w:vAlign w:val="bottom"/>
            <w:hideMark/>
          </w:tcPr>
          <w:p w14:paraId="23176AA7" w14:textId="77777777" w:rsidR="00CB7D02" w:rsidRPr="00CB7D02" w:rsidRDefault="00CB7D02" w:rsidP="00E41F40">
            <w:pPr>
              <w:spacing w:after="0" w:line="240" w:lineRule="auto"/>
              <w:jc w:val="right"/>
              <w:rPr>
                <w:rFonts w:eastAsia="Times New Roman" w:cstheme="minorHAnsi"/>
                <w:b/>
                <w:bCs/>
                <w:sz w:val="18"/>
                <w:szCs w:val="18"/>
              </w:rPr>
            </w:pPr>
            <w:r w:rsidRPr="00CB7D02">
              <w:rPr>
                <w:rFonts w:eastAsia="Times New Roman" w:cstheme="minorHAnsi"/>
                <w:b/>
                <w:bCs/>
                <w:sz w:val="18"/>
                <w:szCs w:val="18"/>
              </w:rPr>
              <w:t>21.074,24</w:t>
            </w:r>
          </w:p>
        </w:tc>
      </w:tr>
      <w:tr w:rsidR="00CB7D02" w:rsidRPr="00CB7D02" w14:paraId="29B1C584" w14:textId="77777777" w:rsidTr="00E41F40">
        <w:trPr>
          <w:trHeight w:val="480"/>
        </w:trPr>
        <w:tc>
          <w:tcPr>
            <w:tcW w:w="2700" w:type="dxa"/>
            <w:tcBorders>
              <w:top w:val="nil"/>
              <w:left w:val="single" w:sz="4" w:space="0" w:color="auto"/>
              <w:bottom w:val="single" w:sz="4" w:space="0" w:color="auto"/>
              <w:right w:val="single" w:sz="4" w:space="0" w:color="auto"/>
            </w:tcBorders>
            <w:shd w:val="clear" w:color="auto" w:fill="auto"/>
            <w:hideMark/>
          </w:tcPr>
          <w:p w14:paraId="0284F563"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lastRenderedPageBreak/>
              <w:t>a. Compras de bienes destinados a la actividad</w:t>
            </w:r>
          </w:p>
        </w:tc>
        <w:tc>
          <w:tcPr>
            <w:tcW w:w="1040" w:type="dxa"/>
            <w:tcBorders>
              <w:top w:val="nil"/>
              <w:left w:val="nil"/>
              <w:bottom w:val="single" w:sz="4" w:space="0" w:color="auto"/>
              <w:right w:val="single" w:sz="4" w:space="0" w:color="auto"/>
            </w:tcBorders>
            <w:shd w:val="clear" w:color="auto" w:fill="auto"/>
            <w:noWrap/>
            <w:vAlign w:val="bottom"/>
            <w:hideMark/>
          </w:tcPr>
          <w:p w14:paraId="41C68B31"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24,01</w:t>
            </w:r>
          </w:p>
        </w:tc>
        <w:tc>
          <w:tcPr>
            <w:tcW w:w="1140" w:type="dxa"/>
            <w:tcBorders>
              <w:top w:val="nil"/>
              <w:left w:val="nil"/>
              <w:bottom w:val="single" w:sz="4" w:space="0" w:color="auto"/>
              <w:right w:val="single" w:sz="4" w:space="0" w:color="auto"/>
            </w:tcBorders>
            <w:shd w:val="clear" w:color="auto" w:fill="auto"/>
            <w:noWrap/>
            <w:vAlign w:val="bottom"/>
            <w:hideMark/>
          </w:tcPr>
          <w:p w14:paraId="78D6A16E"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328,77</w:t>
            </w:r>
          </w:p>
        </w:tc>
        <w:tc>
          <w:tcPr>
            <w:tcW w:w="1040" w:type="dxa"/>
            <w:tcBorders>
              <w:top w:val="nil"/>
              <w:left w:val="nil"/>
              <w:bottom w:val="single" w:sz="4" w:space="0" w:color="auto"/>
              <w:right w:val="single" w:sz="4" w:space="0" w:color="auto"/>
            </w:tcBorders>
            <w:shd w:val="clear" w:color="auto" w:fill="auto"/>
            <w:noWrap/>
            <w:vAlign w:val="bottom"/>
            <w:hideMark/>
          </w:tcPr>
          <w:p w14:paraId="5CFBE681"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72,98</w:t>
            </w:r>
          </w:p>
        </w:tc>
        <w:tc>
          <w:tcPr>
            <w:tcW w:w="1180" w:type="dxa"/>
            <w:tcBorders>
              <w:top w:val="nil"/>
              <w:left w:val="nil"/>
              <w:bottom w:val="single" w:sz="4" w:space="0" w:color="auto"/>
              <w:right w:val="single" w:sz="4" w:space="0" w:color="auto"/>
            </w:tcBorders>
            <w:shd w:val="clear" w:color="auto" w:fill="auto"/>
            <w:noWrap/>
            <w:vAlign w:val="bottom"/>
            <w:hideMark/>
          </w:tcPr>
          <w:p w14:paraId="46C6D248"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5,96</w:t>
            </w:r>
          </w:p>
        </w:tc>
        <w:tc>
          <w:tcPr>
            <w:tcW w:w="1200" w:type="dxa"/>
            <w:tcBorders>
              <w:top w:val="nil"/>
              <w:left w:val="nil"/>
              <w:bottom w:val="single" w:sz="4" w:space="0" w:color="auto"/>
              <w:right w:val="single" w:sz="4" w:space="0" w:color="auto"/>
            </w:tcBorders>
            <w:shd w:val="clear" w:color="auto" w:fill="auto"/>
            <w:noWrap/>
            <w:vAlign w:val="bottom"/>
            <w:hideMark/>
          </w:tcPr>
          <w:p w14:paraId="547DF1D1"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12,95</w:t>
            </w:r>
          </w:p>
        </w:tc>
        <w:tc>
          <w:tcPr>
            <w:tcW w:w="1360" w:type="dxa"/>
            <w:tcBorders>
              <w:top w:val="nil"/>
              <w:left w:val="nil"/>
              <w:bottom w:val="single" w:sz="4" w:space="0" w:color="auto"/>
              <w:right w:val="single" w:sz="4" w:space="0" w:color="auto"/>
            </w:tcBorders>
            <w:shd w:val="clear" w:color="auto" w:fill="auto"/>
            <w:noWrap/>
            <w:vAlign w:val="bottom"/>
            <w:hideMark/>
          </w:tcPr>
          <w:p w14:paraId="7EB2BAB6" w14:textId="77777777" w:rsidR="00CB7D02" w:rsidRPr="00CB7D02" w:rsidRDefault="00CB7D02" w:rsidP="00E41F40">
            <w:pPr>
              <w:spacing w:after="0" w:line="240" w:lineRule="auto"/>
              <w:jc w:val="right"/>
              <w:rPr>
                <w:rFonts w:eastAsia="Times New Roman" w:cstheme="minorHAnsi"/>
                <w:b/>
                <w:bCs/>
                <w:sz w:val="18"/>
                <w:szCs w:val="18"/>
              </w:rPr>
            </w:pPr>
            <w:r w:rsidRPr="00CB7D02">
              <w:rPr>
                <w:rFonts w:eastAsia="Times New Roman" w:cstheme="minorHAnsi"/>
                <w:b/>
                <w:bCs/>
                <w:sz w:val="18"/>
                <w:szCs w:val="18"/>
              </w:rPr>
              <w:t>444,67</w:t>
            </w:r>
          </w:p>
        </w:tc>
      </w:tr>
      <w:tr w:rsidR="00CB7D02" w:rsidRPr="00CB7D02" w14:paraId="74DB707A" w14:textId="77777777" w:rsidTr="00E41F40">
        <w:trPr>
          <w:trHeight w:val="280"/>
        </w:trPr>
        <w:tc>
          <w:tcPr>
            <w:tcW w:w="2700" w:type="dxa"/>
            <w:tcBorders>
              <w:top w:val="nil"/>
              <w:left w:val="single" w:sz="4" w:space="0" w:color="auto"/>
              <w:bottom w:val="single" w:sz="4" w:space="0" w:color="auto"/>
              <w:right w:val="single" w:sz="4" w:space="0" w:color="auto"/>
            </w:tcBorders>
            <w:shd w:val="clear" w:color="auto" w:fill="auto"/>
            <w:hideMark/>
          </w:tcPr>
          <w:p w14:paraId="23F313EC"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b. Compras de materias primas</w:t>
            </w:r>
          </w:p>
        </w:tc>
        <w:tc>
          <w:tcPr>
            <w:tcW w:w="1040" w:type="dxa"/>
            <w:tcBorders>
              <w:top w:val="nil"/>
              <w:left w:val="nil"/>
              <w:bottom w:val="single" w:sz="4" w:space="0" w:color="auto"/>
              <w:right w:val="single" w:sz="4" w:space="0" w:color="auto"/>
            </w:tcBorders>
            <w:shd w:val="clear" w:color="auto" w:fill="auto"/>
            <w:noWrap/>
            <w:vAlign w:val="bottom"/>
            <w:hideMark/>
          </w:tcPr>
          <w:p w14:paraId="3F501CB3"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40" w:type="dxa"/>
            <w:tcBorders>
              <w:top w:val="nil"/>
              <w:left w:val="nil"/>
              <w:bottom w:val="single" w:sz="4" w:space="0" w:color="auto"/>
              <w:right w:val="single" w:sz="4" w:space="0" w:color="auto"/>
            </w:tcBorders>
            <w:shd w:val="clear" w:color="auto" w:fill="auto"/>
            <w:noWrap/>
            <w:vAlign w:val="bottom"/>
            <w:hideMark/>
          </w:tcPr>
          <w:p w14:paraId="7F69E24E"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040" w:type="dxa"/>
            <w:tcBorders>
              <w:top w:val="nil"/>
              <w:left w:val="nil"/>
              <w:bottom w:val="single" w:sz="4" w:space="0" w:color="auto"/>
              <w:right w:val="single" w:sz="4" w:space="0" w:color="auto"/>
            </w:tcBorders>
            <w:shd w:val="clear" w:color="auto" w:fill="auto"/>
            <w:noWrap/>
            <w:vAlign w:val="bottom"/>
            <w:hideMark/>
          </w:tcPr>
          <w:p w14:paraId="1C1BBE07"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80" w:type="dxa"/>
            <w:tcBorders>
              <w:top w:val="nil"/>
              <w:left w:val="nil"/>
              <w:bottom w:val="single" w:sz="4" w:space="0" w:color="auto"/>
              <w:right w:val="single" w:sz="4" w:space="0" w:color="auto"/>
            </w:tcBorders>
            <w:shd w:val="clear" w:color="auto" w:fill="auto"/>
            <w:noWrap/>
            <w:vAlign w:val="bottom"/>
            <w:hideMark/>
          </w:tcPr>
          <w:p w14:paraId="6F55D766"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200" w:type="dxa"/>
            <w:tcBorders>
              <w:top w:val="nil"/>
              <w:left w:val="nil"/>
              <w:bottom w:val="single" w:sz="4" w:space="0" w:color="auto"/>
              <w:right w:val="single" w:sz="4" w:space="0" w:color="auto"/>
            </w:tcBorders>
            <w:shd w:val="clear" w:color="auto" w:fill="auto"/>
            <w:noWrap/>
            <w:vAlign w:val="bottom"/>
            <w:hideMark/>
          </w:tcPr>
          <w:p w14:paraId="4B35617C"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360" w:type="dxa"/>
            <w:tcBorders>
              <w:top w:val="nil"/>
              <w:left w:val="nil"/>
              <w:bottom w:val="single" w:sz="4" w:space="0" w:color="auto"/>
              <w:right w:val="single" w:sz="4" w:space="0" w:color="auto"/>
            </w:tcBorders>
            <w:shd w:val="clear" w:color="auto" w:fill="auto"/>
            <w:noWrap/>
            <w:vAlign w:val="bottom"/>
            <w:hideMark/>
          </w:tcPr>
          <w:p w14:paraId="59E9AE95" w14:textId="77777777" w:rsidR="00CB7D02" w:rsidRPr="00CB7D02" w:rsidRDefault="00CB7D02" w:rsidP="00E41F40">
            <w:pPr>
              <w:spacing w:after="0" w:line="240" w:lineRule="auto"/>
              <w:rPr>
                <w:rFonts w:eastAsia="Times New Roman" w:cstheme="minorHAnsi"/>
                <w:b/>
                <w:bCs/>
                <w:sz w:val="18"/>
                <w:szCs w:val="18"/>
              </w:rPr>
            </w:pPr>
            <w:r w:rsidRPr="00CB7D02">
              <w:rPr>
                <w:rFonts w:eastAsia="Times New Roman" w:cstheme="minorHAnsi"/>
                <w:b/>
                <w:bCs/>
                <w:sz w:val="18"/>
                <w:szCs w:val="18"/>
              </w:rPr>
              <w:t> </w:t>
            </w:r>
          </w:p>
        </w:tc>
      </w:tr>
      <w:tr w:rsidR="00CB7D02" w:rsidRPr="00CB7D02" w14:paraId="31448BC9" w14:textId="77777777" w:rsidTr="00E41F40">
        <w:trPr>
          <w:trHeight w:val="480"/>
        </w:trPr>
        <w:tc>
          <w:tcPr>
            <w:tcW w:w="2700" w:type="dxa"/>
            <w:tcBorders>
              <w:top w:val="nil"/>
              <w:left w:val="single" w:sz="4" w:space="0" w:color="auto"/>
              <w:bottom w:val="single" w:sz="4" w:space="0" w:color="auto"/>
              <w:right w:val="single" w:sz="4" w:space="0" w:color="auto"/>
            </w:tcBorders>
            <w:shd w:val="clear" w:color="auto" w:fill="auto"/>
            <w:hideMark/>
          </w:tcPr>
          <w:p w14:paraId="2176FD2C"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c. Compras de otros aprovisionamientos</w:t>
            </w:r>
          </w:p>
        </w:tc>
        <w:tc>
          <w:tcPr>
            <w:tcW w:w="1040" w:type="dxa"/>
            <w:tcBorders>
              <w:top w:val="nil"/>
              <w:left w:val="nil"/>
              <w:bottom w:val="single" w:sz="4" w:space="0" w:color="auto"/>
              <w:right w:val="single" w:sz="4" w:space="0" w:color="auto"/>
            </w:tcBorders>
            <w:shd w:val="clear" w:color="auto" w:fill="auto"/>
            <w:noWrap/>
            <w:vAlign w:val="bottom"/>
            <w:hideMark/>
          </w:tcPr>
          <w:p w14:paraId="6CDB3668"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680,25</w:t>
            </w:r>
          </w:p>
        </w:tc>
        <w:tc>
          <w:tcPr>
            <w:tcW w:w="1140" w:type="dxa"/>
            <w:tcBorders>
              <w:top w:val="nil"/>
              <w:left w:val="nil"/>
              <w:bottom w:val="single" w:sz="4" w:space="0" w:color="auto"/>
              <w:right w:val="single" w:sz="4" w:space="0" w:color="auto"/>
            </w:tcBorders>
            <w:shd w:val="clear" w:color="auto" w:fill="auto"/>
            <w:noWrap/>
            <w:vAlign w:val="bottom"/>
            <w:hideMark/>
          </w:tcPr>
          <w:p w14:paraId="30C3212E"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9.314,30</w:t>
            </w:r>
          </w:p>
        </w:tc>
        <w:tc>
          <w:tcPr>
            <w:tcW w:w="1040" w:type="dxa"/>
            <w:tcBorders>
              <w:top w:val="nil"/>
              <w:left w:val="nil"/>
              <w:bottom w:val="single" w:sz="4" w:space="0" w:color="auto"/>
              <w:right w:val="single" w:sz="4" w:space="0" w:color="auto"/>
            </w:tcBorders>
            <w:shd w:val="clear" w:color="auto" w:fill="auto"/>
            <w:noWrap/>
            <w:vAlign w:val="bottom"/>
            <w:hideMark/>
          </w:tcPr>
          <w:p w14:paraId="48DC9CAE"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2.067,67</w:t>
            </w:r>
          </w:p>
        </w:tc>
        <w:tc>
          <w:tcPr>
            <w:tcW w:w="1180" w:type="dxa"/>
            <w:tcBorders>
              <w:top w:val="nil"/>
              <w:left w:val="nil"/>
              <w:bottom w:val="single" w:sz="4" w:space="0" w:color="auto"/>
              <w:right w:val="single" w:sz="4" w:space="0" w:color="auto"/>
            </w:tcBorders>
            <w:shd w:val="clear" w:color="auto" w:fill="auto"/>
            <w:noWrap/>
            <w:vAlign w:val="bottom"/>
            <w:hideMark/>
          </w:tcPr>
          <w:p w14:paraId="5273972D"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168,84</w:t>
            </w:r>
          </w:p>
        </w:tc>
        <w:tc>
          <w:tcPr>
            <w:tcW w:w="1200" w:type="dxa"/>
            <w:tcBorders>
              <w:top w:val="nil"/>
              <w:left w:val="nil"/>
              <w:bottom w:val="single" w:sz="4" w:space="0" w:color="auto"/>
              <w:right w:val="single" w:sz="4" w:space="0" w:color="auto"/>
            </w:tcBorders>
            <w:shd w:val="clear" w:color="auto" w:fill="auto"/>
            <w:noWrap/>
            <w:vAlign w:val="bottom"/>
            <w:hideMark/>
          </w:tcPr>
          <w:p w14:paraId="377B7CA1"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367,04</w:t>
            </w:r>
          </w:p>
        </w:tc>
        <w:tc>
          <w:tcPr>
            <w:tcW w:w="1360" w:type="dxa"/>
            <w:tcBorders>
              <w:top w:val="nil"/>
              <w:left w:val="nil"/>
              <w:bottom w:val="single" w:sz="4" w:space="0" w:color="auto"/>
              <w:right w:val="single" w:sz="4" w:space="0" w:color="auto"/>
            </w:tcBorders>
            <w:shd w:val="clear" w:color="auto" w:fill="auto"/>
            <w:noWrap/>
            <w:vAlign w:val="bottom"/>
            <w:hideMark/>
          </w:tcPr>
          <w:p w14:paraId="1768F9D1" w14:textId="77777777" w:rsidR="00CB7D02" w:rsidRPr="00CB7D02" w:rsidRDefault="00CB7D02" w:rsidP="00E41F40">
            <w:pPr>
              <w:spacing w:after="0" w:line="240" w:lineRule="auto"/>
              <w:jc w:val="right"/>
              <w:rPr>
                <w:rFonts w:eastAsia="Times New Roman" w:cstheme="minorHAnsi"/>
                <w:b/>
                <w:bCs/>
                <w:sz w:val="18"/>
                <w:szCs w:val="18"/>
              </w:rPr>
            </w:pPr>
            <w:r w:rsidRPr="00CB7D02">
              <w:rPr>
                <w:rFonts w:eastAsia="Times New Roman" w:cstheme="minorHAnsi"/>
                <w:b/>
                <w:bCs/>
                <w:sz w:val="18"/>
                <w:szCs w:val="18"/>
              </w:rPr>
              <w:t>12.598,10</w:t>
            </w:r>
          </w:p>
        </w:tc>
      </w:tr>
      <w:tr w:rsidR="00CB7D02" w:rsidRPr="00CB7D02" w14:paraId="65A070CC" w14:textId="77777777" w:rsidTr="00E41F40">
        <w:trPr>
          <w:trHeight w:val="480"/>
        </w:trPr>
        <w:tc>
          <w:tcPr>
            <w:tcW w:w="2700" w:type="dxa"/>
            <w:tcBorders>
              <w:top w:val="nil"/>
              <w:left w:val="single" w:sz="4" w:space="0" w:color="auto"/>
              <w:bottom w:val="single" w:sz="4" w:space="0" w:color="auto"/>
              <w:right w:val="single" w:sz="4" w:space="0" w:color="auto"/>
            </w:tcBorders>
            <w:shd w:val="clear" w:color="auto" w:fill="auto"/>
            <w:hideMark/>
          </w:tcPr>
          <w:p w14:paraId="2DB37516"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d. Trabajos realizados por otras entidades</w:t>
            </w:r>
          </w:p>
        </w:tc>
        <w:tc>
          <w:tcPr>
            <w:tcW w:w="1040" w:type="dxa"/>
            <w:tcBorders>
              <w:top w:val="nil"/>
              <w:left w:val="nil"/>
              <w:bottom w:val="single" w:sz="4" w:space="0" w:color="auto"/>
              <w:right w:val="single" w:sz="4" w:space="0" w:color="auto"/>
            </w:tcBorders>
            <w:shd w:val="clear" w:color="auto" w:fill="auto"/>
            <w:noWrap/>
            <w:vAlign w:val="bottom"/>
            <w:hideMark/>
          </w:tcPr>
          <w:p w14:paraId="589FA961"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446,55</w:t>
            </w:r>
          </w:p>
        </w:tc>
        <w:tc>
          <w:tcPr>
            <w:tcW w:w="1140" w:type="dxa"/>
            <w:tcBorders>
              <w:top w:val="nil"/>
              <w:left w:val="nil"/>
              <w:bottom w:val="single" w:sz="4" w:space="0" w:color="auto"/>
              <w:right w:val="single" w:sz="4" w:space="0" w:color="auto"/>
            </w:tcBorders>
            <w:shd w:val="clear" w:color="auto" w:fill="auto"/>
            <w:noWrap/>
            <w:vAlign w:val="bottom"/>
            <w:hideMark/>
          </w:tcPr>
          <w:p w14:paraId="0031C6A8"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6.114,36</w:t>
            </w:r>
          </w:p>
        </w:tc>
        <w:tc>
          <w:tcPr>
            <w:tcW w:w="1040" w:type="dxa"/>
            <w:tcBorders>
              <w:top w:val="nil"/>
              <w:left w:val="nil"/>
              <w:bottom w:val="single" w:sz="4" w:space="0" w:color="auto"/>
              <w:right w:val="single" w:sz="4" w:space="0" w:color="auto"/>
            </w:tcBorders>
            <w:shd w:val="clear" w:color="auto" w:fill="auto"/>
            <w:noWrap/>
            <w:vAlign w:val="bottom"/>
            <w:hideMark/>
          </w:tcPr>
          <w:p w14:paraId="109EDB66"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1.357,32</w:t>
            </w:r>
          </w:p>
        </w:tc>
        <w:tc>
          <w:tcPr>
            <w:tcW w:w="1180" w:type="dxa"/>
            <w:tcBorders>
              <w:top w:val="nil"/>
              <w:left w:val="nil"/>
              <w:bottom w:val="single" w:sz="4" w:space="0" w:color="auto"/>
              <w:right w:val="single" w:sz="4" w:space="0" w:color="auto"/>
            </w:tcBorders>
            <w:shd w:val="clear" w:color="auto" w:fill="auto"/>
            <w:noWrap/>
            <w:vAlign w:val="bottom"/>
            <w:hideMark/>
          </w:tcPr>
          <w:p w14:paraId="39538CA8"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110,83</w:t>
            </w:r>
          </w:p>
        </w:tc>
        <w:tc>
          <w:tcPr>
            <w:tcW w:w="1200" w:type="dxa"/>
            <w:tcBorders>
              <w:top w:val="nil"/>
              <w:left w:val="nil"/>
              <w:bottom w:val="single" w:sz="4" w:space="0" w:color="auto"/>
              <w:right w:val="single" w:sz="4" w:space="0" w:color="auto"/>
            </w:tcBorders>
            <w:shd w:val="clear" w:color="auto" w:fill="auto"/>
            <w:noWrap/>
            <w:vAlign w:val="bottom"/>
            <w:hideMark/>
          </w:tcPr>
          <w:p w14:paraId="5547DE81"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2,41</w:t>
            </w:r>
          </w:p>
        </w:tc>
        <w:tc>
          <w:tcPr>
            <w:tcW w:w="1360" w:type="dxa"/>
            <w:tcBorders>
              <w:top w:val="nil"/>
              <w:left w:val="nil"/>
              <w:bottom w:val="single" w:sz="4" w:space="0" w:color="auto"/>
              <w:right w:val="single" w:sz="4" w:space="0" w:color="auto"/>
            </w:tcBorders>
            <w:shd w:val="clear" w:color="auto" w:fill="auto"/>
            <w:noWrap/>
            <w:vAlign w:val="bottom"/>
            <w:hideMark/>
          </w:tcPr>
          <w:p w14:paraId="412FE63C" w14:textId="77777777" w:rsidR="00CB7D02" w:rsidRPr="00CB7D02" w:rsidRDefault="00CB7D02" w:rsidP="00E41F40">
            <w:pPr>
              <w:spacing w:after="0" w:line="240" w:lineRule="auto"/>
              <w:jc w:val="right"/>
              <w:rPr>
                <w:rFonts w:eastAsia="Times New Roman" w:cstheme="minorHAnsi"/>
                <w:b/>
                <w:bCs/>
                <w:sz w:val="18"/>
                <w:szCs w:val="18"/>
              </w:rPr>
            </w:pPr>
            <w:r w:rsidRPr="00CB7D02">
              <w:rPr>
                <w:rFonts w:eastAsia="Times New Roman" w:cstheme="minorHAnsi"/>
                <w:b/>
                <w:bCs/>
                <w:sz w:val="18"/>
                <w:szCs w:val="18"/>
              </w:rPr>
              <w:t>8.031,47</w:t>
            </w:r>
          </w:p>
        </w:tc>
      </w:tr>
      <w:tr w:rsidR="00CB7D02" w:rsidRPr="00CB7D02" w14:paraId="6E68F7CF" w14:textId="77777777" w:rsidTr="00E41F40">
        <w:trPr>
          <w:trHeight w:val="280"/>
        </w:trPr>
        <w:tc>
          <w:tcPr>
            <w:tcW w:w="2700" w:type="dxa"/>
            <w:tcBorders>
              <w:top w:val="nil"/>
              <w:left w:val="single" w:sz="4" w:space="0" w:color="auto"/>
              <w:bottom w:val="single" w:sz="4" w:space="0" w:color="auto"/>
              <w:right w:val="single" w:sz="4" w:space="0" w:color="auto"/>
            </w:tcBorders>
            <w:shd w:val="clear" w:color="auto" w:fill="auto"/>
            <w:hideMark/>
          </w:tcPr>
          <w:p w14:paraId="57143C9E"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e. Perdidas por deterioro</w:t>
            </w:r>
          </w:p>
        </w:tc>
        <w:tc>
          <w:tcPr>
            <w:tcW w:w="1040" w:type="dxa"/>
            <w:tcBorders>
              <w:top w:val="nil"/>
              <w:left w:val="nil"/>
              <w:bottom w:val="single" w:sz="4" w:space="0" w:color="auto"/>
              <w:right w:val="single" w:sz="4" w:space="0" w:color="auto"/>
            </w:tcBorders>
            <w:shd w:val="clear" w:color="auto" w:fill="auto"/>
            <w:noWrap/>
            <w:vAlign w:val="bottom"/>
            <w:hideMark/>
          </w:tcPr>
          <w:p w14:paraId="3E665290"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40" w:type="dxa"/>
            <w:tcBorders>
              <w:top w:val="nil"/>
              <w:left w:val="nil"/>
              <w:bottom w:val="single" w:sz="4" w:space="0" w:color="auto"/>
              <w:right w:val="single" w:sz="4" w:space="0" w:color="auto"/>
            </w:tcBorders>
            <w:shd w:val="clear" w:color="auto" w:fill="auto"/>
            <w:noWrap/>
            <w:vAlign w:val="bottom"/>
            <w:hideMark/>
          </w:tcPr>
          <w:p w14:paraId="767A3DFE"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040" w:type="dxa"/>
            <w:tcBorders>
              <w:top w:val="nil"/>
              <w:left w:val="nil"/>
              <w:bottom w:val="single" w:sz="4" w:space="0" w:color="auto"/>
              <w:right w:val="single" w:sz="4" w:space="0" w:color="auto"/>
            </w:tcBorders>
            <w:shd w:val="clear" w:color="auto" w:fill="auto"/>
            <w:noWrap/>
            <w:vAlign w:val="bottom"/>
            <w:hideMark/>
          </w:tcPr>
          <w:p w14:paraId="4AA937C1"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80" w:type="dxa"/>
            <w:tcBorders>
              <w:top w:val="nil"/>
              <w:left w:val="nil"/>
              <w:bottom w:val="single" w:sz="4" w:space="0" w:color="auto"/>
              <w:right w:val="single" w:sz="4" w:space="0" w:color="auto"/>
            </w:tcBorders>
            <w:shd w:val="clear" w:color="auto" w:fill="auto"/>
            <w:noWrap/>
            <w:vAlign w:val="bottom"/>
            <w:hideMark/>
          </w:tcPr>
          <w:p w14:paraId="58CCB1F7"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200" w:type="dxa"/>
            <w:tcBorders>
              <w:top w:val="nil"/>
              <w:left w:val="nil"/>
              <w:bottom w:val="single" w:sz="4" w:space="0" w:color="auto"/>
              <w:right w:val="single" w:sz="4" w:space="0" w:color="auto"/>
            </w:tcBorders>
            <w:shd w:val="clear" w:color="auto" w:fill="auto"/>
            <w:noWrap/>
            <w:vAlign w:val="bottom"/>
            <w:hideMark/>
          </w:tcPr>
          <w:p w14:paraId="3FD43C2E"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360" w:type="dxa"/>
            <w:tcBorders>
              <w:top w:val="nil"/>
              <w:left w:val="nil"/>
              <w:bottom w:val="single" w:sz="4" w:space="0" w:color="auto"/>
              <w:right w:val="single" w:sz="4" w:space="0" w:color="auto"/>
            </w:tcBorders>
            <w:shd w:val="clear" w:color="auto" w:fill="auto"/>
            <w:noWrap/>
            <w:vAlign w:val="bottom"/>
            <w:hideMark/>
          </w:tcPr>
          <w:p w14:paraId="4C157652" w14:textId="77777777" w:rsidR="00CB7D02" w:rsidRPr="00CB7D02" w:rsidRDefault="00CB7D02" w:rsidP="00E41F40">
            <w:pPr>
              <w:spacing w:after="0" w:line="240" w:lineRule="auto"/>
              <w:rPr>
                <w:rFonts w:eastAsia="Times New Roman" w:cstheme="minorHAnsi"/>
                <w:b/>
                <w:bCs/>
                <w:sz w:val="18"/>
                <w:szCs w:val="18"/>
              </w:rPr>
            </w:pPr>
            <w:r w:rsidRPr="00CB7D02">
              <w:rPr>
                <w:rFonts w:eastAsia="Times New Roman" w:cstheme="minorHAnsi"/>
                <w:b/>
                <w:bCs/>
                <w:sz w:val="18"/>
                <w:szCs w:val="18"/>
              </w:rPr>
              <w:t> </w:t>
            </w:r>
          </w:p>
        </w:tc>
      </w:tr>
      <w:tr w:rsidR="00CB7D02" w:rsidRPr="00CB7D02" w14:paraId="183A7A0F" w14:textId="77777777" w:rsidTr="00E41F40">
        <w:trPr>
          <w:trHeight w:val="280"/>
        </w:trPr>
        <w:tc>
          <w:tcPr>
            <w:tcW w:w="2700" w:type="dxa"/>
            <w:tcBorders>
              <w:top w:val="nil"/>
              <w:left w:val="single" w:sz="4" w:space="0" w:color="auto"/>
              <w:bottom w:val="single" w:sz="4" w:space="0" w:color="auto"/>
              <w:right w:val="single" w:sz="4" w:space="0" w:color="auto"/>
            </w:tcBorders>
            <w:shd w:val="clear" w:color="auto" w:fill="auto"/>
            <w:hideMark/>
          </w:tcPr>
          <w:p w14:paraId="4BF7C01A"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Gastos de personal</w:t>
            </w:r>
          </w:p>
        </w:tc>
        <w:tc>
          <w:tcPr>
            <w:tcW w:w="1040" w:type="dxa"/>
            <w:tcBorders>
              <w:top w:val="nil"/>
              <w:left w:val="nil"/>
              <w:bottom w:val="single" w:sz="4" w:space="0" w:color="auto"/>
              <w:right w:val="single" w:sz="4" w:space="0" w:color="auto"/>
            </w:tcBorders>
            <w:shd w:val="clear" w:color="auto" w:fill="auto"/>
            <w:noWrap/>
            <w:vAlign w:val="bottom"/>
            <w:hideMark/>
          </w:tcPr>
          <w:p w14:paraId="7A9181AE"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50.521,67</w:t>
            </w:r>
          </w:p>
        </w:tc>
        <w:tc>
          <w:tcPr>
            <w:tcW w:w="1140" w:type="dxa"/>
            <w:tcBorders>
              <w:top w:val="nil"/>
              <w:left w:val="nil"/>
              <w:bottom w:val="single" w:sz="4" w:space="0" w:color="auto"/>
              <w:right w:val="single" w:sz="4" w:space="0" w:color="auto"/>
            </w:tcBorders>
            <w:shd w:val="clear" w:color="auto" w:fill="auto"/>
            <w:noWrap/>
            <w:vAlign w:val="bottom"/>
            <w:hideMark/>
          </w:tcPr>
          <w:p w14:paraId="3B28E10E"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691.765,20</w:t>
            </w:r>
          </w:p>
        </w:tc>
        <w:tc>
          <w:tcPr>
            <w:tcW w:w="1040" w:type="dxa"/>
            <w:tcBorders>
              <w:top w:val="nil"/>
              <w:left w:val="nil"/>
              <w:bottom w:val="single" w:sz="4" w:space="0" w:color="auto"/>
              <w:right w:val="single" w:sz="4" w:space="0" w:color="auto"/>
            </w:tcBorders>
            <w:shd w:val="clear" w:color="auto" w:fill="auto"/>
            <w:noWrap/>
            <w:vAlign w:val="bottom"/>
            <w:hideMark/>
          </w:tcPr>
          <w:p w14:paraId="2A4E9ED8"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153.564,06</w:t>
            </w:r>
          </w:p>
        </w:tc>
        <w:tc>
          <w:tcPr>
            <w:tcW w:w="1180" w:type="dxa"/>
            <w:tcBorders>
              <w:top w:val="nil"/>
              <w:left w:val="nil"/>
              <w:bottom w:val="single" w:sz="4" w:space="0" w:color="auto"/>
              <w:right w:val="single" w:sz="4" w:space="0" w:color="auto"/>
            </w:tcBorders>
            <w:shd w:val="clear" w:color="auto" w:fill="auto"/>
            <w:noWrap/>
            <w:vAlign w:val="bottom"/>
            <w:hideMark/>
          </w:tcPr>
          <w:p w14:paraId="25308642"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12.539,56</w:t>
            </w:r>
          </w:p>
        </w:tc>
        <w:tc>
          <w:tcPr>
            <w:tcW w:w="1200" w:type="dxa"/>
            <w:tcBorders>
              <w:top w:val="nil"/>
              <w:left w:val="nil"/>
              <w:bottom w:val="single" w:sz="4" w:space="0" w:color="auto"/>
              <w:right w:val="single" w:sz="4" w:space="0" w:color="auto"/>
            </w:tcBorders>
            <w:shd w:val="clear" w:color="auto" w:fill="auto"/>
            <w:noWrap/>
            <w:vAlign w:val="bottom"/>
            <w:hideMark/>
          </w:tcPr>
          <w:p w14:paraId="519B57E2"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272,60</w:t>
            </w:r>
          </w:p>
        </w:tc>
        <w:tc>
          <w:tcPr>
            <w:tcW w:w="1360" w:type="dxa"/>
            <w:tcBorders>
              <w:top w:val="nil"/>
              <w:left w:val="nil"/>
              <w:bottom w:val="single" w:sz="4" w:space="0" w:color="auto"/>
              <w:right w:val="single" w:sz="4" w:space="0" w:color="auto"/>
            </w:tcBorders>
            <w:shd w:val="clear" w:color="auto" w:fill="auto"/>
            <w:noWrap/>
            <w:vAlign w:val="bottom"/>
            <w:hideMark/>
          </w:tcPr>
          <w:p w14:paraId="4F8764FF" w14:textId="77777777" w:rsidR="00CB7D02" w:rsidRPr="00CB7D02" w:rsidRDefault="00CB7D02" w:rsidP="00E41F40">
            <w:pPr>
              <w:spacing w:after="0" w:line="240" w:lineRule="auto"/>
              <w:jc w:val="right"/>
              <w:rPr>
                <w:rFonts w:eastAsia="Times New Roman" w:cstheme="minorHAnsi"/>
                <w:b/>
                <w:bCs/>
                <w:sz w:val="18"/>
                <w:szCs w:val="18"/>
              </w:rPr>
            </w:pPr>
            <w:r w:rsidRPr="00CB7D02">
              <w:rPr>
                <w:rFonts w:eastAsia="Times New Roman" w:cstheme="minorHAnsi"/>
                <w:b/>
                <w:bCs/>
                <w:sz w:val="18"/>
                <w:szCs w:val="18"/>
              </w:rPr>
              <w:t>908.663,09</w:t>
            </w:r>
          </w:p>
        </w:tc>
      </w:tr>
      <w:tr w:rsidR="00CB7D02" w:rsidRPr="00CB7D02" w14:paraId="0C776AEE" w14:textId="77777777" w:rsidTr="00E41F40">
        <w:trPr>
          <w:trHeight w:val="280"/>
        </w:trPr>
        <w:tc>
          <w:tcPr>
            <w:tcW w:w="2700" w:type="dxa"/>
            <w:tcBorders>
              <w:top w:val="nil"/>
              <w:left w:val="single" w:sz="4" w:space="0" w:color="auto"/>
              <w:bottom w:val="single" w:sz="4" w:space="0" w:color="auto"/>
              <w:right w:val="single" w:sz="4" w:space="0" w:color="auto"/>
            </w:tcBorders>
            <w:shd w:val="clear" w:color="auto" w:fill="auto"/>
            <w:hideMark/>
          </w:tcPr>
          <w:p w14:paraId="166948C0"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Otros gastos de la actividad</w:t>
            </w:r>
          </w:p>
        </w:tc>
        <w:tc>
          <w:tcPr>
            <w:tcW w:w="1040" w:type="dxa"/>
            <w:tcBorders>
              <w:top w:val="nil"/>
              <w:left w:val="nil"/>
              <w:bottom w:val="single" w:sz="4" w:space="0" w:color="auto"/>
              <w:right w:val="single" w:sz="4" w:space="0" w:color="auto"/>
            </w:tcBorders>
            <w:shd w:val="clear" w:color="auto" w:fill="auto"/>
            <w:noWrap/>
            <w:vAlign w:val="bottom"/>
            <w:hideMark/>
          </w:tcPr>
          <w:p w14:paraId="6018A32C"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7.548,83</w:t>
            </w:r>
          </w:p>
        </w:tc>
        <w:tc>
          <w:tcPr>
            <w:tcW w:w="1140" w:type="dxa"/>
            <w:tcBorders>
              <w:top w:val="nil"/>
              <w:left w:val="nil"/>
              <w:bottom w:val="single" w:sz="4" w:space="0" w:color="auto"/>
              <w:right w:val="single" w:sz="4" w:space="0" w:color="auto"/>
            </w:tcBorders>
            <w:shd w:val="clear" w:color="auto" w:fill="auto"/>
            <w:noWrap/>
            <w:vAlign w:val="bottom"/>
            <w:hideMark/>
          </w:tcPr>
          <w:p w14:paraId="2C38BC62"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103.362,04</w:t>
            </w:r>
          </w:p>
        </w:tc>
        <w:tc>
          <w:tcPr>
            <w:tcW w:w="1040" w:type="dxa"/>
            <w:tcBorders>
              <w:top w:val="nil"/>
              <w:left w:val="nil"/>
              <w:bottom w:val="single" w:sz="4" w:space="0" w:color="auto"/>
              <w:right w:val="single" w:sz="4" w:space="0" w:color="auto"/>
            </w:tcBorders>
            <w:shd w:val="clear" w:color="auto" w:fill="auto"/>
            <w:noWrap/>
            <w:vAlign w:val="bottom"/>
            <w:hideMark/>
          </w:tcPr>
          <w:p w14:paraId="179FB693"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22.945,20</w:t>
            </w:r>
          </w:p>
        </w:tc>
        <w:tc>
          <w:tcPr>
            <w:tcW w:w="1180" w:type="dxa"/>
            <w:tcBorders>
              <w:top w:val="nil"/>
              <w:left w:val="nil"/>
              <w:bottom w:val="single" w:sz="4" w:space="0" w:color="auto"/>
              <w:right w:val="single" w:sz="4" w:space="0" w:color="auto"/>
            </w:tcBorders>
            <w:shd w:val="clear" w:color="auto" w:fill="auto"/>
            <w:noWrap/>
            <w:vAlign w:val="bottom"/>
            <w:hideMark/>
          </w:tcPr>
          <w:p w14:paraId="652BD701"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1.873,62</w:t>
            </w:r>
          </w:p>
        </w:tc>
        <w:tc>
          <w:tcPr>
            <w:tcW w:w="1200" w:type="dxa"/>
            <w:tcBorders>
              <w:top w:val="nil"/>
              <w:left w:val="nil"/>
              <w:bottom w:val="single" w:sz="4" w:space="0" w:color="auto"/>
              <w:right w:val="single" w:sz="4" w:space="0" w:color="auto"/>
            </w:tcBorders>
            <w:shd w:val="clear" w:color="auto" w:fill="auto"/>
            <w:noWrap/>
            <w:vAlign w:val="bottom"/>
            <w:hideMark/>
          </w:tcPr>
          <w:p w14:paraId="5DE424A4"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40,73</w:t>
            </w:r>
          </w:p>
        </w:tc>
        <w:tc>
          <w:tcPr>
            <w:tcW w:w="1360" w:type="dxa"/>
            <w:tcBorders>
              <w:top w:val="nil"/>
              <w:left w:val="nil"/>
              <w:bottom w:val="single" w:sz="4" w:space="0" w:color="auto"/>
              <w:right w:val="single" w:sz="4" w:space="0" w:color="auto"/>
            </w:tcBorders>
            <w:shd w:val="clear" w:color="auto" w:fill="auto"/>
            <w:noWrap/>
            <w:vAlign w:val="bottom"/>
            <w:hideMark/>
          </w:tcPr>
          <w:p w14:paraId="145E9B45" w14:textId="77777777" w:rsidR="00CB7D02" w:rsidRPr="00CB7D02" w:rsidRDefault="00CB7D02" w:rsidP="00E41F40">
            <w:pPr>
              <w:spacing w:after="0" w:line="240" w:lineRule="auto"/>
              <w:jc w:val="right"/>
              <w:rPr>
                <w:rFonts w:eastAsia="Times New Roman" w:cstheme="minorHAnsi"/>
                <w:b/>
                <w:bCs/>
                <w:sz w:val="18"/>
                <w:szCs w:val="18"/>
              </w:rPr>
            </w:pPr>
            <w:r w:rsidRPr="00CB7D02">
              <w:rPr>
                <w:rFonts w:eastAsia="Times New Roman" w:cstheme="minorHAnsi"/>
                <w:b/>
                <w:bCs/>
                <w:sz w:val="18"/>
                <w:szCs w:val="18"/>
              </w:rPr>
              <w:t>135.770,42</w:t>
            </w:r>
          </w:p>
        </w:tc>
      </w:tr>
      <w:tr w:rsidR="00CB7D02" w:rsidRPr="00CB7D02" w14:paraId="032A9DF1" w14:textId="77777777" w:rsidTr="00E41F40">
        <w:trPr>
          <w:trHeight w:val="280"/>
        </w:trPr>
        <w:tc>
          <w:tcPr>
            <w:tcW w:w="2700" w:type="dxa"/>
            <w:tcBorders>
              <w:top w:val="nil"/>
              <w:left w:val="single" w:sz="4" w:space="0" w:color="auto"/>
              <w:bottom w:val="single" w:sz="4" w:space="0" w:color="auto"/>
              <w:right w:val="single" w:sz="4" w:space="0" w:color="auto"/>
            </w:tcBorders>
            <w:shd w:val="clear" w:color="auto" w:fill="auto"/>
            <w:hideMark/>
          </w:tcPr>
          <w:p w14:paraId="5C4DDD2A"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a. Arrendamientos y cánones</w:t>
            </w:r>
          </w:p>
        </w:tc>
        <w:tc>
          <w:tcPr>
            <w:tcW w:w="1040" w:type="dxa"/>
            <w:tcBorders>
              <w:top w:val="nil"/>
              <w:left w:val="nil"/>
              <w:bottom w:val="single" w:sz="4" w:space="0" w:color="auto"/>
              <w:right w:val="single" w:sz="4" w:space="0" w:color="auto"/>
            </w:tcBorders>
            <w:shd w:val="clear" w:color="auto" w:fill="auto"/>
            <w:noWrap/>
            <w:vAlign w:val="bottom"/>
            <w:hideMark/>
          </w:tcPr>
          <w:p w14:paraId="322A70A5"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294,87</w:t>
            </w:r>
          </w:p>
        </w:tc>
        <w:tc>
          <w:tcPr>
            <w:tcW w:w="1140" w:type="dxa"/>
            <w:tcBorders>
              <w:top w:val="nil"/>
              <w:left w:val="nil"/>
              <w:bottom w:val="single" w:sz="4" w:space="0" w:color="auto"/>
              <w:right w:val="single" w:sz="4" w:space="0" w:color="auto"/>
            </w:tcBorders>
            <w:shd w:val="clear" w:color="auto" w:fill="auto"/>
            <w:noWrap/>
            <w:vAlign w:val="bottom"/>
            <w:hideMark/>
          </w:tcPr>
          <w:p w14:paraId="2130425C"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4.037,57</w:t>
            </w:r>
          </w:p>
        </w:tc>
        <w:tc>
          <w:tcPr>
            <w:tcW w:w="1040" w:type="dxa"/>
            <w:tcBorders>
              <w:top w:val="nil"/>
              <w:left w:val="nil"/>
              <w:bottom w:val="single" w:sz="4" w:space="0" w:color="auto"/>
              <w:right w:val="single" w:sz="4" w:space="0" w:color="auto"/>
            </w:tcBorders>
            <w:shd w:val="clear" w:color="auto" w:fill="auto"/>
            <w:noWrap/>
            <w:vAlign w:val="bottom"/>
            <w:hideMark/>
          </w:tcPr>
          <w:p w14:paraId="536E83C9"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896,29</w:t>
            </w:r>
          </w:p>
        </w:tc>
        <w:tc>
          <w:tcPr>
            <w:tcW w:w="1180" w:type="dxa"/>
            <w:tcBorders>
              <w:top w:val="nil"/>
              <w:left w:val="nil"/>
              <w:bottom w:val="single" w:sz="4" w:space="0" w:color="auto"/>
              <w:right w:val="single" w:sz="4" w:space="0" w:color="auto"/>
            </w:tcBorders>
            <w:shd w:val="clear" w:color="auto" w:fill="auto"/>
            <w:noWrap/>
            <w:vAlign w:val="bottom"/>
            <w:hideMark/>
          </w:tcPr>
          <w:p w14:paraId="51C290FB"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73,19</w:t>
            </w:r>
          </w:p>
        </w:tc>
        <w:tc>
          <w:tcPr>
            <w:tcW w:w="1200" w:type="dxa"/>
            <w:tcBorders>
              <w:top w:val="nil"/>
              <w:left w:val="nil"/>
              <w:bottom w:val="single" w:sz="4" w:space="0" w:color="auto"/>
              <w:right w:val="single" w:sz="4" w:space="0" w:color="auto"/>
            </w:tcBorders>
            <w:shd w:val="clear" w:color="auto" w:fill="auto"/>
            <w:noWrap/>
            <w:vAlign w:val="bottom"/>
            <w:hideMark/>
          </w:tcPr>
          <w:p w14:paraId="3040DAA8"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1,59</w:t>
            </w:r>
          </w:p>
        </w:tc>
        <w:tc>
          <w:tcPr>
            <w:tcW w:w="1360" w:type="dxa"/>
            <w:tcBorders>
              <w:top w:val="nil"/>
              <w:left w:val="nil"/>
              <w:bottom w:val="single" w:sz="4" w:space="0" w:color="auto"/>
              <w:right w:val="single" w:sz="4" w:space="0" w:color="auto"/>
            </w:tcBorders>
            <w:shd w:val="clear" w:color="auto" w:fill="auto"/>
            <w:noWrap/>
            <w:vAlign w:val="bottom"/>
            <w:hideMark/>
          </w:tcPr>
          <w:p w14:paraId="431120F8" w14:textId="77777777" w:rsidR="00CB7D02" w:rsidRPr="00CB7D02" w:rsidRDefault="00CB7D02" w:rsidP="00E41F40">
            <w:pPr>
              <w:spacing w:after="0" w:line="240" w:lineRule="auto"/>
              <w:jc w:val="right"/>
              <w:rPr>
                <w:rFonts w:eastAsia="Times New Roman" w:cstheme="minorHAnsi"/>
                <w:b/>
                <w:bCs/>
                <w:sz w:val="18"/>
                <w:szCs w:val="18"/>
              </w:rPr>
            </w:pPr>
            <w:r w:rsidRPr="00CB7D02">
              <w:rPr>
                <w:rFonts w:eastAsia="Times New Roman" w:cstheme="minorHAnsi"/>
                <w:b/>
                <w:bCs/>
                <w:sz w:val="18"/>
                <w:szCs w:val="18"/>
              </w:rPr>
              <w:t>5.303,51</w:t>
            </w:r>
          </w:p>
        </w:tc>
      </w:tr>
      <w:tr w:rsidR="00CB7D02" w:rsidRPr="00CB7D02" w14:paraId="3FAE5D31" w14:textId="77777777" w:rsidTr="00E41F40">
        <w:trPr>
          <w:trHeight w:val="280"/>
        </w:trPr>
        <w:tc>
          <w:tcPr>
            <w:tcW w:w="2700" w:type="dxa"/>
            <w:tcBorders>
              <w:top w:val="nil"/>
              <w:left w:val="single" w:sz="4" w:space="0" w:color="auto"/>
              <w:bottom w:val="single" w:sz="4" w:space="0" w:color="auto"/>
              <w:right w:val="single" w:sz="4" w:space="0" w:color="auto"/>
            </w:tcBorders>
            <w:shd w:val="clear" w:color="auto" w:fill="auto"/>
            <w:hideMark/>
          </w:tcPr>
          <w:p w14:paraId="14F9E3D8"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b. Reparaciones y conservación</w:t>
            </w:r>
          </w:p>
        </w:tc>
        <w:tc>
          <w:tcPr>
            <w:tcW w:w="1040" w:type="dxa"/>
            <w:tcBorders>
              <w:top w:val="nil"/>
              <w:left w:val="nil"/>
              <w:bottom w:val="single" w:sz="4" w:space="0" w:color="auto"/>
              <w:right w:val="single" w:sz="4" w:space="0" w:color="auto"/>
            </w:tcBorders>
            <w:shd w:val="clear" w:color="auto" w:fill="auto"/>
            <w:noWrap/>
            <w:vAlign w:val="bottom"/>
            <w:hideMark/>
          </w:tcPr>
          <w:p w14:paraId="51A69F46"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4,76</w:t>
            </w:r>
          </w:p>
        </w:tc>
        <w:tc>
          <w:tcPr>
            <w:tcW w:w="1140" w:type="dxa"/>
            <w:tcBorders>
              <w:top w:val="nil"/>
              <w:left w:val="nil"/>
              <w:bottom w:val="single" w:sz="4" w:space="0" w:color="auto"/>
              <w:right w:val="single" w:sz="4" w:space="0" w:color="auto"/>
            </w:tcBorders>
            <w:shd w:val="clear" w:color="auto" w:fill="auto"/>
            <w:noWrap/>
            <w:vAlign w:val="bottom"/>
            <w:hideMark/>
          </w:tcPr>
          <w:p w14:paraId="00392E0E"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65,17</w:t>
            </w:r>
          </w:p>
        </w:tc>
        <w:tc>
          <w:tcPr>
            <w:tcW w:w="1040" w:type="dxa"/>
            <w:tcBorders>
              <w:top w:val="nil"/>
              <w:left w:val="nil"/>
              <w:bottom w:val="single" w:sz="4" w:space="0" w:color="auto"/>
              <w:right w:val="single" w:sz="4" w:space="0" w:color="auto"/>
            </w:tcBorders>
            <w:shd w:val="clear" w:color="auto" w:fill="auto"/>
            <w:noWrap/>
            <w:vAlign w:val="bottom"/>
            <w:hideMark/>
          </w:tcPr>
          <w:p w14:paraId="2CA87899"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14,47</w:t>
            </w:r>
          </w:p>
        </w:tc>
        <w:tc>
          <w:tcPr>
            <w:tcW w:w="1180" w:type="dxa"/>
            <w:tcBorders>
              <w:top w:val="nil"/>
              <w:left w:val="nil"/>
              <w:bottom w:val="single" w:sz="4" w:space="0" w:color="auto"/>
              <w:right w:val="single" w:sz="4" w:space="0" w:color="auto"/>
            </w:tcBorders>
            <w:shd w:val="clear" w:color="auto" w:fill="auto"/>
            <w:noWrap/>
            <w:vAlign w:val="bottom"/>
            <w:hideMark/>
          </w:tcPr>
          <w:p w14:paraId="5627512F"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1,18</w:t>
            </w:r>
          </w:p>
        </w:tc>
        <w:tc>
          <w:tcPr>
            <w:tcW w:w="1200" w:type="dxa"/>
            <w:tcBorders>
              <w:top w:val="nil"/>
              <w:left w:val="nil"/>
              <w:bottom w:val="single" w:sz="4" w:space="0" w:color="auto"/>
              <w:right w:val="single" w:sz="4" w:space="0" w:color="auto"/>
            </w:tcBorders>
            <w:shd w:val="clear" w:color="auto" w:fill="auto"/>
            <w:noWrap/>
            <w:vAlign w:val="bottom"/>
            <w:hideMark/>
          </w:tcPr>
          <w:p w14:paraId="3D626ADD"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0,02</w:t>
            </w:r>
          </w:p>
        </w:tc>
        <w:tc>
          <w:tcPr>
            <w:tcW w:w="1360" w:type="dxa"/>
            <w:tcBorders>
              <w:top w:val="nil"/>
              <w:left w:val="nil"/>
              <w:bottom w:val="single" w:sz="4" w:space="0" w:color="auto"/>
              <w:right w:val="single" w:sz="4" w:space="0" w:color="auto"/>
            </w:tcBorders>
            <w:shd w:val="clear" w:color="auto" w:fill="auto"/>
            <w:noWrap/>
            <w:vAlign w:val="bottom"/>
            <w:hideMark/>
          </w:tcPr>
          <w:p w14:paraId="03AA849E" w14:textId="77777777" w:rsidR="00CB7D02" w:rsidRPr="00CB7D02" w:rsidRDefault="00CB7D02" w:rsidP="00E41F40">
            <w:pPr>
              <w:spacing w:after="0" w:line="240" w:lineRule="auto"/>
              <w:jc w:val="right"/>
              <w:rPr>
                <w:rFonts w:eastAsia="Times New Roman" w:cstheme="minorHAnsi"/>
                <w:b/>
                <w:bCs/>
                <w:sz w:val="18"/>
                <w:szCs w:val="18"/>
              </w:rPr>
            </w:pPr>
            <w:r w:rsidRPr="00CB7D02">
              <w:rPr>
                <w:rFonts w:eastAsia="Times New Roman" w:cstheme="minorHAnsi"/>
                <w:b/>
                <w:bCs/>
                <w:sz w:val="18"/>
                <w:szCs w:val="18"/>
              </w:rPr>
              <w:t>85,60</w:t>
            </w:r>
          </w:p>
        </w:tc>
      </w:tr>
      <w:tr w:rsidR="00CB7D02" w:rsidRPr="00CB7D02" w14:paraId="4472C8EF" w14:textId="77777777" w:rsidTr="00E41F40">
        <w:trPr>
          <w:trHeight w:val="480"/>
        </w:trPr>
        <w:tc>
          <w:tcPr>
            <w:tcW w:w="2700" w:type="dxa"/>
            <w:tcBorders>
              <w:top w:val="nil"/>
              <w:left w:val="single" w:sz="4" w:space="0" w:color="auto"/>
              <w:bottom w:val="single" w:sz="4" w:space="0" w:color="auto"/>
              <w:right w:val="single" w:sz="4" w:space="0" w:color="auto"/>
            </w:tcBorders>
            <w:shd w:val="clear" w:color="auto" w:fill="auto"/>
            <w:hideMark/>
          </w:tcPr>
          <w:p w14:paraId="1F39F8B2"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c. Servicios de profesionales independientes</w:t>
            </w:r>
          </w:p>
        </w:tc>
        <w:tc>
          <w:tcPr>
            <w:tcW w:w="1040" w:type="dxa"/>
            <w:tcBorders>
              <w:top w:val="nil"/>
              <w:left w:val="nil"/>
              <w:bottom w:val="single" w:sz="4" w:space="0" w:color="auto"/>
              <w:right w:val="single" w:sz="4" w:space="0" w:color="auto"/>
            </w:tcBorders>
            <w:shd w:val="clear" w:color="auto" w:fill="auto"/>
            <w:noWrap/>
            <w:vAlign w:val="bottom"/>
            <w:hideMark/>
          </w:tcPr>
          <w:p w14:paraId="0E067A9E"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1.760,73</w:t>
            </w:r>
          </w:p>
        </w:tc>
        <w:tc>
          <w:tcPr>
            <w:tcW w:w="1140" w:type="dxa"/>
            <w:tcBorders>
              <w:top w:val="nil"/>
              <w:left w:val="nil"/>
              <w:bottom w:val="single" w:sz="4" w:space="0" w:color="auto"/>
              <w:right w:val="single" w:sz="4" w:space="0" w:color="auto"/>
            </w:tcBorders>
            <w:shd w:val="clear" w:color="auto" w:fill="auto"/>
            <w:noWrap/>
            <w:vAlign w:val="bottom"/>
            <w:hideMark/>
          </w:tcPr>
          <w:p w14:paraId="299AAA7C"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24.108,67</w:t>
            </w:r>
          </w:p>
        </w:tc>
        <w:tc>
          <w:tcPr>
            <w:tcW w:w="1040" w:type="dxa"/>
            <w:tcBorders>
              <w:top w:val="nil"/>
              <w:left w:val="nil"/>
              <w:bottom w:val="single" w:sz="4" w:space="0" w:color="auto"/>
              <w:right w:val="single" w:sz="4" w:space="0" w:color="auto"/>
            </w:tcBorders>
            <w:shd w:val="clear" w:color="auto" w:fill="auto"/>
            <w:noWrap/>
            <w:vAlign w:val="bottom"/>
            <w:hideMark/>
          </w:tcPr>
          <w:p w14:paraId="2D8B1B88"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5.351,85</w:t>
            </w:r>
          </w:p>
        </w:tc>
        <w:tc>
          <w:tcPr>
            <w:tcW w:w="1180" w:type="dxa"/>
            <w:tcBorders>
              <w:top w:val="nil"/>
              <w:left w:val="nil"/>
              <w:bottom w:val="single" w:sz="4" w:space="0" w:color="auto"/>
              <w:right w:val="single" w:sz="4" w:space="0" w:color="auto"/>
            </w:tcBorders>
            <w:shd w:val="clear" w:color="auto" w:fill="auto"/>
            <w:noWrap/>
            <w:vAlign w:val="bottom"/>
            <w:hideMark/>
          </w:tcPr>
          <w:p w14:paraId="4CAC0AFE"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437,01</w:t>
            </w:r>
          </w:p>
        </w:tc>
        <w:tc>
          <w:tcPr>
            <w:tcW w:w="1200" w:type="dxa"/>
            <w:tcBorders>
              <w:top w:val="nil"/>
              <w:left w:val="nil"/>
              <w:bottom w:val="single" w:sz="4" w:space="0" w:color="auto"/>
              <w:right w:val="single" w:sz="4" w:space="0" w:color="auto"/>
            </w:tcBorders>
            <w:shd w:val="clear" w:color="auto" w:fill="auto"/>
            <w:noWrap/>
            <w:vAlign w:val="bottom"/>
            <w:hideMark/>
          </w:tcPr>
          <w:p w14:paraId="7F2EA343"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9,50</w:t>
            </w:r>
          </w:p>
        </w:tc>
        <w:tc>
          <w:tcPr>
            <w:tcW w:w="1360" w:type="dxa"/>
            <w:tcBorders>
              <w:top w:val="nil"/>
              <w:left w:val="nil"/>
              <w:bottom w:val="single" w:sz="4" w:space="0" w:color="auto"/>
              <w:right w:val="single" w:sz="4" w:space="0" w:color="auto"/>
            </w:tcBorders>
            <w:shd w:val="clear" w:color="auto" w:fill="auto"/>
            <w:noWrap/>
            <w:vAlign w:val="bottom"/>
            <w:hideMark/>
          </w:tcPr>
          <w:p w14:paraId="3B3A3E3F" w14:textId="77777777" w:rsidR="00CB7D02" w:rsidRPr="00CB7D02" w:rsidRDefault="00CB7D02" w:rsidP="00E41F40">
            <w:pPr>
              <w:spacing w:after="0" w:line="240" w:lineRule="auto"/>
              <w:jc w:val="right"/>
              <w:rPr>
                <w:rFonts w:eastAsia="Times New Roman" w:cstheme="minorHAnsi"/>
                <w:b/>
                <w:bCs/>
                <w:sz w:val="18"/>
                <w:szCs w:val="18"/>
              </w:rPr>
            </w:pPr>
            <w:r w:rsidRPr="00CB7D02">
              <w:rPr>
                <w:rFonts w:eastAsia="Times New Roman" w:cstheme="minorHAnsi"/>
                <w:b/>
                <w:bCs/>
                <w:sz w:val="18"/>
                <w:szCs w:val="18"/>
              </w:rPr>
              <w:t>31.667,76</w:t>
            </w:r>
          </w:p>
        </w:tc>
      </w:tr>
      <w:tr w:rsidR="00CB7D02" w:rsidRPr="00CB7D02" w14:paraId="7E2BE4B4" w14:textId="77777777" w:rsidTr="00E41F40">
        <w:trPr>
          <w:trHeight w:val="280"/>
        </w:trPr>
        <w:tc>
          <w:tcPr>
            <w:tcW w:w="2700" w:type="dxa"/>
            <w:tcBorders>
              <w:top w:val="nil"/>
              <w:left w:val="single" w:sz="4" w:space="0" w:color="auto"/>
              <w:bottom w:val="single" w:sz="4" w:space="0" w:color="auto"/>
              <w:right w:val="single" w:sz="4" w:space="0" w:color="auto"/>
            </w:tcBorders>
            <w:shd w:val="clear" w:color="auto" w:fill="auto"/>
            <w:hideMark/>
          </w:tcPr>
          <w:p w14:paraId="02934EB2"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d. Transportes</w:t>
            </w:r>
          </w:p>
        </w:tc>
        <w:tc>
          <w:tcPr>
            <w:tcW w:w="1040" w:type="dxa"/>
            <w:tcBorders>
              <w:top w:val="nil"/>
              <w:left w:val="nil"/>
              <w:bottom w:val="single" w:sz="4" w:space="0" w:color="auto"/>
              <w:right w:val="single" w:sz="4" w:space="0" w:color="auto"/>
            </w:tcBorders>
            <w:shd w:val="clear" w:color="auto" w:fill="auto"/>
            <w:noWrap/>
            <w:vAlign w:val="bottom"/>
            <w:hideMark/>
          </w:tcPr>
          <w:p w14:paraId="683EBC48"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2.122,46</w:t>
            </w:r>
          </w:p>
        </w:tc>
        <w:tc>
          <w:tcPr>
            <w:tcW w:w="1140" w:type="dxa"/>
            <w:tcBorders>
              <w:top w:val="nil"/>
              <w:left w:val="nil"/>
              <w:bottom w:val="single" w:sz="4" w:space="0" w:color="auto"/>
              <w:right w:val="single" w:sz="4" w:space="0" w:color="auto"/>
            </w:tcBorders>
            <w:shd w:val="clear" w:color="auto" w:fill="auto"/>
            <w:noWrap/>
            <w:vAlign w:val="bottom"/>
            <w:hideMark/>
          </w:tcPr>
          <w:p w14:paraId="49CA0A26"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29.061,68</w:t>
            </w:r>
          </w:p>
        </w:tc>
        <w:tc>
          <w:tcPr>
            <w:tcW w:w="1040" w:type="dxa"/>
            <w:tcBorders>
              <w:top w:val="nil"/>
              <w:left w:val="nil"/>
              <w:bottom w:val="single" w:sz="4" w:space="0" w:color="auto"/>
              <w:right w:val="single" w:sz="4" w:space="0" w:color="auto"/>
            </w:tcBorders>
            <w:shd w:val="clear" w:color="auto" w:fill="auto"/>
            <w:noWrap/>
            <w:vAlign w:val="bottom"/>
            <w:hideMark/>
          </w:tcPr>
          <w:p w14:paraId="66F4252D"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6.451,36</w:t>
            </w:r>
          </w:p>
        </w:tc>
        <w:tc>
          <w:tcPr>
            <w:tcW w:w="1180" w:type="dxa"/>
            <w:tcBorders>
              <w:top w:val="nil"/>
              <w:left w:val="nil"/>
              <w:bottom w:val="single" w:sz="4" w:space="0" w:color="auto"/>
              <w:right w:val="single" w:sz="4" w:space="0" w:color="auto"/>
            </w:tcBorders>
            <w:shd w:val="clear" w:color="auto" w:fill="auto"/>
            <w:noWrap/>
            <w:vAlign w:val="bottom"/>
            <w:hideMark/>
          </w:tcPr>
          <w:p w14:paraId="3F43133A"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526,80</w:t>
            </w:r>
          </w:p>
        </w:tc>
        <w:tc>
          <w:tcPr>
            <w:tcW w:w="1200" w:type="dxa"/>
            <w:tcBorders>
              <w:top w:val="nil"/>
              <w:left w:val="nil"/>
              <w:bottom w:val="single" w:sz="4" w:space="0" w:color="auto"/>
              <w:right w:val="single" w:sz="4" w:space="0" w:color="auto"/>
            </w:tcBorders>
            <w:shd w:val="clear" w:color="auto" w:fill="auto"/>
            <w:noWrap/>
            <w:vAlign w:val="bottom"/>
            <w:hideMark/>
          </w:tcPr>
          <w:p w14:paraId="0B4576C9"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11,45</w:t>
            </w:r>
          </w:p>
        </w:tc>
        <w:tc>
          <w:tcPr>
            <w:tcW w:w="1360" w:type="dxa"/>
            <w:tcBorders>
              <w:top w:val="nil"/>
              <w:left w:val="nil"/>
              <w:bottom w:val="single" w:sz="4" w:space="0" w:color="auto"/>
              <w:right w:val="single" w:sz="4" w:space="0" w:color="auto"/>
            </w:tcBorders>
            <w:shd w:val="clear" w:color="auto" w:fill="auto"/>
            <w:noWrap/>
            <w:vAlign w:val="bottom"/>
            <w:hideMark/>
          </w:tcPr>
          <w:p w14:paraId="02EAA0EA" w14:textId="77777777" w:rsidR="00CB7D02" w:rsidRPr="00CB7D02" w:rsidRDefault="00CB7D02" w:rsidP="00E41F40">
            <w:pPr>
              <w:spacing w:after="0" w:line="240" w:lineRule="auto"/>
              <w:jc w:val="right"/>
              <w:rPr>
                <w:rFonts w:eastAsia="Times New Roman" w:cstheme="minorHAnsi"/>
                <w:b/>
                <w:bCs/>
                <w:sz w:val="18"/>
                <w:szCs w:val="18"/>
              </w:rPr>
            </w:pPr>
            <w:r w:rsidRPr="00CB7D02">
              <w:rPr>
                <w:rFonts w:eastAsia="Times New Roman" w:cstheme="minorHAnsi"/>
                <w:b/>
                <w:bCs/>
                <w:sz w:val="18"/>
                <w:szCs w:val="18"/>
              </w:rPr>
              <w:t>38.173,75</w:t>
            </w:r>
          </w:p>
        </w:tc>
      </w:tr>
      <w:tr w:rsidR="00CB7D02" w:rsidRPr="00CB7D02" w14:paraId="758D315E" w14:textId="77777777" w:rsidTr="00E41F40">
        <w:trPr>
          <w:trHeight w:val="280"/>
        </w:trPr>
        <w:tc>
          <w:tcPr>
            <w:tcW w:w="2700" w:type="dxa"/>
            <w:tcBorders>
              <w:top w:val="nil"/>
              <w:left w:val="single" w:sz="4" w:space="0" w:color="auto"/>
              <w:bottom w:val="single" w:sz="4" w:space="0" w:color="auto"/>
              <w:right w:val="single" w:sz="4" w:space="0" w:color="auto"/>
            </w:tcBorders>
            <w:shd w:val="clear" w:color="auto" w:fill="auto"/>
            <w:hideMark/>
          </w:tcPr>
          <w:p w14:paraId="74F1DA55"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e. Primas de seguros</w:t>
            </w:r>
          </w:p>
        </w:tc>
        <w:tc>
          <w:tcPr>
            <w:tcW w:w="1040" w:type="dxa"/>
            <w:tcBorders>
              <w:top w:val="nil"/>
              <w:left w:val="nil"/>
              <w:bottom w:val="single" w:sz="4" w:space="0" w:color="auto"/>
              <w:right w:val="single" w:sz="4" w:space="0" w:color="auto"/>
            </w:tcBorders>
            <w:shd w:val="clear" w:color="auto" w:fill="auto"/>
            <w:noWrap/>
            <w:vAlign w:val="bottom"/>
            <w:hideMark/>
          </w:tcPr>
          <w:p w14:paraId="7D51D2E8"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232,81</w:t>
            </w:r>
          </w:p>
        </w:tc>
        <w:tc>
          <w:tcPr>
            <w:tcW w:w="1140" w:type="dxa"/>
            <w:tcBorders>
              <w:top w:val="nil"/>
              <w:left w:val="nil"/>
              <w:bottom w:val="single" w:sz="4" w:space="0" w:color="auto"/>
              <w:right w:val="single" w:sz="4" w:space="0" w:color="auto"/>
            </w:tcBorders>
            <w:shd w:val="clear" w:color="auto" w:fill="auto"/>
            <w:noWrap/>
            <w:vAlign w:val="bottom"/>
            <w:hideMark/>
          </w:tcPr>
          <w:p w14:paraId="4714FB01"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3.187,73</w:t>
            </w:r>
          </w:p>
        </w:tc>
        <w:tc>
          <w:tcPr>
            <w:tcW w:w="1040" w:type="dxa"/>
            <w:tcBorders>
              <w:top w:val="nil"/>
              <w:left w:val="nil"/>
              <w:bottom w:val="single" w:sz="4" w:space="0" w:color="auto"/>
              <w:right w:val="single" w:sz="4" w:space="0" w:color="auto"/>
            </w:tcBorders>
            <w:shd w:val="clear" w:color="auto" w:fill="auto"/>
            <w:noWrap/>
            <w:vAlign w:val="bottom"/>
            <w:hideMark/>
          </w:tcPr>
          <w:p w14:paraId="0AEE1E6C"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707,64</w:t>
            </w:r>
          </w:p>
        </w:tc>
        <w:tc>
          <w:tcPr>
            <w:tcW w:w="1180" w:type="dxa"/>
            <w:tcBorders>
              <w:top w:val="nil"/>
              <w:left w:val="nil"/>
              <w:bottom w:val="single" w:sz="4" w:space="0" w:color="auto"/>
              <w:right w:val="single" w:sz="4" w:space="0" w:color="auto"/>
            </w:tcBorders>
            <w:shd w:val="clear" w:color="auto" w:fill="auto"/>
            <w:noWrap/>
            <w:vAlign w:val="bottom"/>
            <w:hideMark/>
          </w:tcPr>
          <w:p w14:paraId="6C11CC87"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57,78</w:t>
            </w:r>
          </w:p>
        </w:tc>
        <w:tc>
          <w:tcPr>
            <w:tcW w:w="1200" w:type="dxa"/>
            <w:tcBorders>
              <w:top w:val="nil"/>
              <w:left w:val="nil"/>
              <w:bottom w:val="single" w:sz="4" w:space="0" w:color="auto"/>
              <w:right w:val="single" w:sz="4" w:space="0" w:color="auto"/>
            </w:tcBorders>
            <w:shd w:val="clear" w:color="auto" w:fill="auto"/>
            <w:noWrap/>
            <w:vAlign w:val="bottom"/>
            <w:hideMark/>
          </w:tcPr>
          <w:p w14:paraId="01E05933"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1,26</w:t>
            </w:r>
          </w:p>
        </w:tc>
        <w:tc>
          <w:tcPr>
            <w:tcW w:w="1360" w:type="dxa"/>
            <w:tcBorders>
              <w:top w:val="nil"/>
              <w:left w:val="nil"/>
              <w:bottom w:val="single" w:sz="4" w:space="0" w:color="auto"/>
              <w:right w:val="single" w:sz="4" w:space="0" w:color="auto"/>
            </w:tcBorders>
            <w:shd w:val="clear" w:color="auto" w:fill="auto"/>
            <w:noWrap/>
            <w:vAlign w:val="bottom"/>
            <w:hideMark/>
          </w:tcPr>
          <w:p w14:paraId="16CA9A46" w14:textId="77777777" w:rsidR="00CB7D02" w:rsidRPr="00CB7D02" w:rsidRDefault="00CB7D02" w:rsidP="00E41F40">
            <w:pPr>
              <w:spacing w:after="0" w:line="240" w:lineRule="auto"/>
              <w:jc w:val="right"/>
              <w:rPr>
                <w:rFonts w:eastAsia="Times New Roman" w:cstheme="minorHAnsi"/>
                <w:b/>
                <w:bCs/>
                <w:sz w:val="18"/>
                <w:szCs w:val="18"/>
              </w:rPr>
            </w:pPr>
            <w:r w:rsidRPr="00CB7D02">
              <w:rPr>
                <w:rFonts w:eastAsia="Times New Roman" w:cstheme="minorHAnsi"/>
                <w:b/>
                <w:bCs/>
                <w:sz w:val="18"/>
                <w:szCs w:val="18"/>
              </w:rPr>
              <w:t>4.187,22</w:t>
            </w:r>
          </w:p>
        </w:tc>
      </w:tr>
      <w:tr w:rsidR="00CB7D02" w:rsidRPr="00CB7D02" w14:paraId="03E89705" w14:textId="77777777" w:rsidTr="00E41F40">
        <w:trPr>
          <w:trHeight w:val="280"/>
        </w:trPr>
        <w:tc>
          <w:tcPr>
            <w:tcW w:w="2700" w:type="dxa"/>
            <w:tcBorders>
              <w:top w:val="nil"/>
              <w:left w:val="single" w:sz="4" w:space="0" w:color="auto"/>
              <w:bottom w:val="single" w:sz="4" w:space="0" w:color="auto"/>
              <w:right w:val="single" w:sz="4" w:space="0" w:color="auto"/>
            </w:tcBorders>
            <w:shd w:val="clear" w:color="auto" w:fill="auto"/>
            <w:hideMark/>
          </w:tcPr>
          <w:p w14:paraId="44ABCDFF"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f. Servicios bancarios</w:t>
            </w:r>
          </w:p>
        </w:tc>
        <w:tc>
          <w:tcPr>
            <w:tcW w:w="1040" w:type="dxa"/>
            <w:tcBorders>
              <w:top w:val="nil"/>
              <w:left w:val="nil"/>
              <w:bottom w:val="single" w:sz="4" w:space="0" w:color="auto"/>
              <w:right w:val="single" w:sz="4" w:space="0" w:color="auto"/>
            </w:tcBorders>
            <w:shd w:val="clear" w:color="auto" w:fill="auto"/>
            <w:noWrap/>
            <w:vAlign w:val="bottom"/>
            <w:hideMark/>
          </w:tcPr>
          <w:p w14:paraId="0E0A8A61"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392,97</w:t>
            </w:r>
          </w:p>
        </w:tc>
        <w:tc>
          <w:tcPr>
            <w:tcW w:w="1140" w:type="dxa"/>
            <w:tcBorders>
              <w:top w:val="nil"/>
              <w:left w:val="nil"/>
              <w:bottom w:val="single" w:sz="4" w:space="0" w:color="auto"/>
              <w:right w:val="single" w:sz="4" w:space="0" w:color="auto"/>
            </w:tcBorders>
            <w:shd w:val="clear" w:color="auto" w:fill="auto"/>
            <w:noWrap/>
            <w:vAlign w:val="bottom"/>
            <w:hideMark/>
          </w:tcPr>
          <w:p w14:paraId="456B5D71"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5.380,73</w:t>
            </w:r>
          </w:p>
        </w:tc>
        <w:tc>
          <w:tcPr>
            <w:tcW w:w="1040" w:type="dxa"/>
            <w:tcBorders>
              <w:top w:val="nil"/>
              <w:left w:val="nil"/>
              <w:bottom w:val="single" w:sz="4" w:space="0" w:color="auto"/>
              <w:right w:val="single" w:sz="4" w:space="0" w:color="auto"/>
            </w:tcBorders>
            <w:shd w:val="clear" w:color="auto" w:fill="auto"/>
            <w:noWrap/>
            <w:vAlign w:val="bottom"/>
            <w:hideMark/>
          </w:tcPr>
          <w:p w14:paraId="42EC865A"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1.194,46</w:t>
            </w:r>
          </w:p>
        </w:tc>
        <w:tc>
          <w:tcPr>
            <w:tcW w:w="1180" w:type="dxa"/>
            <w:tcBorders>
              <w:top w:val="nil"/>
              <w:left w:val="nil"/>
              <w:bottom w:val="single" w:sz="4" w:space="0" w:color="auto"/>
              <w:right w:val="single" w:sz="4" w:space="0" w:color="auto"/>
            </w:tcBorders>
            <w:shd w:val="clear" w:color="auto" w:fill="auto"/>
            <w:noWrap/>
            <w:vAlign w:val="bottom"/>
            <w:hideMark/>
          </w:tcPr>
          <w:p w14:paraId="06EAFD6C"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97,53</w:t>
            </w:r>
          </w:p>
        </w:tc>
        <w:tc>
          <w:tcPr>
            <w:tcW w:w="1200" w:type="dxa"/>
            <w:tcBorders>
              <w:top w:val="nil"/>
              <w:left w:val="nil"/>
              <w:bottom w:val="single" w:sz="4" w:space="0" w:color="auto"/>
              <w:right w:val="single" w:sz="4" w:space="0" w:color="auto"/>
            </w:tcBorders>
            <w:shd w:val="clear" w:color="auto" w:fill="auto"/>
            <w:noWrap/>
            <w:vAlign w:val="bottom"/>
            <w:hideMark/>
          </w:tcPr>
          <w:p w14:paraId="0008B9BB"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2,12</w:t>
            </w:r>
          </w:p>
        </w:tc>
        <w:tc>
          <w:tcPr>
            <w:tcW w:w="1360" w:type="dxa"/>
            <w:tcBorders>
              <w:top w:val="nil"/>
              <w:left w:val="nil"/>
              <w:bottom w:val="single" w:sz="4" w:space="0" w:color="auto"/>
              <w:right w:val="single" w:sz="4" w:space="0" w:color="auto"/>
            </w:tcBorders>
            <w:shd w:val="clear" w:color="auto" w:fill="auto"/>
            <w:noWrap/>
            <w:vAlign w:val="bottom"/>
            <w:hideMark/>
          </w:tcPr>
          <w:p w14:paraId="69C9F5D3" w14:textId="77777777" w:rsidR="00CB7D02" w:rsidRPr="00CB7D02" w:rsidRDefault="00CB7D02" w:rsidP="00E41F40">
            <w:pPr>
              <w:spacing w:after="0" w:line="240" w:lineRule="auto"/>
              <w:jc w:val="right"/>
              <w:rPr>
                <w:rFonts w:eastAsia="Times New Roman" w:cstheme="minorHAnsi"/>
                <w:b/>
                <w:bCs/>
                <w:sz w:val="18"/>
                <w:szCs w:val="18"/>
              </w:rPr>
            </w:pPr>
            <w:r w:rsidRPr="00CB7D02">
              <w:rPr>
                <w:rFonts w:eastAsia="Times New Roman" w:cstheme="minorHAnsi"/>
                <w:b/>
                <w:bCs/>
                <w:sz w:val="18"/>
                <w:szCs w:val="18"/>
              </w:rPr>
              <w:t>7.067,81</w:t>
            </w:r>
          </w:p>
        </w:tc>
      </w:tr>
      <w:tr w:rsidR="00CB7D02" w:rsidRPr="00CB7D02" w14:paraId="64AE1904" w14:textId="77777777" w:rsidTr="00E41F40">
        <w:trPr>
          <w:trHeight w:val="480"/>
        </w:trPr>
        <w:tc>
          <w:tcPr>
            <w:tcW w:w="2700" w:type="dxa"/>
            <w:tcBorders>
              <w:top w:val="nil"/>
              <w:left w:val="single" w:sz="4" w:space="0" w:color="auto"/>
              <w:bottom w:val="single" w:sz="4" w:space="0" w:color="auto"/>
              <w:right w:val="single" w:sz="4" w:space="0" w:color="auto"/>
            </w:tcBorders>
            <w:shd w:val="clear" w:color="auto" w:fill="auto"/>
            <w:hideMark/>
          </w:tcPr>
          <w:p w14:paraId="0CF64322"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g. Publicidad, propaganda y relaciones públicas</w:t>
            </w:r>
          </w:p>
        </w:tc>
        <w:tc>
          <w:tcPr>
            <w:tcW w:w="1040" w:type="dxa"/>
            <w:tcBorders>
              <w:top w:val="nil"/>
              <w:left w:val="nil"/>
              <w:bottom w:val="single" w:sz="4" w:space="0" w:color="auto"/>
              <w:right w:val="single" w:sz="4" w:space="0" w:color="auto"/>
            </w:tcBorders>
            <w:shd w:val="clear" w:color="auto" w:fill="auto"/>
            <w:noWrap/>
            <w:vAlign w:val="bottom"/>
            <w:hideMark/>
          </w:tcPr>
          <w:p w14:paraId="5E7A1830"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40" w:type="dxa"/>
            <w:tcBorders>
              <w:top w:val="nil"/>
              <w:left w:val="nil"/>
              <w:bottom w:val="single" w:sz="4" w:space="0" w:color="auto"/>
              <w:right w:val="single" w:sz="4" w:space="0" w:color="auto"/>
            </w:tcBorders>
            <w:shd w:val="clear" w:color="auto" w:fill="auto"/>
            <w:noWrap/>
            <w:vAlign w:val="bottom"/>
            <w:hideMark/>
          </w:tcPr>
          <w:p w14:paraId="0CFEC30E"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040" w:type="dxa"/>
            <w:tcBorders>
              <w:top w:val="nil"/>
              <w:left w:val="nil"/>
              <w:bottom w:val="single" w:sz="4" w:space="0" w:color="auto"/>
              <w:right w:val="single" w:sz="4" w:space="0" w:color="auto"/>
            </w:tcBorders>
            <w:shd w:val="clear" w:color="auto" w:fill="auto"/>
            <w:noWrap/>
            <w:vAlign w:val="bottom"/>
            <w:hideMark/>
          </w:tcPr>
          <w:p w14:paraId="248DACDB"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80" w:type="dxa"/>
            <w:tcBorders>
              <w:top w:val="nil"/>
              <w:left w:val="nil"/>
              <w:bottom w:val="single" w:sz="4" w:space="0" w:color="auto"/>
              <w:right w:val="single" w:sz="4" w:space="0" w:color="auto"/>
            </w:tcBorders>
            <w:shd w:val="clear" w:color="auto" w:fill="auto"/>
            <w:noWrap/>
            <w:vAlign w:val="bottom"/>
            <w:hideMark/>
          </w:tcPr>
          <w:p w14:paraId="6A2D0CF2"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200" w:type="dxa"/>
            <w:tcBorders>
              <w:top w:val="nil"/>
              <w:left w:val="nil"/>
              <w:bottom w:val="single" w:sz="4" w:space="0" w:color="auto"/>
              <w:right w:val="single" w:sz="4" w:space="0" w:color="auto"/>
            </w:tcBorders>
            <w:shd w:val="clear" w:color="auto" w:fill="auto"/>
            <w:noWrap/>
            <w:vAlign w:val="bottom"/>
            <w:hideMark/>
          </w:tcPr>
          <w:p w14:paraId="5D569361"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360" w:type="dxa"/>
            <w:tcBorders>
              <w:top w:val="nil"/>
              <w:left w:val="nil"/>
              <w:bottom w:val="single" w:sz="4" w:space="0" w:color="auto"/>
              <w:right w:val="single" w:sz="4" w:space="0" w:color="auto"/>
            </w:tcBorders>
            <w:shd w:val="clear" w:color="auto" w:fill="auto"/>
            <w:noWrap/>
            <w:vAlign w:val="bottom"/>
            <w:hideMark/>
          </w:tcPr>
          <w:p w14:paraId="5D60C68E" w14:textId="77777777" w:rsidR="00CB7D02" w:rsidRPr="00CB7D02" w:rsidRDefault="00CB7D02" w:rsidP="00E41F40">
            <w:pPr>
              <w:spacing w:after="0" w:line="240" w:lineRule="auto"/>
              <w:rPr>
                <w:rFonts w:eastAsia="Times New Roman" w:cstheme="minorHAnsi"/>
                <w:b/>
                <w:bCs/>
                <w:sz w:val="18"/>
                <w:szCs w:val="18"/>
              </w:rPr>
            </w:pPr>
            <w:r w:rsidRPr="00CB7D02">
              <w:rPr>
                <w:rFonts w:eastAsia="Times New Roman" w:cstheme="minorHAnsi"/>
                <w:b/>
                <w:bCs/>
                <w:sz w:val="18"/>
                <w:szCs w:val="18"/>
              </w:rPr>
              <w:t> </w:t>
            </w:r>
          </w:p>
        </w:tc>
      </w:tr>
      <w:tr w:rsidR="00CB7D02" w:rsidRPr="00CB7D02" w14:paraId="5ADE5619" w14:textId="77777777" w:rsidTr="00E41F40">
        <w:trPr>
          <w:trHeight w:val="280"/>
        </w:trPr>
        <w:tc>
          <w:tcPr>
            <w:tcW w:w="2700" w:type="dxa"/>
            <w:tcBorders>
              <w:top w:val="nil"/>
              <w:left w:val="single" w:sz="4" w:space="0" w:color="auto"/>
              <w:bottom w:val="single" w:sz="4" w:space="0" w:color="auto"/>
              <w:right w:val="single" w:sz="4" w:space="0" w:color="auto"/>
            </w:tcBorders>
            <w:shd w:val="clear" w:color="auto" w:fill="auto"/>
            <w:hideMark/>
          </w:tcPr>
          <w:p w14:paraId="060289B8"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h. Suministros</w:t>
            </w:r>
          </w:p>
        </w:tc>
        <w:tc>
          <w:tcPr>
            <w:tcW w:w="1040" w:type="dxa"/>
            <w:tcBorders>
              <w:top w:val="nil"/>
              <w:left w:val="nil"/>
              <w:bottom w:val="single" w:sz="4" w:space="0" w:color="auto"/>
              <w:right w:val="single" w:sz="4" w:space="0" w:color="auto"/>
            </w:tcBorders>
            <w:shd w:val="clear" w:color="auto" w:fill="auto"/>
            <w:noWrap/>
            <w:vAlign w:val="bottom"/>
            <w:hideMark/>
          </w:tcPr>
          <w:p w14:paraId="2A6A1476"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62,58</w:t>
            </w:r>
          </w:p>
        </w:tc>
        <w:tc>
          <w:tcPr>
            <w:tcW w:w="1140" w:type="dxa"/>
            <w:tcBorders>
              <w:top w:val="nil"/>
              <w:left w:val="nil"/>
              <w:bottom w:val="single" w:sz="4" w:space="0" w:color="auto"/>
              <w:right w:val="single" w:sz="4" w:space="0" w:color="auto"/>
            </w:tcBorders>
            <w:shd w:val="clear" w:color="auto" w:fill="auto"/>
            <w:noWrap/>
            <w:vAlign w:val="bottom"/>
            <w:hideMark/>
          </w:tcPr>
          <w:p w14:paraId="429FCAAF"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856,84</w:t>
            </w:r>
          </w:p>
        </w:tc>
        <w:tc>
          <w:tcPr>
            <w:tcW w:w="1040" w:type="dxa"/>
            <w:tcBorders>
              <w:top w:val="nil"/>
              <w:left w:val="nil"/>
              <w:bottom w:val="single" w:sz="4" w:space="0" w:color="auto"/>
              <w:right w:val="single" w:sz="4" w:space="0" w:color="auto"/>
            </w:tcBorders>
            <w:shd w:val="clear" w:color="auto" w:fill="auto"/>
            <w:noWrap/>
            <w:vAlign w:val="bottom"/>
            <w:hideMark/>
          </w:tcPr>
          <w:p w14:paraId="072F70EC"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190,21</w:t>
            </w:r>
          </w:p>
        </w:tc>
        <w:tc>
          <w:tcPr>
            <w:tcW w:w="1180" w:type="dxa"/>
            <w:tcBorders>
              <w:top w:val="nil"/>
              <w:left w:val="nil"/>
              <w:bottom w:val="single" w:sz="4" w:space="0" w:color="auto"/>
              <w:right w:val="single" w:sz="4" w:space="0" w:color="auto"/>
            </w:tcBorders>
            <w:shd w:val="clear" w:color="auto" w:fill="auto"/>
            <w:noWrap/>
            <w:vAlign w:val="bottom"/>
            <w:hideMark/>
          </w:tcPr>
          <w:p w14:paraId="420BBCF0"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15,53</w:t>
            </w:r>
          </w:p>
        </w:tc>
        <w:tc>
          <w:tcPr>
            <w:tcW w:w="1200" w:type="dxa"/>
            <w:tcBorders>
              <w:top w:val="nil"/>
              <w:left w:val="nil"/>
              <w:bottom w:val="single" w:sz="4" w:space="0" w:color="auto"/>
              <w:right w:val="single" w:sz="4" w:space="0" w:color="auto"/>
            </w:tcBorders>
            <w:shd w:val="clear" w:color="auto" w:fill="auto"/>
            <w:noWrap/>
            <w:vAlign w:val="bottom"/>
            <w:hideMark/>
          </w:tcPr>
          <w:p w14:paraId="575C2DA9"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0,34</w:t>
            </w:r>
          </w:p>
        </w:tc>
        <w:tc>
          <w:tcPr>
            <w:tcW w:w="1360" w:type="dxa"/>
            <w:tcBorders>
              <w:top w:val="nil"/>
              <w:left w:val="nil"/>
              <w:bottom w:val="single" w:sz="4" w:space="0" w:color="auto"/>
              <w:right w:val="single" w:sz="4" w:space="0" w:color="auto"/>
            </w:tcBorders>
            <w:shd w:val="clear" w:color="auto" w:fill="auto"/>
            <w:noWrap/>
            <w:vAlign w:val="bottom"/>
            <w:hideMark/>
          </w:tcPr>
          <w:p w14:paraId="06508A82" w14:textId="77777777" w:rsidR="00CB7D02" w:rsidRPr="00CB7D02" w:rsidRDefault="00CB7D02" w:rsidP="00E41F40">
            <w:pPr>
              <w:spacing w:after="0" w:line="240" w:lineRule="auto"/>
              <w:jc w:val="right"/>
              <w:rPr>
                <w:rFonts w:eastAsia="Times New Roman" w:cstheme="minorHAnsi"/>
                <w:b/>
                <w:bCs/>
                <w:sz w:val="18"/>
                <w:szCs w:val="18"/>
              </w:rPr>
            </w:pPr>
            <w:r w:rsidRPr="00CB7D02">
              <w:rPr>
                <w:rFonts w:eastAsia="Times New Roman" w:cstheme="minorHAnsi"/>
                <w:b/>
                <w:bCs/>
                <w:sz w:val="18"/>
                <w:szCs w:val="18"/>
              </w:rPr>
              <w:t>1.125,50</w:t>
            </w:r>
          </w:p>
        </w:tc>
      </w:tr>
      <w:tr w:rsidR="00CB7D02" w:rsidRPr="00CB7D02" w14:paraId="3934DADA" w14:textId="77777777" w:rsidTr="00E41F40">
        <w:trPr>
          <w:trHeight w:val="280"/>
        </w:trPr>
        <w:tc>
          <w:tcPr>
            <w:tcW w:w="2700" w:type="dxa"/>
            <w:tcBorders>
              <w:top w:val="nil"/>
              <w:left w:val="single" w:sz="4" w:space="0" w:color="auto"/>
              <w:bottom w:val="single" w:sz="4" w:space="0" w:color="auto"/>
              <w:right w:val="single" w:sz="4" w:space="0" w:color="auto"/>
            </w:tcBorders>
            <w:shd w:val="clear" w:color="auto" w:fill="auto"/>
            <w:hideMark/>
          </w:tcPr>
          <w:p w14:paraId="1E99D1C1"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i. Tributos</w:t>
            </w:r>
          </w:p>
        </w:tc>
        <w:tc>
          <w:tcPr>
            <w:tcW w:w="1040" w:type="dxa"/>
            <w:tcBorders>
              <w:top w:val="nil"/>
              <w:left w:val="nil"/>
              <w:bottom w:val="single" w:sz="4" w:space="0" w:color="auto"/>
              <w:right w:val="single" w:sz="4" w:space="0" w:color="auto"/>
            </w:tcBorders>
            <w:shd w:val="clear" w:color="auto" w:fill="auto"/>
            <w:noWrap/>
            <w:vAlign w:val="bottom"/>
            <w:hideMark/>
          </w:tcPr>
          <w:p w14:paraId="0E109655"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40" w:type="dxa"/>
            <w:tcBorders>
              <w:top w:val="nil"/>
              <w:left w:val="nil"/>
              <w:bottom w:val="single" w:sz="4" w:space="0" w:color="auto"/>
              <w:right w:val="single" w:sz="4" w:space="0" w:color="auto"/>
            </w:tcBorders>
            <w:shd w:val="clear" w:color="auto" w:fill="auto"/>
            <w:noWrap/>
            <w:vAlign w:val="bottom"/>
            <w:hideMark/>
          </w:tcPr>
          <w:p w14:paraId="2D63FDB7"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040" w:type="dxa"/>
            <w:tcBorders>
              <w:top w:val="nil"/>
              <w:left w:val="nil"/>
              <w:bottom w:val="single" w:sz="4" w:space="0" w:color="auto"/>
              <w:right w:val="single" w:sz="4" w:space="0" w:color="auto"/>
            </w:tcBorders>
            <w:shd w:val="clear" w:color="auto" w:fill="auto"/>
            <w:noWrap/>
            <w:vAlign w:val="bottom"/>
            <w:hideMark/>
          </w:tcPr>
          <w:p w14:paraId="70093037"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80" w:type="dxa"/>
            <w:tcBorders>
              <w:top w:val="nil"/>
              <w:left w:val="nil"/>
              <w:bottom w:val="single" w:sz="4" w:space="0" w:color="auto"/>
              <w:right w:val="single" w:sz="4" w:space="0" w:color="auto"/>
            </w:tcBorders>
            <w:shd w:val="clear" w:color="auto" w:fill="auto"/>
            <w:noWrap/>
            <w:vAlign w:val="bottom"/>
            <w:hideMark/>
          </w:tcPr>
          <w:p w14:paraId="2B8BACE9"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200" w:type="dxa"/>
            <w:tcBorders>
              <w:top w:val="nil"/>
              <w:left w:val="nil"/>
              <w:bottom w:val="single" w:sz="4" w:space="0" w:color="auto"/>
              <w:right w:val="single" w:sz="4" w:space="0" w:color="auto"/>
            </w:tcBorders>
            <w:shd w:val="clear" w:color="auto" w:fill="auto"/>
            <w:noWrap/>
            <w:vAlign w:val="bottom"/>
            <w:hideMark/>
          </w:tcPr>
          <w:p w14:paraId="28753519"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360" w:type="dxa"/>
            <w:tcBorders>
              <w:top w:val="nil"/>
              <w:left w:val="nil"/>
              <w:bottom w:val="single" w:sz="4" w:space="0" w:color="auto"/>
              <w:right w:val="single" w:sz="4" w:space="0" w:color="auto"/>
            </w:tcBorders>
            <w:shd w:val="clear" w:color="auto" w:fill="auto"/>
            <w:noWrap/>
            <w:vAlign w:val="bottom"/>
            <w:hideMark/>
          </w:tcPr>
          <w:p w14:paraId="3382BA61" w14:textId="77777777" w:rsidR="00CB7D02" w:rsidRPr="00CB7D02" w:rsidRDefault="00CB7D02" w:rsidP="00E41F40">
            <w:pPr>
              <w:spacing w:after="0" w:line="240" w:lineRule="auto"/>
              <w:rPr>
                <w:rFonts w:eastAsia="Times New Roman" w:cstheme="minorHAnsi"/>
                <w:b/>
                <w:bCs/>
                <w:sz w:val="18"/>
                <w:szCs w:val="18"/>
              </w:rPr>
            </w:pPr>
            <w:r w:rsidRPr="00CB7D02">
              <w:rPr>
                <w:rFonts w:eastAsia="Times New Roman" w:cstheme="minorHAnsi"/>
                <w:b/>
                <w:bCs/>
                <w:sz w:val="18"/>
                <w:szCs w:val="18"/>
              </w:rPr>
              <w:t> </w:t>
            </w:r>
          </w:p>
        </w:tc>
      </w:tr>
      <w:tr w:rsidR="00CB7D02" w:rsidRPr="00CB7D02" w14:paraId="681398C3" w14:textId="77777777" w:rsidTr="00E41F40">
        <w:trPr>
          <w:trHeight w:val="480"/>
        </w:trPr>
        <w:tc>
          <w:tcPr>
            <w:tcW w:w="2700" w:type="dxa"/>
            <w:tcBorders>
              <w:top w:val="nil"/>
              <w:left w:val="single" w:sz="4" w:space="0" w:color="auto"/>
              <w:bottom w:val="single" w:sz="4" w:space="0" w:color="auto"/>
              <w:right w:val="single" w:sz="4" w:space="0" w:color="auto"/>
            </w:tcBorders>
            <w:shd w:val="clear" w:color="auto" w:fill="auto"/>
            <w:hideMark/>
          </w:tcPr>
          <w:p w14:paraId="3BBCBF34"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j. Perdidas por créditos incobrables derivados de la actividad</w:t>
            </w:r>
          </w:p>
        </w:tc>
        <w:tc>
          <w:tcPr>
            <w:tcW w:w="1040" w:type="dxa"/>
            <w:tcBorders>
              <w:top w:val="nil"/>
              <w:left w:val="nil"/>
              <w:bottom w:val="single" w:sz="4" w:space="0" w:color="auto"/>
              <w:right w:val="single" w:sz="4" w:space="0" w:color="auto"/>
            </w:tcBorders>
            <w:shd w:val="clear" w:color="auto" w:fill="auto"/>
            <w:noWrap/>
            <w:vAlign w:val="bottom"/>
            <w:hideMark/>
          </w:tcPr>
          <w:p w14:paraId="52FFF7D8"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40" w:type="dxa"/>
            <w:tcBorders>
              <w:top w:val="nil"/>
              <w:left w:val="nil"/>
              <w:bottom w:val="single" w:sz="4" w:space="0" w:color="auto"/>
              <w:right w:val="single" w:sz="4" w:space="0" w:color="auto"/>
            </w:tcBorders>
            <w:shd w:val="clear" w:color="auto" w:fill="auto"/>
            <w:noWrap/>
            <w:vAlign w:val="bottom"/>
            <w:hideMark/>
          </w:tcPr>
          <w:p w14:paraId="40D3FE06"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040" w:type="dxa"/>
            <w:tcBorders>
              <w:top w:val="nil"/>
              <w:left w:val="nil"/>
              <w:bottom w:val="single" w:sz="4" w:space="0" w:color="auto"/>
              <w:right w:val="single" w:sz="4" w:space="0" w:color="auto"/>
            </w:tcBorders>
            <w:shd w:val="clear" w:color="auto" w:fill="auto"/>
            <w:noWrap/>
            <w:vAlign w:val="bottom"/>
            <w:hideMark/>
          </w:tcPr>
          <w:p w14:paraId="1FC4FCE1"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80" w:type="dxa"/>
            <w:tcBorders>
              <w:top w:val="nil"/>
              <w:left w:val="nil"/>
              <w:bottom w:val="single" w:sz="4" w:space="0" w:color="auto"/>
              <w:right w:val="single" w:sz="4" w:space="0" w:color="auto"/>
            </w:tcBorders>
            <w:shd w:val="clear" w:color="auto" w:fill="auto"/>
            <w:noWrap/>
            <w:vAlign w:val="bottom"/>
            <w:hideMark/>
          </w:tcPr>
          <w:p w14:paraId="63260F44"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200" w:type="dxa"/>
            <w:tcBorders>
              <w:top w:val="nil"/>
              <w:left w:val="nil"/>
              <w:bottom w:val="single" w:sz="4" w:space="0" w:color="auto"/>
              <w:right w:val="single" w:sz="4" w:space="0" w:color="auto"/>
            </w:tcBorders>
            <w:shd w:val="clear" w:color="auto" w:fill="auto"/>
            <w:noWrap/>
            <w:vAlign w:val="bottom"/>
            <w:hideMark/>
          </w:tcPr>
          <w:p w14:paraId="46248123"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360" w:type="dxa"/>
            <w:tcBorders>
              <w:top w:val="nil"/>
              <w:left w:val="nil"/>
              <w:bottom w:val="single" w:sz="4" w:space="0" w:color="auto"/>
              <w:right w:val="single" w:sz="4" w:space="0" w:color="auto"/>
            </w:tcBorders>
            <w:shd w:val="clear" w:color="auto" w:fill="auto"/>
            <w:noWrap/>
            <w:vAlign w:val="bottom"/>
            <w:hideMark/>
          </w:tcPr>
          <w:p w14:paraId="017B08F7" w14:textId="77777777" w:rsidR="00CB7D02" w:rsidRPr="00CB7D02" w:rsidRDefault="00CB7D02" w:rsidP="00E41F40">
            <w:pPr>
              <w:spacing w:after="0" w:line="240" w:lineRule="auto"/>
              <w:rPr>
                <w:rFonts w:eastAsia="Times New Roman" w:cstheme="minorHAnsi"/>
                <w:b/>
                <w:bCs/>
                <w:sz w:val="18"/>
                <w:szCs w:val="18"/>
              </w:rPr>
            </w:pPr>
            <w:r w:rsidRPr="00CB7D02">
              <w:rPr>
                <w:rFonts w:eastAsia="Times New Roman" w:cstheme="minorHAnsi"/>
                <w:b/>
                <w:bCs/>
                <w:sz w:val="18"/>
                <w:szCs w:val="18"/>
              </w:rPr>
              <w:t> </w:t>
            </w:r>
          </w:p>
        </w:tc>
      </w:tr>
      <w:tr w:rsidR="00CB7D02" w:rsidRPr="00CB7D02" w14:paraId="155541C7" w14:textId="77777777" w:rsidTr="00E41F40">
        <w:trPr>
          <w:trHeight w:val="480"/>
        </w:trPr>
        <w:tc>
          <w:tcPr>
            <w:tcW w:w="2700" w:type="dxa"/>
            <w:tcBorders>
              <w:top w:val="nil"/>
              <w:left w:val="single" w:sz="4" w:space="0" w:color="auto"/>
              <w:bottom w:val="single" w:sz="4" w:space="0" w:color="auto"/>
              <w:right w:val="single" w:sz="4" w:space="0" w:color="auto"/>
            </w:tcBorders>
            <w:shd w:val="clear" w:color="auto" w:fill="auto"/>
            <w:hideMark/>
          </w:tcPr>
          <w:p w14:paraId="52D8510C"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k. Otras pérdidas de gestión corriente</w:t>
            </w:r>
          </w:p>
        </w:tc>
        <w:tc>
          <w:tcPr>
            <w:tcW w:w="1040" w:type="dxa"/>
            <w:tcBorders>
              <w:top w:val="nil"/>
              <w:left w:val="nil"/>
              <w:bottom w:val="single" w:sz="4" w:space="0" w:color="auto"/>
              <w:right w:val="single" w:sz="4" w:space="0" w:color="auto"/>
            </w:tcBorders>
            <w:shd w:val="clear" w:color="auto" w:fill="auto"/>
            <w:noWrap/>
            <w:vAlign w:val="bottom"/>
            <w:hideMark/>
          </w:tcPr>
          <w:p w14:paraId="4FAA275A"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2.677,65</w:t>
            </w:r>
          </w:p>
        </w:tc>
        <w:tc>
          <w:tcPr>
            <w:tcW w:w="1140" w:type="dxa"/>
            <w:tcBorders>
              <w:top w:val="nil"/>
              <w:left w:val="nil"/>
              <w:bottom w:val="single" w:sz="4" w:space="0" w:color="auto"/>
              <w:right w:val="single" w:sz="4" w:space="0" w:color="auto"/>
            </w:tcBorders>
            <w:shd w:val="clear" w:color="auto" w:fill="auto"/>
            <w:noWrap/>
            <w:vAlign w:val="bottom"/>
            <w:hideMark/>
          </w:tcPr>
          <w:p w14:paraId="4DB49A69"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36.663,65</w:t>
            </w:r>
          </w:p>
        </w:tc>
        <w:tc>
          <w:tcPr>
            <w:tcW w:w="1040" w:type="dxa"/>
            <w:tcBorders>
              <w:top w:val="nil"/>
              <w:left w:val="nil"/>
              <w:bottom w:val="single" w:sz="4" w:space="0" w:color="auto"/>
              <w:right w:val="single" w:sz="4" w:space="0" w:color="auto"/>
            </w:tcBorders>
            <w:shd w:val="clear" w:color="auto" w:fill="auto"/>
            <w:noWrap/>
            <w:vAlign w:val="bottom"/>
            <w:hideMark/>
          </w:tcPr>
          <w:p w14:paraId="24948B82"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8.138,92</w:t>
            </w:r>
          </w:p>
        </w:tc>
        <w:tc>
          <w:tcPr>
            <w:tcW w:w="1180" w:type="dxa"/>
            <w:tcBorders>
              <w:top w:val="nil"/>
              <w:left w:val="nil"/>
              <w:bottom w:val="single" w:sz="4" w:space="0" w:color="auto"/>
              <w:right w:val="single" w:sz="4" w:space="0" w:color="auto"/>
            </w:tcBorders>
            <w:shd w:val="clear" w:color="auto" w:fill="auto"/>
            <w:noWrap/>
            <w:vAlign w:val="bottom"/>
            <w:hideMark/>
          </w:tcPr>
          <w:p w14:paraId="71B8BA23"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664,60</w:t>
            </w:r>
          </w:p>
        </w:tc>
        <w:tc>
          <w:tcPr>
            <w:tcW w:w="1200" w:type="dxa"/>
            <w:tcBorders>
              <w:top w:val="nil"/>
              <w:left w:val="nil"/>
              <w:bottom w:val="single" w:sz="4" w:space="0" w:color="auto"/>
              <w:right w:val="single" w:sz="4" w:space="0" w:color="auto"/>
            </w:tcBorders>
            <w:shd w:val="clear" w:color="auto" w:fill="auto"/>
            <w:noWrap/>
            <w:vAlign w:val="bottom"/>
            <w:hideMark/>
          </w:tcPr>
          <w:p w14:paraId="56C9CE98"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14,45</w:t>
            </w:r>
          </w:p>
        </w:tc>
        <w:tc>
          <w:tcPr>
            <w:tcW w:w="1360" w:type="dxa"/>
            <w:tcBorders>
              <w:top w:val="nil"/>
              <w:left w:val="nil"/>
              <w:bottom w:val="single" w:sz="4" w:space="0" w:color="auto"/>
              <w:right w:val="single" w:sz="4" w:space="0" w:color="auto"/>
            </w:tcBorders>
            <w:shd w:val="clear" w:color="auto" w:fill="auto"/>
            <w:noWrap/>
            <w:vAlign w:val="bottom"/>
            <w:hideMark/>
          </w:tcPr>
          <w:p w14:paraId="17077D0E" w14:textId="77777777" w:rsidR="00CB7D02" w:rsidRPr="00CB7D02" w:rsidRDefault="00CB7D02" w:rsidP="00E41F40">
            <w:pPr>
              <w:spacing w:after="0" w:line="240" w:lineRule="auto"/>
              <w:jc w:val="right"/>
              <w:rPr>
                <w:rFonts w:eastAsia="Times New Roman" w:cstheme="minorHAnsi"/>
                <w:b/>
                <w:bCs/>
                <w:sz w:val="18"/>
                <w:szCs w:val="18"/>
              </w:rPr>
            </w:pPr>
            <w:r w:rsidRPr="00CB7D02">
              <w:rPr>
                <w:rFonts w:eastAsia="Times New Roman" w:cstheme="minorHAnsi"/>
                <w:b/>
                <w:bCs/>
                <w:sz w:val="18"/>
                <w:szCs w:val="18"/>
              </w:rPr>
              <w:t>48.159,27</w:t>
            </w:r>
          </w:p>
        </w:tc>
      </w:tr>
      <w:tr w:rsidR="00CB7D02" w:rsidRPr="00CB7D02" w14:paraId="42EB8B51" w14:textId="77777777" w:rsidTr="00E41F40">
        <w:trPr>
          <w:trHeight w:val="280"/>
        </w:trPr>
        <w:tc>
          <w:tcPr>
            <w:tcW w:w="2700" w:type="dxa"/>
            <w:tcBorders>
              <w:top w:val="nil"/>
              <w:left w:val="single" w:sz="4" w:space="0" w:color="auto"/>
              <w:bottom w:val="single" w:sz="4" w:space="0" w:color="auto"/>
              <w:right w:val="single" w:sz="4" w:space="0" w:color="auto"/>
            </w:tcBorders>
            <w:shd w:val="clear" w:color="auto" w:fill="auto"/>
            <w:hideMark/>
          </w:tcPr>
          <w:p w14:paraId="02C931E9"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Amortización del Inmovilizado</w:t>
            </w:r>
          </w:p>
        </w:tc>
        <w:tc>
          <w:tcPr>
            <w:tcW w:w="1040" w:type="dxa"/>
            <w:tcBorders>
              <w:top w:val="nil"/>
              <w:left w:val="nil"/>
              <w:bottom w:val="single" w:sz="4" w:space="0" w:color="auto"/>
              <w:right w:val="single" w:sz="4" w:space="0" w:color="auto"/>
            </w:tcBorders>
            <w:shd w:val="clear" w:color="auto" w:fill="auto"/>
            <w:noWrap/>
            <w:vAlign w:val="bottom"/>
            <w:hideMark/>
          </w:tcPr>
          <w:p w14:paraId="7B8C571C"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40" w:type="dxa"/>
            <w:tcBorders>
              <w:top w:val="nil"/>
              <w:left w:val="nil"/>
              <w:bottom w:val="single" w:sz="4" w:space="0" w:color="auto"/>
              <w:right w:val="single" w:sz="4" w:space="0" w:color="auto"/>
            </w:tcBorders>
            <w:shd w:val="clear" w:color="auto" w:fill="auto"/>
            <w:noWrap/>
            <w:vAlign w:val="bottom"/>
            <w:hideMark/>
          </w:tcPr>
          <w:p w14:paraId="51F6D877"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040" w:type="dxa"/>
            <w:tcBorders>
              <w:top w:val="nil"/>
              <w:left w:val="nil"/>
              <w:bottom w:val="single" w:sz="4" w:space="0" w:color="auto"/>
              <w:right w:val="single" w:sz="4" w:space="0" w:color="auto"/>
            </w:tcBorders>
            <w:shd w:val="clear" w:color="auto" w:fill="auto"/>
            <w:noWrap/>
            <w:vAlign w:val="bottom"/>
            <w:hideMark/>
          </w:tcPr>
          <w:p w14:paraId="05DB316A"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80" w:type="dxa"/>
            <w:tcBorders>
              <w:top w:val="nil"/>
              <w:left w:val="nil"/>
              <w:bottom w:val="single" w:sz="4" w:space="0" w:color="auto"/>
              <w:right w:val="single" w:sz="4" w:space="0" w:color="auto"/>
            </w:tcBorders>
            <w:shd w:val="clear" w:color="auto" w:fill="auto"/>
            <w:noWrap/>
            <w:vAlign w:val="bottom"/>
            <w:hideMark/>
          </w:tcPr>
          <w:p w14:paraId="45035D5D"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200" w:type="dxa"/>
            <w:tcBorders>
              <w:top w:val="nil"/>
              <w:left w:val="nil"/>
              <w:bottom w:val="single" w:sz="4" w:space="0" w:color="auto"/>
              <w:right w:val="single" w:sz="4" w:space="0" w:color="auto"/>
            </w:tcBorders>
            <w:shd w:val="clear" w:color="auto" w:fill="auto"/>
            <w:noWrap/>
            <w:vAlign w:val="bottom"/>
            <w:hideMark/>
          </w:tcPr>
          <w:p w14:paraId="2D2198EB"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360" w:type="dxa"/>
            <w:tcBorders>
              <w:top w:val="nil"/>
              <w:left w:val="nil"/>
              <w:bottom w:val="single" w:sz="4" w:space="0" w:color="auto"/>
              <w:right w:val="single" w:sz="4" w:space="0" w:color="auto"/>
            </w:tcBorders>
            <w:shd w:val="clear" w:color="auto" w:fill="auto"/>
            <w:noWrap/>
            <w:vAlign w:val="bottom"/>
            <w:hideMark/>
          </w:tcPr>
          <w:p w14:paraId="7CF44AEE" w14:textId="77777777" w:rsidR="00CB7D02" w:rsidRPr="00CB7D02" w:rsidRDefault="00CB7D02" w:rsidP="00E41F40">
            <w:pPr>
              <w:spacing w:after="0" w:line="240" w:lineRule="auto"/>
              <w:rPr>
                <w:rFonts w:eastAsia="Times New Roman" w:cstheme="minorHAnsi"/>
                <w:b/>
                <w:bCs/>
                <w:sz w:val="18"/>
                <w:szCs w:val="18"/>
              </w:rPr>
            </w:pPr>
            <w:r w:rsidRPr="00CB7D02">
              <w:rPr>
                <w:rFonts w:eastAsia="Times New Roman" w:cstheme="minorHAnsi"/>
                <w:b/>
                <w:bCs/>
                <w:sz w:val="18"/>
                <w:szCs w:val="18"/>
              </w:rPr>
              <w:t> </w:t>
            </w:r>
          </w:p>
        </w:tc>
      </w:tr>
      <w:tr w:rsidR="00CB7D02" w:rsidRPr="00CB7D02" w14:paraId="42C5B0CB" w14:textId="77777777" w:rsidTr="00E41F40">
        <w:trPr>
          <w:trHeight w:val="480"/>
        </w:trPr>
        <w:tc>
          <w:tcPr>
            <w:tcW w:w="2700" w:type="dxa"/>
            <w:tcBorders>
              <w:top w:val="nil"/>
              <w:left w:val="single" w:sz="4" w:space="0" w:color="auto"/>
              <w:bottom w:val="single" w:sz="4" w:space="0" w:color="auto"/>
              <w:right w:val="single" w:sz="4" w:space="0" w:color="auto"/>
            </w:tcBorders>
            <w:shd w:val="clear" w:color="auto" w:fill="auto"/>
            <w:hideMark/>
          </w:tcPr>
          <w:p w14:paraId="614C69D5"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Deterioro y resultado por enajenación de inmovilizado</w:t>
            </w:r>
          </w:p>
        </w:tc>
        <w:tc>
          <w:tcPr>
            <w:tcW w:w="1040" w:type="dxa"/>
            <w:tcBorders>
              <w:top w:val="nil"/>
              <w:left w:val="nil"/>
              <w:bottom w:val="single" w:sz="4" w:space="0" w:color="auto"/>
              <w:right w:val="single" w:sz="4" w:space="0" w:color="auto"/>
            </w:tcBorders>
            <w:shd w:val="clear" w:color="auto" w:fill="auto"/>
            <w:noWrap/>
            <w:vAlign w:val="bottom"/>
            <w:hideMark/>
          </w:tcPr>
          <w:p w14:paraId="4B84EE30"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40" w:type="dxa"/>
            <w:tcBorders>
              <w:top w:val="nil"/>
              <w:left w:val="nil"/>
              <w:bottom w:val="single" w:sz="4" w:space="0" w:color="auto"/>
              <w:right w:val="single" w:sz="4" w:space="0" w:color="auto"/>
            </w:tcBorders>
            <w:shd w:val="clear" w:color="auto" w:fill="auto"/>
            <w:noWrap/>
            <w:vAlign w:val="bottom"/>
            <w:hideMark/>
          </w:tcPr>
          <w:p w14:paraId="45B29129"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040" w:type="dxa"/>
            <w:tcBorders>
              <w:top w:val="nil"/>
              <w:left w:val="nil"/>
              <w:bottom w:val="single" w:sz="4" w:space="0" w:color="auto"/>
              <w:right w:val="single" w:sz="4" w:space="0" w:color="auto"/>
            </w:tcBorders>
            <w:shd w:val="clear" w:color="auto" w:fill="auto"/>
            <w:noWrap/>
            <w:vAlign w:val="bottom"/>
            <w:hideMark/>
          </w:tcPr>
          <w:p w14:paraId="6E77B70C"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80" w:type="dxa"/>
            <w:tcBorders>
              <w:top w:val="nil"/>
              <w:left w:val="nil"/>
              <w:bottom w:val="single" w:sz="4" w:space="0" w:color="auto"/>
              <w:right w:val="single" w:sz="4" w:space="0" w:color="auto"/>
            </w:tcBorders>
            <w:shd w:val="clear" w:color="auto" w:fill="auto"/>
            <w:noWrap/>
            <w:vAlign w:val="bottom"/>
            <w:hideMark/>
          </w:tcPr>
          <w:p w14:paraId="01B62972"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200" w:type="dxa"/>
            <w:tcBorders>
              <w:top w:val="nil"/>
              <w:left w:val="nil"/>
              <w:bottom w:val="single" w:sz="4" w:space="0" w:color="auto"/>
              <w:right w:val="single" w:sz="4" w:space="0" w:color="auto"/>
            </w:tcBorders>
            <w:shd w:val="clear" w:color="auto" w:fill="auto"/>
            <w:noWrap/>
            <w:vAlign w:val="bottom"/>
            <w:hideMark/>
          </w:tcPr>
          <w:p w14:paraId="4460A50C"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360" w:type="dxa"/>
            <w:tcBorders>
              <w:top w:val="nil"/>
              <w:left w:val="nil"/>
              <w:bottom w:val="single" w:sz="4" w:space="0" w:color="auto"/>
              <w:right w:val="single" w:sz="4" w:space="0" w:color="auto"/>
            </w:tcBorders>
            <w:shd w:val="clear" w:color="auto" w:fill="auto"/>
            <w:noWrap/>
            <w:vAlign w:val="bottom"/>
            <w:hideMark/>
          </w:tcPr>
          <w:p w14:paraId="4AA8A4C3" w14:textId="77777777" w:rsidR="00CB7D02" w:rsidRPr="00CB7D02" w:rsidRDefault="00CB7D02" w:rsidP="00E41F40">
            <w:pPr>
              <w:spacing w:after="0" w:line="240" w:lineRule="auto"/>
              <w:rPr>
                <w:rFonts w:eastAsia="Times New Roman" w:cstheme="minorHAnsi"/>
                <w:b/>
                <w:bCs/>
                <w:sz w:val="18"/>
                <w:szCs w:val="18"/>
              </w:rPr>
            </w:pPr>
            <w:r w:rsidRPr="00CB7D02">
              <w:rPr>
                <w:rFonts w:eastAsia="Times New Roman" w:cstheme="minorHAnsi"/>
                <w:b/>
                <w:bCs/>
                <w:sz w:val="18"/>
                <w:szCs w:val="18"/>
              </w:rPr>
              <w:t> </w:t>
            </w:r>
          </w:p>
        </w:tc>
      </w:tr>
      <w:tr w:rsidR="00CB7D02" w:rsidRPr="00CB7D02" w14:paraId="0E7696A4" w14:textId="77777777" w:rsidTr="00E41F40">
        <w:trPr>
          <w:trHeight w:val="280"/>
        </w:trPr>
        <w:tc>
          <w:tcPr>
            <w:tcW w:w="2700" w:type="dxa"/>
            <w:tcBorders>
              <w:top w:val="nil"/>
              <w:left w:val="single" w:sz="4" w:space="0" w:color="auto"/>
              <w:bottom w:val="single" w:sz="4" w:space="0" w:color="auto"/>
              <w:right w:val="single" w:sz="4" w:space="0" w:color="auto"/>
            </w:tcBorders>
            <w:shd w:val="clear" w:color="auto" w:fill="auto"/>
            <w:hideMark/>
          </w:tcPr>
          <w:p w14:paraId="351C416D"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Gastos financieros</w:t>
            </w:r>
          </w:p>
        </w:tc>
        <w:tc>
          <w:tcPr>
            <w:tcW w:w="1040" w:type="dxa"/>
            <w:tcBorders>
              <w:top w:val="nil"/>
              <w:left w:val="nil"/>
              <w:bottom w:val="single" w:sz="4" w:space="0" w:color="auto"/>
              <w:right w:val="single" w:sz="4" w:space="0" w:color="auto"/>
            </w:tcBorders>
            <w:shd w:val="clear" w:color="auto" w:fill="auto"/>
            <w:noWrap/>
            <w:vAlign w:val="bottom"/>
            <w:hideMark/>
          </w:tcPr>
          <w:p w14:paraId="1806B8BC"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341,94</w:t>
            </w:r>
          </w:p>
        </w:tc>
        <w:tc>
          <w:tcPr>
            <w:tcW w:w="1140" w:type="dxa"/>
            <w:tcBorders>
              <w:top w:val="nil"/>
              <w:left w:val="nil"/>
              <w:bottom w:val="single" w:sz="4" w:space="0" w:color="auto"/>
              <w:right w:val="single" w:sz="4" w:space="0" w:color="auto"/>
            </w:tcBorders>
            <w:shd w:val="clear" w:color="auto" w:fill="auto"/>
            <w:noWrap/>
            <w:vAlign w:val="bottom"/>
            <w:hideMark/>
          </w:tcPr>
          <w:p w14:paraId="54E9B85F"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4.682,01</w:t>
            </w:r>
          </w:p>
        </w:tc>
        <w:tc>
          <w:tcPr>
            <w:tcW w:w="1040" w:type="dxa"/>
            <w:tcBorders>
              <w:top w:val="nil"/>
              <w:left w:val="nil"/>
              <w:bottom w:val="single" w:sz="4" w:space="0" w:color="auto"/>
              <w:right w:val="single" w:sz="4" w:space="0" w:color="auto"/>
            </w:tcBorders>
            <w:shd w:val="clear" w:color="auto" w:fill="auto"/>
            <w:noWrap/>
            <w:vAlign w:val="bottom"/>
            <w:hideMark/>
          </w:tcPr>
          <w:p w14:paraId="2552F792"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1.039,35</w:t>
            </w:r>
          </w:p>
        </w:tc>
        <w:tc>
          <w:tcPr>
            <w:tcW w:w="1180" w:type="dxa"/>
            <w:tcBorders>
              <w:top w:val="nil"/>
              <w:left w:val="nil"/>
              <w:bottom w:val="single" w:sz="4" w:space="0" w:color="auto"/>
              <w:right w:val="single" w:sz="4" w:space="0" w:color="auto"/>
            </w:tcBorders>
            <w:shd w:val="clear" w:color="auto" w:fill="auto"/>
            <w:noWrap/>
            <w:vAlign w:val="bottom"/>
            <w:hideMark/>
          </w:tcPr>
          <w:p w14:paraId="7AF05475"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84,87</w:t>
            </w:r>
          </w:p>
        </w:tc>
        <w:tc>
          <w:tcPr>
            <w:tcW w:w="1200" w:type="dxa"/>
            <w:tcBorders>
              <w:top w:val="nil"/>
              <w:left w:val="nil"/>
              <w:bottom w:val="single" w:sz="4" w:space="0" w:color="auto"/>
              <w:right w:val="single" w:sz="4" w:space="0" w:color="auto"/>
            </w:tcBorders>
            <w:shd w:val="clear" w:color="auto" w:fill="auto"/>
            <w:noWrap/>
            <w:vAlign w:val="bottom"/>
            <w:hideMark/>
          </w:tcPr>
          <w:p w14:paraId="70E50416"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1,84</w:t>
            </w:r>
          </w:p>
        </w:tc>
        <w:tc>
          <w:tcPr>
            <w:tcW w:w="1360" w:type="dxa"/>
            <w:tcBorders>
              <w:top w:val="nil"/>
              <w:left w:val="nil"/>
              <w:bottom w:val="single" w:sz="4" w:space="0" w:color="auto"/>
              <w:right w:val="single" w:sz="4" w:space="0" w:color="auto"/>
            </w:tcBorders>
            <w:shd w:val="clear" w:color="auto" w:fill="auto"/>
            <w:noWrap/>
            <w:vAlign w:val="bottom"/>
            <w:hideMark/>
          </w:tcPr>
          <w:p w14:paraId="1CDABC4D" w14:textId="77777777" w:rsidR="00CB7D02" w:rsidRPr="00CB7D02" w:rsidRDefault="00CB7D02" w:rsidP="00E41F40">
            <w:pPr>
              <w:spacing w:after="0" w:line="240" w:lineRule="auto"/>
              <w:jc w:val="right"/>
              <w:rPr>
                <w:rFonts w:eastAsia="Times New Roman" w:cstheme="minorHAnsi"/>
                <w:b/>
                <w:bCs/>
                <w:sz w:val="18"/>
                <w:szCs w:val="18"/>
              </w:rPr>
            </w:pPr>
            <w:r w:rsidRPr="00CB7D02">
              <w:rPr>
                <w:rFonts w:eastAsia="Times New Roman" w:cstheme="minorHAnsi"/>
                <w:b/>
                <w:bCs/>
                <w:sz w:val="18"/>
                <w:szCs w:val="18"/>
              </w:rPr>
              <w:t>6.150,01</w:t>
            </w:r>
          </w:p>
        </w:tc>
      </w:tr>
      <w:tr w:rsidR="00CB7D02" w:rsidRPr="00CB7D02" w14:paraId="48CF7D13" w14:textId="77777777" w:rsidTr="00E41F40">
        <w:trPr>
          <w:trHeight w:val="480"/>
        </w:trPr>
        <w:tc>
          <w:tcPr>
            <w:tcW w:w="2700" w:type="dxa"/>
            <w:tcBorders>
              <w:top w:val="nil"/>
              <w:left w:val="single" w:sz="4" w:space="0" w:color="auto"/>
              <w:bottom w:val="single" w:sz="4" w:space="0" w:color="auto"/>
              <w:right w:val="single" w:sz="4" w:space="0" w:color="auto"/>
            </w:tcBorders>
            <w:shd w:val="clear" w:color="auto" w:fill="auto"/>
            <w:hideMark/>
          </w:tcPr>
          <w:p w14:paraId="767DBBAF"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Variaciones de valor razonable en instrumentos financieros</w:t>
            </w:r>
          </w:p>
        </w:tc>
        <w:tc>
          <w:tcPr>
            <w:tcW w:w="1040" w:type="dxa"/>
            <w:tcBorders>
              <w:top w:val="nil"/>
              <w:left w:val="nil"/>
              <w:bottom w:val="single" w:sz="4" w:space="0" w:color="auto"/>
              <w:right w:val="single" w:sz="4" w:space="0" w:color="auto"/>
            </w:tcBorders>
            <w:shd w:val="clear" w:color="auto" w:fill="auto"/>
            <w:noWrap/>
            <w:vAlign w:val="bottom"/>
            <w:hideMark/>
          </w:tcPr>
          <w:p w14:paraId="50962BEC"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40" w:type="dxa"/>
            <w:tcBorders>
              <w:top w:val="nil"/>
              <w:left w:val="nil"/>
              <w:bottom w:val="single" w:sz="4" w:space="0" w:color="auto"/>
              <w:right w:val="single" w:sz="4" w:space="0" w:color="auto"/>
            </w:tcBorders>
            <w:shd w:val="clear" w:color="auto" w:fill="auto"/>
            <w:noWrap/>
            <w:vAlign w:val="bottom"/>
            <w:hideMark/>
          </w:tcPr>
          <w:p w14:paraId="2C1FE69C"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040" w:type="dxa"/>
            <w:tcBorders>
              <w:top w:val="nil"/>
              <w:left w:val="nil"/>
              <w:bottom w:val="single" w:sz="4" w:space="0" w:color="auto"/>
              <w:right w:val="single" w:sz="4" w:space="0" w:color="auto"/>
            </w:tcBorders>
            <w:shd w:val="clear" w:color="auto" w:fill="auto"/>
            <w:noWrap/>
            <w:vAlign w:val="bottom"/>
            <w:hideMark/>
          </w:tcPr>
          <w:p w14:paraId="5EDEBB66"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80" w:type="dxa"/>
            <w:tcBorders>
              <w:top w:val="nil"/>
              <w:left w:val="nil"/>
              <w:bottom w:val="single" w:sz="4" w:space="0" w:color="auto"/>
              <w:right w:val="single" w:sz="4" w:space="0" w:color="auto"/>
            </w:tcBorders>
            <w:shd w:val="clear" w:color="auto" w:fill="auto"/>
            <w:noWrap/>
            <w:vAlign w:val="bottom"/>
            <w:hideMark/>
          </w:tcPr>
          <w:p w14:paraId="21C811E5"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200" w:type="dxa"/>
            <w:tcBorders>
              <w:top w:val="nil"/>
              <w:left w:val="nil"/>
              <w:bottom w:val="single" w:sz="4" w:space="0" w:color="auto"/>
              <w:right w:val="single" w:sz="4" w:space="0" w:color="auto"/>
            </w:tcBorders>
            <w:shd w:val="clear" w:color="auto" w:fill="auto"/>
            <w:noWrap/>
            <w:vAlign w:val="bottom"/>
            <w:hideMark/>
          </w:tcPr>
          <w:p w14:paraId="13634FDE"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360" w:type="dxa"/>
            <w:tcBorders>
              <w:top w:val="nil"/>
              <w:left w:val="nil"/>
              <w:bottom w:val="single" w:sz="4" w:space="0" w:color="auto"/>
              <w:right w:val="single" w:sz="4" w:space="0" w:color="auto"/>
            </w:tcBorders>
            <w:shd w:val="clear" w:color="auto" w:fill="auto"/>
            <w:noWrap/>
            <w:vAlign w:val="bottom"/>
            <w:hideMark/>
          </w:tcPr>
          <w:p w14:paraId="63FBAAAC" w14:textId="77777777" w:rsidR="00CB7D02" w:rsidRPr="00CB7D02" w:rsidRDefault="00CB7D02" w:rsidP="00E41F40">
            <w:pPr>
              <w:spacing w:after="0" w:line="240" w:lineRule="auto"/>
              <w:rPr>
                <w:rFonts w:eastAsia="Times New Roman" w:cstheme="minorHAnsi"/>
                <w:b/>
                <w:bCs/>
                <w:sz w:val="18"/>
                <w:szCs w:val="18"/>
              </w:rPr>
            </w:pPr>
            <w:r w:rsidRPr="00CB7D02">
              <w:rPr>
                <w:rFonts w:eastAsia="Times New Roman" w:cstheme="minorHAnsi"/>
                <w:b/>
                <w:bCs/>
                <w:sz w:val="18"/>
                <w:szCs w:val="18"/>
              </w:rPr>
              <w:t> </w:t>
            </w:r>
          </w:p>
        </w:tc>
      </w:tr>
      <w:tr w:rsidR="00CB7D02" w:rsidRPr="00CB7D02" w14:paraId="571E6235" w14:textId="77777777" w:rsidTr="00E41F40">
        <w:trPr>
          <w:trHeight w:val="280"/>
        </w:trPr>
        <w:tc>
          <w:tcPr>
            <w:tcW w:w="2700" w:type="dxa"/>
            <w:tcBorders>
              <w:top w:val="nil"/>
              <w:left w:val="single" w:sz="4" w:space="0" w:color="auto"/>
              <w:bottom w:val="single" w:sz="4" w:space="0" w:color="auto"/>
              <w:right w:val="single" w:sz="4" w:space="0" w:color="auto"/>
            </w:tcBorders>
            <w:shd w:val="clear" w:color="auto" w:fill="auto"/>
            <w:hideMark/>
          </w:tcPr>
          <w:p w14:paraId="5AFE0DA7"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Diferencias de cambio</w:t>
            </w:r>
          </w:p>
        </w:tc>
        <w:tc>
          <w:tcPr>
            <w:tcW w:w="1040" w:type="dxa"/>
            <w:tcBorders>
              <w:top w:val="nil"/>
              <w:left w:val="nil"/>
              <w:bottom w:val="single" w:sz="4" w:space="0" w:color="auto"/>
              <w:right w:val="single" w:sz="4" w:space="0" w:color="auto"/>
            </w:tcBorders>
            <w:shd w:val="clear" w:color="auto" w:fill="auto"/>
            <w:noWrap/>
            <w:vAlign w:val="bottom"/>
            <w:hideMark/>
          </w:tcPr>
          <w:p w14:paraId="5F5EB202"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5,90</w:t>
            </w:r>
          </w:p>
        </w:tc>
        <w:tc>
          <w:tcPr>
            <w:tcW w:w="1140" w:type="dxa"/>
            <w:tcBorders>
              <w:top w:val="nil"/>
              <w:left w:val="nil"/>
              <w:bottom w:val="single" w:sz="4" w:space="0" w:color="auto"/>
              <w:right w:val="single" w:sz="4" w:space="0" w:color="auto"/>
            </w:tcBorders>
            <w:shd w:val="clear" w:color="auto" w:fill="auto"/>
            <w:noWrap/>
            <w:vAlign w:val="bottom"/>
            <w:hideMark/>
          </w:tcPr>
          <w:p w14:paraId="4EDFD79C"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80,87</w:t>
            </w:r>
          </w:p>
        </w:tc>
        <w:tc>
          <w:tcPr>
            <w:tcW w:w="1040" w:type="dxa"/>
            <w:tcBorders>
              <w:top w:val="nil"/>
              <w:left w:val="nil"/>
              <w:bottom w:val="single" w:sz="4" w:space="0" w:color="auto"/>
              <w:right w:val="single" w:sz="4" w:space="0" w:color="auto"/>
            </w:tcBorders>
            <w:shd w:val="clear" w:color="auto" w:fill="auto"/>
            <w:noWrap/>
            <w:vAlign w:val="bottom"/>
            <w:hideMark/>
          </w:tcPr>
          <w:p w14:paraId="7C5F5030"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17,95</w:t>
            </w:r>
          </w:p>
        </w:tc>
        <w:tc>
          <w:tcPr>
            <w:tcW w:w="1180" w:type="dxa"/>
            <w:tcBorders>
              <w:top w:val="nil"/>
              <w:left w:val="nil"/>
              <w:bottom w:val="single" w:sz="4" w:space="0" w:color="auto"/>
              <w:right w:val="single" w:sz="4" w:space="0" w:color="auto"/>
            </w:tcBorders>
            <w:shd w:val="clear" w:color="auto" w:fill="auto"/>
            <w:noWrap/>
            <w:vAlign w:val="bottom"/>
            <w:hideMark/>
          </w:tcPr>
          <w:p w14:paraId="6F943D71"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1,46</w:t>
            </w:r>
          </w:p>
        </w:tc>
        <w:tc>
          <w:tcPr>
            <w:tcW w:w="1200" w:type="dxa"/>
            <w:tcBorders>
              <w:top w:val="nil"/>
              <w:left w:val="nil"/>
              <w:bottom w:val="single" w:sz="4" w:space="0" w:color="auto"/>
              <w:right w:val="single" w:sz="4" w:space="0" w:color="auto"/>
            </w:tcBorders>
            <w:shd w:val="clear" w:color="auto" w:fill="auto"/>
            <w:noWrap/>
            <w:vAlign w:val="bottom"/>
            <w:hideMark/>
          </w:tcPr>
          <w:p w14:paraId="25060992" w14:textId="77777777" w:rsidR="00CB7D02" w:rsidRPr="00CB7D02" w:rsidRDefault="00CB7D02" w:rsidP="00E41F40">
            <w:pPr>
              <w:spacing w:after="0" w:line="240" w:lineRule="auto"/>
              <w:jc w:val="right"/>
              <w:rPr>
                <w:rFonts w:eastAsia="Times New Roman" w:cstheme="minorHAnsi"/>
                <w:sz w:val="18"/>
                <w:szCs w:val="18"/>
              </w:rPr>
            </w:pPr>
            <w:r w:rsidRPr="00CB7D02">
              <w:rPr>
                <w:rFonts w:eastAsia="Times New Roman" w:cstheme="minorHAnsi"/>
                <w:sz w:val="18"/>
                <w:szCs w:val="18"/>
              </w:rPr>
              <w:t>0,03</w:t>
            </w:r>
          </w:p>
        </w:tc>
        <w:tc>
          <w:tcPr>
            <w:tcW w:w="1360" w:type="dxa"/>
            <w:tcBorders>
              <w:top w:val="nil"/>
              <w:left w:val="nil"/>
              <w:bottom w:val="single" w:sz="4" w:space="0" w:color="auto"/>
              <w:right w:val="single" w:sz="4" w:space="0" w:color="auto"/>
            </w:tcBorders>
            <w:shd w:val="clear" w:color="auto" w:fill="auto"/>
            <w:noWrap/>
            <w:vAlign w:val="bottom"/>
            <w:hideMark/>
          </w:tcPr>
          <w:p w14:paraId="73A9E0B5" w14:textId="77777777" w:rsidR="00CB7D02" w:rsidRPr="00CB7D02" w:rsidRDefault="00CB7D02" w:rsidP="00E41F40">
            <w:pPr>
              <w:spacing w:after="0" w:line="240" w:lineRule="auto"/>
              <w:jc w:val="right"/>
              <w:rPr>
                <w:rFonts w:eastAsia="Times New Roman" w:cstheme="minorHAnsi"/>
                <w:b/>
                <w:bCs/>
                <w:sz w:val="18"/>
                <w:szCs w:val="18"/>
              </w:rPr>
            </w:pPr>
            <w:r w:rsidRPr="00CB7D02">
              <w:rPr>
                <w:rFonts w:eastAsia="Times New Roman" w:cstheme="minorHAnsi"/>
                <w:b/>
                <w:bCs/>
                <w:sz w:val="18"/>
                <w:szCs w:val="18"/>
              </w:rPr>
              <w:t>106,21</w:t>
            </w:r>
          </w:p>
        </w:tc>
      </w:tr>
      <w:tr w:rsidR="00CB7D02" w:rsidRPr="00CB7D02" w14:paraId="700CC8FB" w14:textId="77777777" w:rsidTr="00E41F40">
        <w:trPr>
          <w:trHeight w:val="720"/>
        </w:trPr>
        <w:tc>
          <w:tcPr>
            <w:tcW w:w="2700" w:type="dxa"/>
            <w:tcBorders>
              <w:top w:val="nil"/>
              <w:left w:val="single" w:sz="4" w:space="0" w:color="auto"/>
              <w:bottom w:val="single" w:sz="4" w:space="0" w:color="auto"/>
              <w:right w:val="single" w:sz="4" w:space="0" w:color="auto"/>
            </w:tcBorders>
            <w:shd w:val="clear" w:color="auto" w:fill="auto"/>
            <w:hideMark/>
          </w:tcPr>
          <w:p w14:paraId="43AA7F2B"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Deterioro y resultado por enajenaciones de instrumentos financieros</w:t>
            </w:r>
          </w:p>
        </w:tc>
        <w:tc>
          <w:tcPr>
            <w:tcW w:w="1040" w:type="dxa"/>
            <w:tcBorders>
              <w:top w:val="nil"/>
              <w:left w:val="nil"/>
              <w:bottom w:val="single" w:sz="4" w:space="0" w:color="auto"/>
              <w:right w:val="single" w:sz="4" w:space="0" w:color="auto"/>
            </w:tcBorders>
            <w:shd w:val="clear" w:color="auto" w:fill="auto"/>
            <w:noWrap/>
            <w:vAlign w:val="bottom"/>
            <w:hideMark/>
          </w:tcPr>
          <w:p w14:paraId="7EDD6E62"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40" w:type="dxa"/>
            <w:tcBorders>
              <w:top w:val="nil"/>
              <w:left w:val="nil"/>
              <w:bottom w:val="single" w:sz="4" w:space="0" w:color="auto"/>
              <w:right w:val="single" w:sz="4" w:space="0" w:color="auto"/>
            </w:tcBorders>
            <w:shd w:val="clear" w:color="auto" w:fill="auto"/>
            <w:noWrap/>
            <w:vAlign w:val="bottom"/>
            <w:hideMark/>
          </w:tcPr>
          <w:p w14:paraId="0FE096AC"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040" w:type="dxa"/>
            <w:tcBorders>
              <w:top w:val="nil"/>
              <w:left w:val="nil"/>
              <w:bottom w:val="single" w:sz="4" w:space="0" w:color="auto"/>
              <w:right w:val="single" w:sz="4" w:space="0" w:color="auto"/>
            </w:tcBorders>
            <w:shd w:val="clear" w:color="auto" w:fill="auto"/>
            <w:noWrap/>
            <w:vAlign w:val="bottom"/>
            <w:hideMark/>
          </w:tcPr>
          <w:p w14:paraId="3600FBB5"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80" w:type="dxa"/>
            <w:tcBorders>
              <w:top w:val="nil"/>
              <w:left w:val="nil"/>
              <w:bottom w:val="single" w:sz="4" w:space="0" w:color="auto"/>
              <w:right w:val="single" w:sz="4" w:space="0" w:color="auto"/>
            </w:tcBorders>
            <w:shd w:val="clear" w:color="auto" w:fill="auto"/>
            <w:noWrap/>
            <w:vAlign w:val="bottom"/>
            <w:hideMark/>
          </w:tcPr>
          <w:p w14:paraId="5EC52392"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200" w:type="dxa"/>
            <w:tcBorders>
              <w:top w:val="nil"/>
              <w:left w:val="nil"/>
              <w:bottom w:val="single" w:sz="4" w:space="0" w:color="auto"/>
              <w:right w:val="single" w:sz="4" w:space="0" w:color="auto"/>
            </w:tcBorders>
            <w:shd w:val="clear" w:color="auto" w:fill="auto"/>
            <w:noWrap/>
            <w:vAlign w:val="bottom"/>
            <w:hideMark/>
          </w:tcPr>
          <w:p w14:paraId="4BF2898E"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360" w:type="dxa"/>
            <w:tcBorders>
              <w:top w:val="nil"/>
              <w:left w:val="nil"/>
              <w:bottom w:val="single" w:sz="4" w:space="0" w:color="auto"/>
              <w:right w:val="single" w:sz="4" w:space="0" w:color="auto"/>
            </w:tcBorders>
            <w:shd w:val="clear" w:color="auto" w:fill="auto"/>
            <w:noWrap/>
            <w:vAlign w:val="bottom"/>
            <w:hideMark/>
          </w:tcPr>
          <w:p w14:paraId="3293ED8B" w14:textId="77777777" w:rsidR="00CB7D02" w:rsidRPr="00CB7D02" w:rsidRDefault="00CB7D02" w:rsidP="00E41F40">
            <w:pPr>
              <w:spacing w:after="0" w:line="240" w:lineRule="auto"/>
              <w:rPr>
                <w:rFonts w:eastAsia="Times New Roman" w:cstheme="minorHAnsi"/>
                <w:b/>
                <w:bCs/>
                <w:sz w:val="18"/>
                <w:szCs w:val="18"/>
              </w:rPr>
            </w:pPr>
            <w:r w:rsidRPr="00CB7D02">
              <w:rPr>
                <w:rFonts w:eastAsia="Times New Roman" w:cstheme="minorHAnsi"/>
                <w:b/>
                <w:bCs/>
                <w:sz w:val="18"/>
                <w:szCs w:val="18"/>
              </w:rPr>
              <w:t> </w:t>
            </w:r>
          </w:p>
        </w:tc>
      </w:tr>
      <w:tr w:rsidR="00CB7D02" w:rsidRPr="00CB7D02" w14:paraId="7D26710F" w14:textId="77777777" w:rsidTr="00E41F40">
        <w:trPr>
          <w:trHeight w:val="290"/>
        </w:trPr>
        <w:tc>
          <w:tcPr>
            <w:tcW w:w="2700" w:type="dxa"/>
            <w:tcBorders>
              <w:top w:val="nil"/>
              <w:left w:val="single" w:sz="4" w:space="0" w:color="auto"/>
              <w:bottom w:val="single" w:sz="8" w:space="0" w:color="auto"/>
              <w:right w:val="single" w:sz="4" w:space="0" w:color="auto"/>
            </w:tcBorders>
            <w:shd w:val="clear" w:color="auto" w:fill="auto"/>
            <w:hideMark/>
          </w:tcPr>
          <w:p w14:paraId="35873D12" w14:textId="77777777" w:rsidR="00CB7D02" w:rsidRPr="00CB7D02" w:rsidRDefault="00CB7D02" w:rsidP="00E41F40">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Impuestos sobre beneficios</w:t>
            </w:r>
          </w:p>
        </w:tc>
        <w:tc>
          <w:tcPr>
            <w:tcW w:w="1040" w:type="dxa"/>
            <w:tcBorders>
              <w:top w:val="nil"/>
              <w:left w:val="nil"/>
              <w:bottom w:val="single" w:sz="8" w:space="0" w:color="auto"/>
              <w:right w:val="single" w:sz="4" w:space="0" w:color="auto"/>
            </w:tcBorders>
            <w:shd w:val="clear" w:color="auto" w:fill="auto"/>
            <w:noWrap/>
            <w:vAlign w:val="bottom"/>
            <w:hideMark/>
          </w:tcPr>
          <w:p w14:paraId="203EA6FE"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40" w:type="dxa"/>
            <w:tcBorders>
              <w:top w:val="nil"/>
              <w:left w:val="nil"/>
              <w:bottom w:val="single" w:sz="8" w:space="0" w:color="auto"/>
              <w:right w:val="single" w:sz="4" w:space="0" w:color="auto"/>
            </w:tcBorders>
            <w:shd w:val="clear" w:color="auto" w:fill="auto"/>
            <w:noWrap/>
            <w:vAlign w:val="bottom"/>
            <w:hideMark/>
          </w:tcPr>
          <w:p w14:paraId="1E9934BE"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040" w:type="dxa"/>
            <w:tcBorders>
              <w:top w:val="nil"/>
              <w:left w:val="nil"/>
              <w:bottom w:val="single" w:sz="8" w:space="0" w:color="auto"/>
              <w:right w:val="single" w:sz="4" w:space="0" w:color="auto"/>
            </w:tcBorders>
            <w:shd w:val="clear" w:color="auto" w:fill="auto"/>
            <w:noWrap/>
            <w:vAlign w:val="bottom"/>
            <w:hideMark/>
          </w:tcPr>
          <w:p w14:paraId="76892806"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180" w:type="dxa"/>
            <w:tcBorders>
              <w:top w:val="nil"/>
              <w:left w:val="nil"/>
              <w:bottom w:val="single" w:sz="8" w:space="0" w:color="auto"/>
              <w:right w:val="single" w:sz="4" w:space="0" w:color="auto"/>
            </w:tcBorders>
            <w:shd w:val="clear" w:color="auto" w:fill="auto"/>
            <w:noWrap/>
            <w:vAlign w:val="bottom"/>
            <w:hideMark/>
          </w:tcPr>
          <w:p w14:paraId="06D16791"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200" w:type="dxa"/>
            <w:tcBorders>
              <w:top w:val="nil"/>
              <w:left w:val="nil"/>
              <w:bottom w:val="single" w:sz="8" w:space="0" w:color="auto"/>
              <w:right w:val="single" w:sz="4" w:space="0" w:color="auto"/>
            </w:tcBorders>
            <w:shd w:val="clear" w:color="auto" w:fill="auto"/>
            <w:noWrap/>
            <w:vAlign w:val="bottom"/>
            <w:hideMark/>
          </w:tcPr>
          <w:p w14:paraId="2A7EE30B" w14:textId="77777777" w:rsidR="00CB7D02" w:rsidRPr="00CB7D02" w:rsidRDefault="00CB7D02" w:rsidP="00E41F40">
            <w:pPr>
              <w:spacing w:after="0" w:line="240" w:lineRule="auto"/>
              <w:rPr>
                <w:rFonts w:eastAsia="Times New Roman" w:cstheme="minorHAnsi"/>
                <w:sz w:val="18"/>
                <w:szCs w:val="18"/>
              </w:rPr>
            </w:pPr>
            <w:r w:rsidRPr="00CB7D02">
              <w:rPr>
                <w:rFonts w:eastAsia="Times New Roman" w:cstheme="minorHAnsi"/>
                <w:sz w:val="18"/>
                <w:szCs w:val="18"/>
              </w:rPr>
              <w:t> </w:t>
            </w:r>
          </w:p>
        </w:tc>
        <w:tc>
          <w:tcPr>
            <w:tcW w:w="1360" w:type="dxa"/>
            <w:tcBorders>
              <w:top w:val="nil"/>
              <w:left w:val="nil"/>
              <w:bottom w:val="single" w:sz="8" w:space="0" w:color="auto"/>
              <w:right w:val="single" w:sz="4" w:space="0" w:color="auto"/>
            </w:tcBorders>
            <w:shd w:val="clear" w:color="auto" w:fill="auto"/>
            <w:noWrap/>
            <w:vAlign w:val="bottom"/>
            <w:hideMark/>
          </w:tcPr>
          <w:p w14:paraId="60D8EDC4" w14:textId="77777777" w:rsidR="00CB7D02" w:rsidRPr="00CB7D02" w:rsidRDefault="00CB7D02" w:rsidP="00E41F40">
            <w:pPr>
              <w:spacing w:after="0" w:line="240" w:lineRule="auto"/>
              <w:rPr>
                <w:rFonts w:eastAsia="Times New Roman" w:cstheme="minorHAnsi"/>
                <w:b/>
                <w:bCs/>
                <w:sz w:val="18"/>
                <w:szCs w:val="18"/>
              </w:rPr>
            </w:pPr>
            <w:r w:rsidRPr="00CB7D02">
              <w:rPr>
                <w:rFonts w:eastAsia="Times New Roman" w:cstheme="minorHAnsi"/>
                <w:b/>
                <w:bCs/>
                <w:sz w:val="18"/>
                <w:szCs w:val="18"/>
              </w:rPr>
              <w:t> </w:t>
            </w:r>
          </w:p>
        </w:tc>
      </w:tr>
      <w:tr w:rsidR="00CB7D02" w:rsidRPr="00CB7D02" w14:paraId="396C5CB9" w14:textId="77777777" w:rsidTr="00E41F40">
        <w:trPr>
          <w:trHeight w:val="290"/>
        </w:trPr>
        <w:tc>
          <w:tcPr>
            <w:tcW w:w="2700" w:type="dxa"/>
            <w:tcBorders>
              <w:top w:val="nil"/>
              <w:left w:val="single" w:sz="8" w:space="0" w:color="auto"/>
              <w:bottom w:val="single" w:sz="8" w:space="0" w:color="auto"/>
              <w:right w:val="single" w:sz="4" w:space="0" w:color="auto"/>
            </w:tcBorders>
            <w:shd w:val="clear" w:color="auto" w:fill="auto"/>
            <w:hideMark/>
          </w:tcPr>
          <w:p w14:paraId="46CC4C20" w14:textId="77777777" w:rsidR="00CB7D02" w:rsidRPr="00CB7D02" w:rsidRDefault="00CB7D02" w:rsidP="00E41F40">
            <w:pPr>
              <w:spacing w:after="0" w:line="240" w:lineRule="auto"/>
              <w:jc w:val="both"/>
              <w:rPr>
                <w:rFonts w:eastAsia="Times New Roman" w:cstheme="minorHAnsi"/>
                <w:b/>
                <w:bCs/>
                <w:color w:val="000000"/>
                <w:sz w:val="18"/>
                <w:szCs w:val="18"/>
              </w:rPr>
            </w:pPr>
            <w:r w:rsidRPr="00CB7D02">
              <w:rPr>
                <w:rFonts w:eastAsia="Times New Roman" w:cstheme="minorHAnsi"/>
                <w:b/>
                <w:bCs/>
                <w:color w:val="000000"/>
                <w:sz w:val="18"/>
                <w:szCs w:val="18"/>
              </w:rPr>
              <w:t>Subtotal gastos</w:t>
            </w:r>
          </w:p>
        </w:tc>
        <w:tc>
          <w:tcPr>
            <w:tcW w:w="1040" w:type="dxa"/>
            <w:tcBorders>
              <w:top w:val="nil"/>
              <w:left w:val="nil"/>
              <w:bottom w:val="single" w:sz="8" w:space="0" w:color="auto"/>
              <w:right w:val="single" w:sz="4" w:space="0" w:color="auto"/>
            </w:tcBorders>
            <w:shd w:val="clear" w:color="auto" w:fill="auto"/>
            <w:noWrap/>
            <w:vAlign w:val="bottom"/>
            <w:hideMark/>
          </w:tcPr>
          <w:p w14:paraId="2691553F" w14:textId="77777777" w:rsidR="00CB7D02" w:rsidRPr="00CB7D02" w:rsidRDefault="00CB7D02" w:rsidP="00E41F40">
            <w:pPr>
              <w:spacing w:after="0" w:line="240" w:lineRule="auto"/>
              <w:jc w:val="right"/>
              <w:rPr>
                <w:rFonts w:eastAsia="Times New Roman" w:cstheme="minorHAnsi"/>
                <w:b/>
                <w:bCs/>
                <w:sz w:val="18"/>
                <w:szCs w:val="18"/>
              </w:rPr>
            </w:pPr>
            <w:r w:rsidRPr="00CB7D02">
              <w:rPr>
                <w:rFonts w:eastAsia="Times New Roman" w:cstheme="minorHAnsi"/>
                <w:b/>
                <w:bCs/>
                <w:sz w:val="18"/>
                <w:szCs w:val="18"/>
              </w:rPr>
              <w:t>59.569,15</w:t>
            </w:r>
          </w:p>
        </w:tc>
        <w:tc>
          <w:tcPr>
            <w:tcW w:w="1140" w:type="dxa"/>
            <w:tcBorders>
              <w:top w:val="nil"/>
              <w:left w:val="nil"/>
              <w:bottom w:val="single" w:sz="8" w:space="0" w:color="auto"/>
              <w:right w:val="single" w:sz="4" w:space="0" w:color="auto"/>
            </w:tcBorders>
            <w:shd w:val="clear" w:color="auto" w:fill="auto"/>
            <w:noWrap/>
            <w:vAlign w:val="bottom"/>
            <w:hideMark/>
          </w:tcPr>
          <w:p w14:paraId="308021C3" w14:textId="77777777" w:rsidR="00CB7D02" w:rsidRPr="00CB7D02" w:rsidRDefault="00CB7D02" w:rsidP="00E41F40">
            <w:pPr>
              <w:spacing w:after="0" w:line="240" w:lineRule="auto"/>
              <w:jc w:val="right"/>
              <w:rPr>
                <w:rFonts w:eastAsia="Times New Roman" w:cstheme="minorHAnsi"/>
                <w:b/>
                <w:bCs/>
                <w:sz w:val="18"/>
                <w:szCs w:val="18"/>
              </w:rPr>
            </w:pPr>
            <w:r w:rsidRPr="00CB7D02">
              <w:rPr>
                <w:rFonts w:eastAsia="Times New Roman" w:cstheme="minorHAnsi"/>
                <w:b/>
                <w:bCs/>
                <w:sz w:val="18"/>
                <w:szCs w:val="18"/>
              </w:rPr>
              <w:t>815.647,55</w:t>
            </w:r>
          </w:p>
        </w:tc>
        <w:tc>
          <w:tcPr>
            <w:tcW w:w="1040" w:type="dxa"/>
            <w:tcBorders>
              <w:top w:val="nil"/>
              <w:left w:val="nil"/>
              <w:bottom w:val="single" w:sz="8" w:space="0" w:color="auto"/>
              <w:right w:val="single" w:sz="4" w:space="0" w:color="auto"/>
            </w:tcBorders>
            <w:shd w:val="clear" w:color="auto" w:fill="auto"/>
            <w:noWrap/>
            <w:vAlign w:val="bottom"/>
            <w:hideMark/>
          </w:tcPr>
          <w:p w14:paraId="3E9C0171" w14:textId="77777777" w:rsidR="00CB7D02" w:rsidRPr="00CB7D02" w:rsidRDefault="00CB7D02" w:rsidP="00E41F40">
            <w:pPr>
              <w:spacing w:after="0" w:line="240" w:lineRule="auto"/>
              <w:jc w:val="right"/>
              <w:rPr>
                <w:rFonts w:eastAsia="Times New Roman" w:cstheme="minorHAnsi"/>
                <w:b/>
                <w:bCs/>
                <w:sz w:val="18"/>
                <w:szCs w:val="18"/>
              </w:rPr>
            </w:pPr>
            <w:r w:rsidRPr="00CB7D02">
              <w:rPr>
                <w:rFonts w:eastAsia="Times New Roman" w:cstheme="minorHAnsi"/>
                <w:b/>
                <w:bCs/>
                <w:sz w:val="18"/>
                <w:szCs w:val="18"/>
              </w:rPr>
              <w:t>181.064,53</w:t>
            </w:r>
          </w:p>
        </w:tc>
        <w:tc>
          <w:tcPr>
            <w:tcW w:w="1180" w:type="dxa"/>
            <w:tcBorders>
              <w:top w:val="nil"/>
              <w:left w:val="nil"/>
              <w:bottom w:val="single" w:sz="8" w:space="0" w:color="auto"/>
              <w:right w:val="single" w:sz="4" w:space="0" w:color="auto"/>
            </w:tcBorders>
            <w:shd w:val="clear" w:color="auto" w:fill="auto"/>
            <w:noWrap/>
            <w:vAlign w:val="bottom"/>
            <w:hideMark/>
          </w:tcPr>
          <w:p w14:paraId="01F03075" w14:textId="77777777" w:rsidR="00CB7D02" w:rsidRPr="00CB7D02" w:rsidRDefault="00CB7D02" w:rsidP="00E41F40">
            <w:pPr>
              <w:spacing w:after="0" w:line="240" w:lineRule="auto"/>
              <w:jc w:val="right"/>
              <w:rPr>
                <w:rFonts w:eastAsia="Times New Roman" w:cstheme="minorHAnsi"/>
                <w:b/>
                <w:bCs/>
                <w:sz w:val="18"/>
                <w:szCs w:val="18"/>
              </w:rPr>
            </w:pPr>
            <w:r w:rsidRPr="00CB7D02">
              <w:rPr>
                <w:rFonts w:eastAsia="Times New Roman" w:cstheme="minorHAnsi"/>
                <w:b/>
                <w:bCs/>
                <w:sz w:val="18"/>
                <w:szCs w:val="18"/>
              </w:rPr>
              <w:t>14.785,14</w:t>
            </w:r>
          </w:p>
        </w:tc>
        <w:tc>
          <w:tcPr>
            <w:tcW w:w="1200" w:type="dxa"/>
            <w:tcBorders>
              <w:top w:val="nil"/>
              <w:left w:val="nil"/>
              <w:bottom w:val="single" w:sz="8" w:space="0" w:color="auto"/>
              <w:right w:val="single" w:sz="4" w:space="0" w:color="auto"/>
            </w:tcBorders>
            <w:shd w:val="clear" w:color="auto" w:fill="auto"/>
            <w:noWrap/>
            <w:vAlign w:val="bottom"/>
            <w:hideMark/>
          </w:tcPr>
          <w:p w14:paraId="767FBB43" w14:textId="77777777" w:rsidR="00CB7D02" w:rsidRPr="00CB7D02" w:rsidRDefault="00CB7D02" w:rsidP="00E41F40">
            <w:pPr>
              <w:spacing w:after="0" w:line="240" w:lineRule="auto"/>
              <w:jc w:val="right"/>
              <w:rPr>
                <w:rFonts w:eastAsia="Times New Roman" w:cstheme="minorHAnsi"/>
                <w:b/>
                <w:bCs/>
                <w:sz w:val="18"/>
                <w:szCs w:val="18"/>
              </w:rPr>
            </w:pPr>
            <w:r w:rsidRPr="00CB7D02">
              <w:rPr>
                <w:rFonts w:eastAsia="Times New Roman" w:cstheme="minorHAnsi"/>
                <w:b/>
                <w:bCs/>
                <w:sz w:val="18"/>
                <w:szCs w:val="18"/>
              </w:rPr>
              <w:t>697,60</w:t>
            </w:r>
          </w:p>
        </w:tc>
        <w:tc>
          <w:tcPr>
            <w:tcW w:w="1360" w:type="dxa"/>
            <w:tcBorders>
              <w:top w:val="nil"/>
              <w:left w:val="nil"/>
              <w:bottom w:val="single" w:sz="8" w:space="0" w:color="auto"/>
              <w:right w:val="single" w:sz="4" w:space="0" w:color="auto"/>
            </w:tcBorders>
            <w:shd w:val="clear" w:color="auto" w:fill="auto"/>
            <w:noWrap/>
            <w:vAlign w:val="bottom"/>
            <w:hideMark/>
          </w:tcPr>
          <w:p w14:paraId="1D3FF37A" w14:textId="77777777" w:rsidR="00CB7D02" w:rsidRPr="00CB7D02" w:rsidRDefault="00CB7D02" w:rsidP="00E41F40">
            <w:pPr>
              <w:spacing w:after="0" w:line="240" w:lineRule="auto"/>
              <w:jc w:val="right"/>
              <w:rPr>
                <w:rFonts w:eastAsia="Times New Roman" w:cstheme="minorHAnsi"/>
                <w:b/>
                <w:bCs/>
                <w:sz w:val="18"/>
                <w:szCs w:val="18"/>
              </w:rPr>
            </w:pPr>
            <w:r w:rsidRPr="00CB7D02">
              <w:rPr>
                <w:rFonts w:eastAsia="Times New Roman" w:cstheme="minorHAnsi"/>
                <w:b/>
                <w:bCs/>
                <w:sz w:val="18"/>
                <w:szCs w:val="18"/>
              </w:rPr>
              <w:t>1.071.763,97</w:t>
            </w:r>
          </w:p>
        </w:tc>
      </w:tr>
      <w:tr w:rsidR="004C7613" w:rsidRPr="00CB7D02" w14:paraId="3DF77CC5" w14:textId="77777777" w:rsidTr="009A6E07">
        <w:trPr>
          <w:trHeight w:val="720"/>
        </w:trPr>
        <w:tc>
          <w:tcPr>
            <w:tcW w:w="2700" w:type="dxa"/>
            <w:tcBorders>
              <w:top w:val="nil"/>
              <w:left w:val="single" w:sz="4" w:space="0" w:color="auto"/>
              <w:bottom w:val="single" w:sz="4" w:space="0" w:color="auto"/>
              <w:right w:val="single" w:sz="4" w:space="0" w:color="auto"/>
            </w:tcBorders>
            <w:shd w:val="clear" w:color="auto" w:fill="auto"/>
            <w:hideMark/>
          </w:tcPr>
          <w:p w14:paraId="0D2DF10A" w14:textId="77777777" w:rsidR="004C7613" w:rsidRPr="00CB7D02" w:rsidRDefault="004C7613" w:rsidP="004C7613">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Adquisiciones de Inmovilizado (excepto Bienes Patrimonio Histórico)</w:t>
            </w:r>
          </w:p>
        </w:tc>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3684B937" w14:textId="62FF4A11" w:rsidR="004C7613" w:rsidRPr="00CB7D02" w:rsidRDefault="004C7613" w:rsidP="004C7613">
            <w:pPr>
              <w:spacing w:after="0" w:line="240" w:lineRule="auto"/>
              <w:rPr>
                <w:rFonts w:eastAsia="Times New Roman" w:cstheme="minorHAnsi"/>
                <w:sz w:val="18"/>
                <w:szCs w:val="18"/>
              </w:rPr>
            </w:pPr>
            <w:r>
              <w:rPr>
                <w:rFonts w:ascii="Calibri" w:hAnsi="Calibri" w:cs="Calibri"/>
                <w:sz w:val="18"/>
                <w:szCs w:val="18"/>
              </w:rPr>
              <w:t> </w:t>
            </w:r>
          </w:p>
        </w:tc>
        <w:tc>
          <w:tcPr>
            <w:tcW w:w="1140" w:type="dxa"/>
            <w:tcBorders>
              <w:top w:val="single" w:sz="4" w:space="0" w:color="auto"/>
              <w:left w:val="nil"/>
              <w:bottom w:val="single" w:sz="4" w:space="0" w:color="auto"/>
              <w:right w:val="single" w:sz="4" w:space="0" w:color="auto"/>
            </w:tcBorders>
            <w:shd w:val="clear" w:color="auto" w:fill="auto"/>
            <w:noWrap/>
            <w:vAlign w:val="bottom"/>
            <w:hideMark/>
          </w:tcPr>
          <w:p w14:paraId="1CC24FBF" w14:textId="26660A64" w:rsidR="004C7613" w:rsidRPr="00CB7D02" w:rsidRDefault="004C7613" w:rsidP="004E0CC9">
            <w:pPr>
              <w:spacing w:after="0" w:line="240" w:lineRule="auto"/>
              <w:jc w:val="right"/>
              <w:rPr>
                <w:rFonts w:eastAsia="Times New Roman" w:cstheme="minorHAnsi"/>
                <w:sz w:val="18"/>
                <w:szCs w:val="18"/>
              </w:rPr>
            </w:pPr>
            <w:r>
              <w:rPr>
                <w:rFonts w:ascii="Calibri" w:hAnsi="Calibri" w:cs="Calibri"/>
                <w:sz w:val="18"/>
                <w:szCs w:val="18"/>
              </w:rPr>
              <w:t>825,00</w:t>
            </w:r>
          </w:p>
        </w:tc>
        <w:tc>
          <w:tcPr>
            <w:tcW w:w="1040" w:type="dxa"/>
            <w:tcBorders>
              <w:top w:val="nil"/>
              <w:left w:val="nil"/>
              <w:bottom w:val="single" w:sz="4" w:space="0" w:color="auto"/>
              <w:right w:val="single" w:sz="4" w:space="0" w:color="auto"/>
            </w:tcBorders>
            <w:shd w:val="clear" w:color="auto" w:fill="auto"/>
            <w:noWrap/>
            <w:vAlign w:val="bottom"/>
            <w:hideMark/>
          </w:tcPr>
          <w:p w14:paraId="657A00EA" w14:textId="0294536D" w:rsidR="004C7613" w:rsidRPr="00CB7D02" w:rsidRDefault="004C7613" w:rsidP="004E0CC9">
            <w:pPr>
              <w:spacing w:after="0" w:line="240" w:lineRule="auto"/>
              <w:jc w:val="right"/>
              <w:rPr>
                <w:rFonts w:eastAsia="Times New Roman" w:cstheme="minorHAnsi"/>
                <w:sz w:val="18"/>
                <w:szCs w:val="18"/>
              </w:rPr>
            </w:pPr>
            <w:r>
              <w:rPr>
                <w:rFonts w:ascii="Calibri" w:hAnsi="Calibri" w:cs="Calibri"/>
                <w:sz w:val="18"/>
                <w:szCs w:val="18"/>
              </w:rPr>
              <w:t> </w:t>
            </w:r>
          </w:p>
        </w:tc>
        <w:tc>
          <w:tcPr>
            <w:tcW w:w="1180" w:type="dxa"/>
            <w:tcBorders>
              <w:top w:val="nil"/>
              <w:left w:val="nil"/>
              <w:bottom w:val="single" w:sz="4" w:space="0" w:color="auto"/>
              <w:right w:val="single" w:sz="4" w:space="0" w:color="auto"/>
            </w:tcBorders>
            <w:shd w:val="clear" w:color="auto" w:fill="auto"/>
            <w:noWrap/>
            <w:vAlign w:val="bottom"/>
            <w:hideMark/>
          </w:tcPr>
          <w:p w14:paraId="1482097F" w14:textId="366F3471" w:rsidR="004C7613" w:rsidRPr="00CB7D02" w:rsidRDefault="004C7613" w:rsidP="004E0CC9">
            <w:pPr>
              <w:spacing w:after="0" w:line="240" w:lineRule="auto"/>
              <w:jc w:val="right"/>
              <w:rPr>
                <w:rFonts w:eastAsia="Times New Roman" w:cstheme="minorHAnsi"/>
                <w:sz w:val="18"/>
                <w:szCs w:val="18"/>
              </w:rPr>
            </w:pPr>
            <w:r>
              <w:rPr>
                <w:rFonts w:ascii="Calibri" w:hAnsi="Calibri" w:cs="Calibri"/>
                <w:sz w:val="18"/>
                <w:szCs w:val="18"/>
              </w:rPr>
              <w:t> </w:t>
            </w:r>
          </w:p>
        </w:tc>
        <w:tc>
          <w:tcPr>
            <w:tcW w:w="1200" w:type="dxa"/>
            <w:tcBorders>
              <w:top w:val="nil"/>
              <w:left w:val="nil"/>
              <w:bottom w:val="single" w:sz="4" w:space="0" w:color="auto"/>
              <w:right w:val="single" w:sz="4" w:space="0" w:color="auto"/>
            </w:tcBorders>
            <w:shd w:val="clear" w:color="auto" w:fill="auto"/>
            <w:noWrap/>
            <w:vAlign w:val="bottom"/>
            <w:hideMark/>
          </w:tcPr>
          <w:p w14:paraId="5BB3039C" w14:textId="03CED3B8" w:rsidR="004C7613" w:rsidRPr="00CB7D02" w:rsidRDefault="004C7613" w:rsidP="004E0CC9">
            <w:pPr>
              <w:spacing w:after="0" w:line="240" w:lineRule="auto"/>
              <w:jc w:val="right"/>
              <w:rPr>
                <w:rFonts w:eastAsia="Times New Roman" w:cstheme="minorHAnsi"/>
                <w:sz w:val="18"/>
                <w:szCs w:val="18"/>
              </w:rPr>
            </w:pPr>
            <w:r>
              <w:rPr>
                <w:rFonts w:ascii="Calibri" w:hAnsi="Calibri" w:cs="Calibri"/>
                <w:sz w:val="18"/>
                <w:szCs w:val="18"/>
              </w:rPr>
              <w:t> </w:t>
            </w:r>
          </w:p>
        </w:tc>
        <w:tc>
          <w:tcPr>
            <w:tcW w:w="1360" w:type="dxa"/>
            <w:tcBorders>
              <w:top w:val="single" w:sz="4" w:space="0" w:color="auto"/>
              <w:left w:val="nil"/>
              <w:bottom w:val="single" w:sz="4" w:space="0" w:color="auto"/>
              <w:right w:val="single" w:sz="4" w:space="0" w:color="auto"/>
            </w:tcBorders>
            <w:shd w:val="clear" w:color="auto" w:fill="auto"/>
            <w:noWrap/>
            <w:vAlign w:val="bottom"/>
            <w:hideMark/>
          </w:tcPr>
          <w:p w14:paraId="7D9E5388" w14:textId="0F5D538F" w:rsidR="004C7613" w:rsidRPr="00CB7D02" w:rsidRDefault="004C7613" w:rsidP="004E0CC9">
            <w:pPr>
              <w:spacing w:after="0" w:line="240" w:lineRule="auto"/>
              <w:jc w:val="right"/>
              <w:rPr>
                <w:rFonts w:eastAsia="Times New Roman" w:cstheme="minorHAnsi"/>
                <w:b/>
                <w:bCs/>
                <w:sz w:val="18"/>
                <w:szCs w:val="18"/>
              </w:rPr>
            </w:pPr>
            <w:r>
              <w:rPr>
                <w:rFonts w:ascii="Calibri" w:hAnsi="Calibri" w:cs="Calibri"/>
                <w:b/>
                <w:bCs/>
                <w:sz w:val="18"/>
                <w:szCs w:val="18"/>
              </w:rPr>
              <w:t>825,00</w:t>
            </w:r>
          </w:p>
        </w:tc>
      </w:tr>
      <w:tr w:rsidR="004C7613" w:rsidRPr="00CB7D02" w14:paraId="65F12779" w14:textId="77777777" w:rsidTr="009A6E07">
        <w:trPr>
          <w:trHeight w:val="480"/>
        </w:trPr>
        <w:tc>
          <w:tcPr>
            <w:tcW w:w="2700" w:type="dxa"/>
            <w:tcBorders>
              <w:top w:val="nil"/>
              <w:left w:val="single" w:sz="4" w:space="0" w:color="auto"/>
              <w:bottom w:val="single" w:sz="4" w:space="0" w:color="auto"/>
              <w:right w:val="single" w:sz="4" w:space="0" w:color="auto"/>
            </w:tcBorders>
            <w:shd w:val="clear" w:color="auto" w:fill="auto"/>
            <w:hideMark/>
          </w:tcPr>
          <w:p w14:paraId="5A7A6EDA" w14:textId="77777777" w:rsidR="004C7613" w:rsidRPr="00CB7D02" w:rsidRDefault="004C7613" w:rsidP="004C7613">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Adquisiciones Bienes Patrimonio Histórico</w:t>
            </w:r>
          </w:p>
        </w:tc>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25FB8082" w14:textId="6C521F9E" w:rsidR="004C7613" w:rsidRPr="00CB7D02" w:rsidRDefault="004C7613" w:rsidP="004C7613">
            <w:pPr>
              <w:spacing w:after="0" w:line="240" w:lineRule="auto"/>
              <w:rPr>
                <w:rFonts w:eastAsia="Times New Roman" w:cstheme="minorHAnsi"/>
                <w:sz w:val="18"/>
                <w:szCs w:val="18"/>
              </w:rPr>
            </w:pPr>
            <w:r>
              <w:rPr>
                <w:rFonts w:ascii="Calibri" w:hAnsi="Calibri" w:cs="Calibri"/>
                <w:sz w:val="18"/>
                <w:szCs w:val="18"/>
              </w:rPr>
              <w:t> </w:t>
            </w:r>
          </w:p>
        </w:tc>
        <w:tc>
          <w:tcPr>
            <w:tcW w:w="1140" w:type="dxa"/>
            <w:tcBorders>
              <w:top w:val="nil"/>
              <w:left w:val="nil"/>
              <w:bottom w:val="single" w:sz="4" w:space="0" w:color="auto"/>
              <w:right w:val="single" w:sz="4" w:space="0" w:color="auto"/>
            </w:tcBorders>
            <w:shd w:val="clear" w:color="auto" w:fill="auto"/>
            <w:noWrap/>
            <w:vAlign w:val="bottom"/>
            <w:hideMark/>
          </w:tcPr>
          <w:p w14:paraId="3C7DB080" w14:textId="3773B66A" w:rsidR="004C7613" w:rsidRPr="00CB7D02" w:rsidRDefault="004C7613" w:rsidP="004C7613">
            <w:pPr>
              <w:spacing w:after="0" w:line="240" w:lineRule="auto"/>
              <w:rPr>
                <w:rFonts w:eastAsia="Times New Roman" w:cstheme="minorHAnsi"/>
                <w:sz w:val="18"/>
                <w:szCs w:val="18"/>
              </w:rPr>
            </w:pPr>
            <w:r>
              <w:rPr>
                <w:rFonts w:ascii="Calibri" w:hAnsi="Calibri" w:cs="Calibri"/>
                <w:sz w:val="18"/>
                <w:szCs w:val="18"/>
              </w:rPr>
              <w:t> </w:t>
            </w:r>
          </w:p>
        </w:tc>
        <w:tc>
          <w:tcPr>
            <w:tcW w:w="1040" w:type="dxa"/>
            <w:tcBorders>
              <w:top w:val="nil"/>
              <w:left w:val="nil"/>
              <w:bottom w:val="single" w:sz="4" w:space="0" w:color="auto"/>
              <w:right w:val="single" w:sz="4" w:space="0" w:color="auto"/>
            </w:tcBorders>
            <w:shd w:val="clear" w:color="auto" w:fill="auto"/>
            <w:noWrap/>
            <w:vAlign w:val="bottom"/>
            <w:hideMark/>
          </w:tcPr>
          <w:p w14:paraId="3CE8FDF6" w14:textId="7906815F" w:rsidR="004C7613" w:rsidRPr="00CB7D02" w:rsidRDefault="004C7613" w:rsidP="004C7613">
            <w:pPr>
              <w:spacing w:after="0" w:line="240" w:lineRule="auto"/>
              <w:rPr>
                <w:rFonts w:eastAsia="Times New Roman" w:cstheme="minorHAnsi"/>
                <w:sz w:val="18"/>
                <w:szCs w:val="18"/>
              </w:rPr>
            </w:pPr>
            <w:r>
              <w:rPr>
                <w:rFonts w:ascii="Calibri" w:hAnsi="Calibri" w:cs="Calibri"/>
                <w:sz w:val="18"/>
                <w:szCs w:val="18"/>
              </w:rPr>
              <w:t> </w:t>
            </w:r>
          </w:p>
        </w:tc>
        <w:tc>
          <w:tcPr>
            <w:tcW w:w="1180" w:type="dxa"/>
            <w:tcBorders>
              <w:top w:val="nil"/>
              <w:left w:val="nil"/>
              <w:bottom w:val="single" w:sz="4" w:space="0" w:color="auto"/>
              <w:right w:val="single" w:sz="4" w:space="0" w:color="auto"/>
            </w:tcBorders>
            <w:shd w:val="clear" w:color="auto" w:fill="auto"/>
            <w:noWrap/>
            <w:vAlign w:val="bottom"/>
            <w:hideMark/>
          </w:tcPr>
          <w:p w14:paraId="51638994" w14:textId="11F40BBB" w:rsidR="004C7613" w:rsidRPr="00CB7D02" w:rsidRDefault="004C7613" w:rsidP="004C7613">
            <w:pPr>
              <w:spacing w:after="0" w:line="240" w:lineRule="auto"/>
              <w:rPr>
                <w:rFonts w:eastAsia="Times New Roman" w:cstheme="minorHAnsi"/>
                <w:sz w:val="18"/>
                <w:szCs w:val="18"/>
              </w:rPr>
            </w:pPr>
            <w:r>
              <w:rPr>
                <w:rFonts w:ascii="Calibri" w:hAnsi="Calibri" w:cs="Calibri"/>
                <w:sz w:val="18"/>
                <w:szCs w:val="18"/>
              </w:rPr>
              <w:t> </w:t>
            </w:r>
          </w:p>
        </w:tc>
        <w:tc>
          <w:tcPr>
            <w:tcW w:w="1200" w:type="dxa"/>
            <w:tcBorders>
              <w:top w:val="nil"/>
              <w:left w:val="nil"/>
              <w:bottom w:val="single" w:sz="4" w:space="0" w:color="auto"/>
              <w:right w:val="single" w:sz="4" w:space="0" w:color="auto"/>
            </w:tcBorders>
            <w:shd w:val="clear" w:color="auto" w:fill="auto"/>
            <w:noWrap/>
            <w:vAlign w:val="bottom"/>
            <w:hideMark/>
          </w:tcPr>
          <w:p w14:paraId="72A1C9FB" w14:textId="7DC049D2" w:rsidR="004C7613" w:rsidRPr="00CB7D02" w:rsidRDefault="004C7613" w:rsidP="004C7613">
            <w:pPr>
              <w:spacing w:after="0" w:line="240" w:lineRule="auto"/>
              <w:rPr>
                <w:rFonts w:eastAsia="Times New Roman" w:cstheme="minorHAnsi"/>
                <w:sz w:val="18"/>
                <w:szCs w:val="18"/>
              </w:rPr>
            </w:pPr>
            <w:r>
              <w:rPr>
                <w:rFonts w:ascii="Calibri" w:hAnsi="Calibri" w:cs="Calibri"/>
                <w:sz w:val="18"/>
                <w:szCs w:val="18"/>
              </w:rPr>
              <w:t> </w:t>
            </w:r>
          </w:p>
        </w:tc>
        <w:tc>
          <w:tcPr>
            <w:tcW w:w="1360" w:type="dxa"/>
            <w:tcBorders>
              <w:top w:val="nil"/>
              <w:left w:val="nil"/>
              <w:bottom w:val="single" w:sz="4" w:space="0" w:color="auto"/>
              <w:right w:val="single" w:sz="4" w:space="0" w:color="auto"/>
            </w:tcBorders>
            <w:shd w:val="clear" w:color="auto" w:fill="auto"/>
            <w:noWrap/>
            <w:vAlign w:val="bottom"/>
            <w:hideMark/>
          </w:tcPr>
          <w:p w14:paraId="43CE8C82" w14:textId="3ECA2784" w:rsidR="004C7613" w:rsidRPr="00CB7D02" w:rsidRDefault="004C7613" w:rsidP="004C7613">
            <w:pPr>
              <w:spacing w:after="0" w:line="240" w:lineRule="auto"/>
              <w:rPr>
                <w:rFonts w:eastAsia="Times New Roman" w:cstheme="minorHAnsi"/>
                <w:b/>
                <w:bCs/>
                <w:sz w:val="18"/>
                <w:szCs w:val="18"/>
              </w:rPr>
            </w:pPr>
            <w:r>
              <w:rPr>
                <w:rFonts w:ascii="Calibri" w:hAnsi="Calibri" w:cs="Calibri"/>
                <w:b/>
                <w:bCs/>
                <w:sz w:val="18"/>
                <w:szCs w:val="18"/>
              </w:rPr>
              <w:t> </w:t>
            </w:r>
          </w:p>
        </w:tc>
      </w:tr>
      <w:tr w:rsidR="004C7613" w:rsidRPr="00CB7D02" w14:paraId="43FD54E6" w14:textId="77777777" w:rsidTr="009A6E07">
        <w:trPr>
          <w:trHeight w:val="290"/>
        </w:trPr>
        <w:tc>
          <w:tcPr>
            <w:tcW w:w="2700" w:type="dxa"/>
            <w:tcBorders>
              <w:top w:val="nil"/>
              <w:left w:val="single" w:sz="4" w:space="0" w:color="auto"/>
              <w:bottom w:val="single" w:sz="8" w:space="0" w:color="auto"/>
              <w:right w:val="single" w:sz="4" w:space="0" w:color="auto"/>
            </w:tcBorders>
            <w:shd w:val="clear" w:color="auto" w:fill="auto"/>
            <w:hideMark/>
          </w:tcPr>
          <w:p w14:paraId="6F843B66" w14:textId="77777777" w:rsidR="004C7613" w:rsidRPr="00CB7D02" w:rsidRDefault="004C7613" w:rsidP="004C7613">
            <w:pPr>
              <w:spacing w:after="0" w:line="240" w:lineRule="auto"/>
              <w:jc w:val="both"/>
              <w:rPr>
                <w:rFonts w:eastAsia="Times New Roman" w:cstheme="minorHAnsi"/>
                <w:color w:val="000000"/>
                <w:sz w:val="18"/>
                <w:szCs w:val="18"/>
              </w:rPr>
            </w:pPr>
            <w:r w:rsidRPr="00CB7D02">
              <w:rPr>
                <w:rFonts w:eastAsia="Times New Roman" w:cstheme="minorHAnsi"/>
                <w:color w:val="000000"/>
                <w:sz w:val="18"/>
                <w:szCs w:val="18"/>
              </w:rPr>
              <w:t>Cancelación deuda no comercial</w:t>
            </w:r>
          </w:p>
        </w:tc>
        <w:tc>
          <w:tcPr>
            <w:tcW w:w="1040" w:type="dxa"/>
            <w:tcBorders>
              <w:top w:val="nil"/>
              <w:left w:val="single" w:sz="4" w:space="0" w:color="auto"/>
              <w:bottom w:val="single" w:sz="8" w:space="0" w:color="auto"/>
              <w:right w:val="single" w:sz="4" w:space="0" w:color="auto"/>
            </w:tcBorders>
            <w:shd w:val="clear" w:color="auto" w:fill="auto"/>
            <w:noWrap/>
            <w:vAlign w:val="bottom"/>
            <w:hideMark/>
          </w:tcPr>
          <w:p w14:paraId="3EE7AE38" w14:textId="718683E4" w:rsidR="004C7613" w:rsidRPr="00CB7D02" w:rsidRDefault="004C7613" w:rsidP="004C7613">
            <w:pPr>
              <w:spacing w:after="0" w:line="240" w:lineRule="auto"/>
              <w:rPr>
                <w:rFonts w:eastAsia="Times New Roman" w:cstheme="minorHAnsi"/>
                <w:sz w:val="18"/>
                <w:szCs w:val="18"/>
              </w:rPr>
            </w:pPr>
            <w:r>
              <w:rPr>
                <w:rFonts w:ascii="Calibri" w:hAnsi="Calibri" w:cs="Calibri"/>
                <w:sz w:val="18"/>
                <w:szCs w:val="18"/>
              </w:rPr>
              <w:t> </w:t>
            </w:r>
          </w:p>
        </w:tc>
        <w:tc>
          <w:tcPr>
            <w:tcW w:w="1140" w:type="dxa"/>
            <w:tcBorders>
              <w:top w:val="nil"/>
              <w:left w:val="nil"/>
              <w:bottom w:val="single" w:sz="8" w:space="0" w:color="auto"/>
              <w:right w:val="single" w:sz="4" w:space="0" w:color="auto"/>
            </w:tcBorders>
            <w:shd w:val="clear" w:color="auto" w:fill="auto"/>
            <w:noWrap/>
            <w:vAlign w:val="bottom"/>
            <w:hideMark/>
          </w:tcPr>
          <w:p w14:paraId="59135F0D" w14:textId="28205317" w:rsidR="004C7613" w:rsidRPr="00CB7D02" w:rsidRDefault="004C7613" w:rsidP="004C7613">
            <w:pPr>
              <w:spacing w:after="0" w:line="240" w:lineRule="auto"/>
              <w:rPr>
                <w:rFonts w:eastAsia="Times New Roman" w:cstheme="minorHAnsi"/>
                <w:sz w:val="18"/>
                <w:szCs w:val="18"/>
              </w:rPr>
            </w:pPr>
            <w:r>
              <w:rPr>
                <w:rFonts w:ascii="Calibri" w:hAnsi="Calibri" w:cs="Calibri"/>
                <w:sz w:val="18"/>
                <w:szCs w:val="18"/>
              </w:rPr>
              <w:t> </w:t>
            </w:r>
          </w:p>
        </w:tc>
        <w:tc>
          <w:tcPr>
            <w:tcW w:w="1040" w:type="dxa"/>
            <w:tcBorders>
              <w:top w:val="nil"/>
              <w:left w:val="nil"/>
              <w:bottom w:val="single" w:sz="8" w:space="0" w:color="auto"/>
              <w:right w:val="single" w:sz="4" w:space="0" w:color="auto"/>
            </w:tcBorders>
            <w:shd w:val="clear" w:color="auto" w:fill="auto"/>
            <w:noWrap/>
            <w:vAlign w:val="bottom"/>
            <w:hideMark/>
          </w:tcPr>
          <w:p w14:paraId="57326537" w14:textId="22022F9D" w:rsidR="004C7613" w:rsidRPr="00CB7D02" w:rsidRDefault="004C7613" w:rsidP="004C7613">
            <w:pPr>
              <w:spacing w:after="0" w:line="240" w:lineRule="auto"/>
              <w:rPr>
                <w:rFonts w:eastAsia="Times New Roman" w:cstheme="minorHAnsi"/>
                <w:sz w:val="18"/>
                <w:szCs w:val="18"/>
              </w:rPr>
            </w:pPr>
            <w:r>
              <w:rPr>
                <w:rFonts w:ascii="Calibri" w:hAnsi="Calibri" w:cs="Calibri"/>
                <w:sz w:val="18"/>
                <w:szCs w:val="18"/>
              </w:rPr>
              <w:t> </w:t>
            </w:r>
          </w:p>
        </w:tc>
        <w:tc>
          <w:tcPr>
            <w:tcW w:w="1180" w:type="dxa"/>
            <w:tcBorders>
              <w:top w:val="nil"/>
              <w:left w:val="nil"/>
              <w:bottom w:val="single" w:sz="8" w:space="0" w:color="auto"/>
              <w:right w:val="single" w:sz="4" w:space="0" w:color="auto"/>
            </w:tcBorders>
            <w:shd w:val="clear" w:color="auto" w:fill="auto"/>
            <w:noWrap/>
            <w:vAlign w:val="bottom"/>
            <w:hideMark/>
          </w:tcPr>
          <w:p w14:paraId="4361D39C" w14:textId="3A29E26F" w:rsidR="004C7613" w:rsidRPr="00CB7D02" w:rsidRDefault="004C7613" w:rsidP="004C7613">
            <w:pPr>
              <w:spacing w:after="0" w:line="240" w:lineRule="auto"/>
              <w:rPr>
                <w:rFonts w:eastAsia="Times New Roman" w:cstheme="minorHAnsi"/>
                <w:sz w:val="18"/>
                <w:szCs w:val="18"/>
              </w:rPr>
            </w:pPr>
            <w:r>
              <w:rPr>
                <w:rFonts w:ascii="Calibri" w:hAnsi="Calibri" w:cs="Calibri"/>
                <w:sz w:val="18"/>
                <w:szCs w:val="18"/>
              </w:rPr>
              <w:t> </w:t>
            </w:r>
          </w:p>
        </w:tc>
        <w:tc>
          <w:tcPr>
            <w:tcW w:w="1200" w:type="dxa"/>
            <w:tcBorders>
              <w:top w:val="nil"/>
              <w:left w:val="nil"/>
              <w:bottom w:val="single" w:sz="8" w:space="0" w:color="auto"/>
              <w:right w:val="single" w:sz="4" w:space="0" w:color="auto"/>
            </w:tcBorders>
            <w:shd w:val="clear" w:color="auto" w:fill="auto"/>
            <w:noWrap/>
            <w:vAlign w:val="bottom"/>
            <w:hideMark/>
          </w:tcPr>
          <w:p w14:paraId="1AFFDF57" w14:textId="08EAE693" w:rsidR="004C7613" w:rsidRPr="00CB7D02" w:rsidRDefault="004C7613" w:rsidP="004C7613">
            <w:pPr>
              <w:spacing w:after="0" w:line="240" w:lineRule="auto"/>
              <w:rPr>
                <w:rFonts w:eastAsia="Times New Roman" w:cstheme="minorHAnsi"/>
                <w:sz w:val="18"/>
                <w:szCs w:val="18"/>
              </w:rPr>
            </w:pPr>
            <w:r>
              <w:rPr>
                <w:rFonts w:ascii="Calibri" w:hAnsi="Calibri" w:cs="Calibri"/>
                <w:sz w:val="18"/>
                <w:szCs w:val="18"/>
              </w:rPr>
              <w:t> </w:t>
            </w:r>
          </w:p>
        </w:tc>
        <w:tc>
          <w:tcPr>
            <w:tcW w:w="1360" w:type="dxa"/>
            <w:tcBorders>
              <w:top w:val="nil"/>
              <w:left w:val="nil"/>
              <w:bottom w:val="single" w:sz="8" w:space="0" w:color="auto"/>
              <w:right w:val="single" w:sz="4" w:space="0" w:color="auto"/>
            </w:tcBorders>
            <w:shd w:val="clear" w:color="auto" w:fill="auto"/>
            <w:noWrap/>
            <w:vAlign w:val="bottom"/>
            <w:hideMark/>
          </w:tcPr>
          <w:p w14:paraId="6527D403" w14:textId="22AAC82C" w:rsidR="004C7613" w:rsidRPr="00CB7D02" w:rsidRDefault="004C7613" w:rsidP="004C7613">
            <w:pPr>
              <w:spacing w:after="0" w:line="240" w:lineRule="auto"/>
              <w:rPr>
                <w:rFonts w:eastAsia="Times New Roman" w:cstheme="minorHAnsi"/>
                <w:b/>
                <w:bCs/>
                <w:sz w:val="18"/>
                <w:szCs w:val="18"/>
              </w:rPr>
            </w:pPr>
            <w:r>
              <w:rPr>
                <w:rFonts w:ascii="Calibri" w:hAnsi="Calibri" w:cs="Calibri"/>
                <w:b/>
                <w:bCs/>
                <w:sz w:val="18"/>
                <w:szCs w:val="18"/>
              </w:rPr>
              <w:t> </w:t>
            </w:r>
          </w:p>
        </w:tc>
      </w:tr>
      <w:tr w:rsidR="004C7613" w:rsidRPr="00CB7D02" w14:paraId="6C9D0D63" w14:textId="77777777" w:rsidTr="009A6E07">
        <w:trPr>
          <w:trHeight w:val="290"/>
        </w:trPr>
        <w:tc>
          <w:tcPr>
            <w:tcW w:w="2700" w:type="dxa"/>
            <w:tcBorders>
              <w:top w:val="nil"/>
              <w:left w:val="single" w:sz="8" w:space="0" w:color="auto"/>
              <w:bottom w:val="single" w:sz="8" w:space="0" w:color="auto"/>
              <w:right w:val="single" w:sz="4" w:space="0" w:color="auto"/>
            </w:tcBorders>
            <w:shd w:val="clear" w:color="auto" w:fill="auto"/>
            <w:hideMark/>
          </w:tcPr>
          <w:p w14:paraId="68AEE547" w14:textId="77777777" w:rsidR="004C7613" w:rsidRPr="00CB7D02" w:rsidRDefault="004C7613" w:rsidP="004C7613">
            <w:pPr>
              <w:spacing w:after="0" w:line="240" w:lineRule="auto"/>
              <w:jc w:val="both"/>
              <w:rPr>
                <w:rFonts w:eastAsia="Times New Roman" w:cstheme="minorHAnsi"/>
                <w:b/>
                <w:bCs/>
                <w:color w:val="000000"/>
                <w:sz w:val="18"/>
                <w:szCs w:val="18"/>
              </w:rPr>
            </w:pPr>
            <w:r w:rsidRPr="00CB7D02">
              <w:rPr>
                <w:rFonts w:eastAsia="Times New Roman" w:cstheme="minorHAnsi"/>
                <w:b/>
                <w:bCs/>
                <w:color w:val="000000"/>
                <w:sz w:val="18"/>
                <w:szCs w:val="18"/>
              </w:rPr>
              <w:t>Subtotal inversiones</w:t>
            </w:r>
          </w:p>
        </w:tc>
        <w:tc>
          <w:tcPr>
            <w:tcW w:w="1040" w:type="dxa"/>
            <w:tcBorders>
              <w:top w:val="nil"/>
              <w:left w:val="single" w:sz="4" w:space="0" w:color="auto"/>
              <w:bottom w:val="single" w:sz="8" w:space="0" w:color="auto"/>
              <w:right w:val="single" w:sz="4" w:space="0" w:color="auto"/>
            </w:tcBorders>
            <w:shd w:val="clear" w:color="auto" w:fill="auto"/>
            <w:noWrap/>
            <w:vAlign w:val="bottom"/>
            <w:hideMark/>
          </w:tcPr>
          <w:p w14:paraId="189EB9F3" w14:textId="59264C4E" w:rsidR="004C7613" w:rsidRPr="00CB7D02" w:rsidRDefault="004C7613" w:rsidP="004C7613">
            <w:pPr>
              <w:spacing w:after="0" w:line="240" w:lineRule="auto"/>
              <w:jc w:val="right"/>
              <w:rPr>
                <w:rFonts w:eastAsia="Times New Roman" w:cstheme="minorHAnsi"/>
                <w:b/>
                <w:bCs/>
                <w:sz w:val="18"/>
                <w:szCs w:val="18"/>
              </w:rPr>
            </w:pPr>
            <w:r>
              <w:rPr>
                <w:rFonts w:ascii="Calibri" w:hAnsi="Calibri" w:cs="Calibri"/>
                <w:b/>
                <w:bCs/>
                <w:sz w:val="18"/>
                <w:szCs w:val="18"/>
              </w:rPr>
              <w:t>0,00</w:t>
            </w:r>
          </w:p>
        </w:tc>
        <w:tc>
          <w:tcPr>
            <w:tcW w:w="1140" w:type="dxa"/>
            <w:tcBorders>
              <w:top w:val="nil"/>
              <w:left w:val="nil"/>
              <w:bottom w:val="single" w:sz="8" w:space="0" w:color="auto"/>
              <w:right w:val="single" w:sz="4" w:space="0" w:color="auto"/>
            </w:tcBorders>
            <w:shd w:val="clear" w:color="auto" w:fill="auto"/>
            <w:noWrap/>
            <w:vAlign w:val="bottom"/>
            <w:hideMark/>
          </w:tcPr>
          <w:p w14:paraId="1C505AFF" w14:textId="1530A9C6" w:rsidR="004C7613" w:rsidRPr="00CB7D02" w:rsidRDefault="004C7613" w:rsidP="004C7613">
            <w:pPr>
              <w:spacing w:after="0" w:line="240" w:lineRule="auto"/>
              <w:jc w:val="right"/>
              <w:rPr>
                <w:rFonts w:eastAsia="Times New Roman" w:cstheme="minorHAnsi"/>
                <w:b/>
                <w:bCs/>
                <w:sz w:val="18"/>
                <w:szCs w:val="18"/>
              </w:rPr>
            </w:pPr>
            <w:r>
              <w:rPr>
                <w:rFonts w:ascii="Calibri" w:hAnsi="Calibri" w:cs="Calibri"/>
                <w:b/>
                <w:bCs/>
                <w:sz w:val="18"/>
                <w:szCs w:val="18"/>
              </w:rPr>
              <w:t>825,00</w:t>
            </w:r>
          </w:p>
        </w:tc>
        <w:tc>
          <w:tcPr>
            <w:tcW w:w="1040" w:type="dxa"/>
            <w:tcBorders>
              <w:top w:val="nil"/>
              <w:left w:val="nil"/>
              <w:bottom w:val="single" w:sz="8" w:space="0" w:color="auto"/>
              <w:right w:val="single" w:sz="4" w:space="0" w:color="auto"/>
            </w:tcBorders>
            <w:shd w:val="clear" w:color="auto" w:fill="auto"/>
            <w:noWrap/>
            <w:vAlign w:val="bottom"/>
            <w:hideMark/>
          </w:tcPr>
          <w:p w14:paraId="51BFB98F" w14:textId="6DF8B465" w:rsidR="004C7613" w:rsidRPr="00CB7D02" w:rsidRDefault="004C7613" w:rsidP="004C7613">
            <w:pPr>
              <w:spacing w:after="0" w:line="240" w:lineRule="auto"/>
              <w:jc w:val="right"/>
              <w:rPr>
                <w:rFonts w:eastAsia="Times New Roman" w:cstheme="minorHAnsi"/>
                <w:b/>
                <w:bCs/>
                <w:sz w:val="18"/>
                <w:szCs w:val="18"/>
              </w:rPr>
            </w:pPr>
            <w:r>
              <w:rPr>
                <w:rFonts w:ascii="Calibri" w:hAnsi="Calibri" w:cs="Calibri"/>
                <w:b/>
                <w:bCs/>
                <w:sz w:val="18"/>
                <w:szCs w:val="18"/>
              </w:rPr>
              <w:t>0,00</w:t>
            </w:r>
          </w:p>
        </w:tc>
        <w:tc>
          <w:tcPr>
            <w:tcW w:w="1180" w:type="dxa"/>
            <w:tcBorders>
              <w:top w:val="nil"/>
              <w:left w:val="nil"/>
              <w:bottom w:val="single" w:sz="8" w:space="0" w:color="auto"/>
              <w:right w:val="single" w:sz="4" w:space="0" w:color="auto"/>
            </w:tcBorders>
            <w:shd w:val="clear" w:color="auto" w:fill="auto"/>
            <w:noWrap/>
            <w:vAlign w:val="bottom"/>
            <w:hideMark/>
          </w:tcPr>
          <w:p w14:paraId="433E8362" w14:textId="6001EEF1" w:rsidR="004C7613" w:rsidRPr="00CB7D02" w:rsidRDefault="004C7613" w:rsidP="004C7613">
            <w:pPr>
              <w:spacing w:after="0" w:line="240" w:lineRule="auto"/>
              <w:jc w:val="right"/>
              <w:rPr>
                <w:rFonts w:eastAsia="Times New Roman" w:cstheme="minorHAnsi"/>
                <w:b/>
                <w:bCs/>
                <w:sz w:val="18"/>
                <w:szCs w:val="18"/>
              </w:rPr>
            </w:pPr>
            <w:r>
              <w:rPr>
                <w:rFonts w:ascii="Calibri" w:hAnsi="Calibri" w:cs="Calibri"/>
                <w:b/>
                <w:bCs/>
                <w:sz w:val="18"/>
                <w:szCs w:val="18"/>
              </w:rPr>
              <w:t>0,00</w:t>
            </w:r>
          </w:p>
        </w:tc>
        <w:tc>
          <w:tcPr>
            <w:tcW w:w="1200" w:type="dxa"/>
            <w:tcBorders>
              <w:top w:val="nil"/>
              <w:left w:val="nil"/>
              <w:bottom w:val="single" w:sz="8" w:space="0" w:color="auto"/>
              <w:right w:val="single" w:sz="4" w:space="0" w:color="auto"/>
            </w:tcBorders>
            <w:shd w:val="clear" w:color="auto" w:fill="auto"/>
            <w:noWrap/>
            <w:vAlign w:val="bottom"/>
            <w:hideMark/>
          </w:tcPr>
          <w:p w14:paraId="504317AC" w14:textId="215360CB" w:rsidR="004C7613" w:rsidRPr="00CB7D02" w:rsidRDefault="004C7613" w:rsidP="004C7613">
            <w:pPr>
              <w:spacing w:after="0" w:line="240" w:lineRule="auto"/>
              <w:jc w:val="right"/>
              <w:rPr>
                <w:rFonts w:eastAsia="Times New Roman" w:cstheme="minorHAnsi"/>
                <w:b/>
                <w:bCs/>
                <w:sz w:val="18"/>
                <w:szCs w:val="18"/>
              </w:rPr>
            </w:pPr>
            <w:r>
              <w:rPr>
                <w:rFonts w:ascii="Calibri" w:hAnsi="Calibri" w:cs="Calibri"/>
                <w:b/>
                <w:bCs/>
                <w:sz w:val="18"/>
                <w:szCs w:val="18"/>
              </w:rPr>
              <w:t>0,00</w:t>
            </w:r>
          </w:p>
        </w:tc>
        <w:tc>
          <w:tcPr>
            <w:tcW w:w="1360" w:type="dxa"/>
            <w:tcBorders>
              <w:top w:val="nil"/>
              <w:left w:val="nil"/>
              <w:bottom w:val="single" w:sz="8" w:space="0" w:color="auto"/>
              <w:right w:val="single" w:sz="4" w:space="0" w:color="auto"/>
            </w:tcBorders>
            <w:shd w:val="clear" w:color="auto" w:fill="auto"/>
            <w:noWrap/>
            <w:vAlign w:val="bottom"/>
            <w:hideMark/>
          </w:tcPr>
          <w:p w14:paraId="38F00FDB" w14:textId="3D788849" w:rsidR="004C7613" w:rsidRPr="00CB7D02" w:rsidRDefault="004C7613" w:rsidP="004C7613">
            <w:pPr>
              <w:spacing w:after="0" w:line="240" w:lineRule="auto"/>
              <w:jc w:val="right"/>
              <w:rPr>
                <w:rFonts w:eastAsia="Times New Roman" w:cstheme="minorHAnsi"/>
                <w:b/>
                <w:bCs/>
                <w:sz w:val="18"/>
                <w:szCs w:val="18"/>
              </w:rPr>
            </w:pPr>
            <w:r>
              <w:rPr>
                <w:rFonts w:ascii="Calibri" w:hAnsi="Calibri" w:cs="Calibri"/>
                <w:b/>
                <w:bCs/>
                <w:sz w:val="18"/>
                <w:szCs w:val="18"/>
              </w:rPr>
              <w:t>825,00</w:t>
            </w:r>
          </w:p>
        </w:tc>
      </w:tr>
      <w:tr w:rsidR="004C7613" w:rsidRPr="00CB7D02" w14:paraId="13E8158E" w14:textId="77777777" w:rsidTr="009A6E07">
        <w:trPr>
          <w:trHeight w:val="290"/>
        </w:trPr>
        <w:tc>
          <w:tcPr>
            <w:tcW w:w="2700" w:type="dxa"/>
            <w:tcBorders>
              <w:top w:val="nil"/>
              <w:left w:val="single" w:sz="8" w:space="0" w:color="auto"/>
              <w:bottom w:val="single" w:sz="8" w:space="0" w:color="auto"/>
              <w:right w:val="single" w:sz="4" w:space="0" w:color="auto"/>
            </w:tcBorders>
            <w:shd w:val="clear" w:color="auto" w:fill="auto"/>
            <w:hideMark/>
          </w:tcPr>
          <w:p w14:paraId="60177E15" w14:textId="77777777" w:rsidR="004C7613" w:rsidRPr="00CB7D02" w:rsidRDefault="004C7613" w:rsidP="004C7613">
            <w:pPr>
              <w:spacing w:after="0" w:line="240" w:lineRule="auto"/>
              <w:jc w:val="both"/>
              <w:rPr>
                <w:rFonts w:eastAsia="Times New Roman" w:cstheme="minorHAnsi"/>
                <w:b/>
                <w:bCs/>
                <w:color w:val="000000"/>
                <w:sz w:val="18"/>
                <w:szCs w:val="18"/>
              </w:rPr>
            </w:pPr>
            <w:r w:rsidRPr="00CB7D02">
              <w:rPr>
                <w:rFonts w:eastAsia="Times New Roman" w:cstheme="minorHAnsi"/>
                <w:b/>
                <w:bCs/>
                <w:color w:val="000000"/>
                <w:sz w:val="18"/>
                <w:szCs w:val="18"/>
              </w:rPr>
              <w:t>TOTAL RECURSOS EMPLEADOS</w:t>
            </w:r>
          </w:p>
        </w:tc>
        <w:tc>
          <w:tcPr>
            <w:tcW w:w="1040" w:type="dxa"/>
            <w:tcBorders>
              <w:top w:val="nil"/>
              <w:left w:val="single" w:sz="4" w:space="0" w:color="auto"/>
              <w:bottom w:val="single" w:sz="8" w:space="0" w:color="auto"/>
              <w:right w:val="single" w:sz="4" w:space="0" w:color="auto"/>
            </w:tcBorders>
            <w:shd w:val="clear" w:color="auto" w:fill="auto"/>
            <w:noWrap/>
            <w:vAlign w:val="bottom"/>
            <w:hideMark/>
          </w:tcPr>
          <w:p w14:paraId="004CD3DC" w14:textId="34133618" w:rsidR="004C7613" w:rsidRPr="00CB7D02" w:rsidRDefault="004C7613" w:rsidP="004C7613">
            <w:pPr>
              <w:spacing w:after="0" w:line="240" w:lineRule="auto"/>
              <w:jc w:val="right"/>
              <w:rPr>
                <w:rFonts w:eastAsia="Times New Roman" w:cstheme="minorHAnsi"/>
                <w:b/>
                <w:bCs/>
                <w:sz w:val="18"/>
                <w:szCs w:val="18"/>
              </w:rPr>
            </w:pPr>
            <w:r>
              <w:rPr>
                <w:rFonts w:ascii="Calibri" w:hAnsi="Calibri" w:cs="Calibri"/>
                <w:b/>
                <w:bCs/>
                <w:sz w:val="18"/>
                <w:szCs w:val="18"/>
              </w:rPr>
              <w:t>59.569,15</w:t>
            </w:r>
          </w:p>
        </w:tc>
        <w:tc>
          <w:tcPr>
            <w:tcW w:w="1140" w:type="dxa"/>
            <w:tcBorders>
              <w:top w:val="nil"/>
              <w:left w:val="nil"/>
              <w:bottom w:val="single" w:sz="8" w:space="0" w:color="auto"/>
              <w:right w:val="single" w:sz="4" w:space="0" w:color="auto"/>
            </w:tcBorders>
            <w:shd w:val="clear" w:color="auto" w:fill="auto"/>
            <w:noWrap/>
            <w:vAlign w:val="bottom"/>
            <w:hideMark/>
          </w:tcPr>
          <w:p w14:paraId="1E684570" w14:textId="3A436EEB" w:rsidR="004C7613" w:rsidRPr="00CB7D02" w:rsidRDefault="004C7613" w:rsidP="004C7613">
            <w:pPr>
              <w:spacing w:after="0" w:line="240" w:lineRule="auto"/>
              <w:jc w:val="right"/>
              <w:rPr>
                <w:rFonts w:eastAsia="Times New Roman" w:cstheme="minorHAnsi"/>
                <w:b/>
                <w:bCs/>
                <w:sz w:val="18"/>
                <w:szCs w:val="18"/>
              </w:rPr>
            </w:pPr>
            <w:r>
              <w:rPr>
                <w:rFonts w:ascii="Calibri" w:hAnsi="Calibri" w:cs="Calibri"/>
                <w:b/>
                <w:bCs/>
                <w:sz w:val="18"/>
                <w:szCs w:val="18"/>
              </w:rPr>
              <w:t>816.472,55</w:t>
            </w:r>
          </w:p>
        </w:tc>
        <w:tc>
          <w:tcPr>
            <w:tcW w:w="1040" w:type="dxa"/>
            <w:tcBorders>
              <w:top w:val="nil"/>
              <w:left w:val="nil"/>
              <w:bottom w:val="single" w:sz="8" w:space="0" w:color="auto"/>
              <w:right w:val="single" w:sz="4" w:space="0" w:color="auto"/>
            </w:tcBorders>
            <w:shd w:val="clear" w:color="auto" w:fill="auto"/>
            <w:noWrap/>
            <w:vAlign w:val="bottom"/>
            <w:hideMark/>
          </w:tcPr>
          <w:p w14:paraId="213C9B1B" w14:textId="37217553" w:rsidR="004C7613" w:rsidRPr="00CB7D02" w:rsidRDefault="004C7613" w:rsidP="004C7613">
            <w:pPr>
              <w:spacing w:after="0" w:line="240" w:lineRule="auto"/>
              <w:jc w:val="right"/>
              <w:rPr>
                <w:rFonts w:eastAsia="Times New Roman" w:cstheme="minorHAnsi"/>
                <w:b/>
                <w:bCs/>
                <w:sz w:val="18"/>
                <w:szCs w:val="18"/>
              </w:rPr>
            </w:pPr>
            <w:r>
              <w:rPr>
                <w:rFonts w:ascii="Calibri" w:hAnsi="Calibri" w:cs="Calibri"/>
                <w:b/>
                <w:bCs/>
                <w:sz w:val="18"/>
                <w:szCs w:val="18"/>
              </w:rPr>
              <w:t>181.064,53</w:t>
            </w:r>
          </w:p>
        </w:tc>
        <w:tc>
          <w:tcPr>
            <w:tcW w:w="1180" w:type="dxa"/>
            <w:tcBorders>
              <w:top w:val="nil"/>
              <w:left w:val="nil"/>
              <w:bottom w:val="single" w:sz="8" w:space="0" w:color="auto"/>
              <w:right w:val="single" w:sz="4" w:space="0" w:color="auto"/>
            </w:tcBorders>
            <w:shd w:val="clear" w:color="auto" w:fill="auto"/>
            <w:noWrap/>
            <w:vAlign w:val="bottom"/>
            <w:hideMark/>
          </w:tcPr>
          <w:p w14:paraId="2D170C43" w14:textId="7AFE0E08" w:rsidR="004C7613" w:rsidRPr="00CB7D02" w:rsidRDefault="004C7613" w:rsidP="004C7613">
            <w:pPr>
              <w:spacing w:after="0" w:line="240" w:lineRule="auto"/>
              <w:jc w:val="right"/>
              <w:rPr>
                <w:rFonts w:eastAsia="Times New Roman" w:cstheme="minorHAnsi"/>
                <w:b/>
                <w:bCs/>
                <w:sz w:val="18"/>
                <w:szCs w:val="18"/>
              </w:rPr>
            </w:pPr>
            <w:r>
              <w:rPr>
                <w:rFonts w:ascii="Calibri" w:hAnsi="Calibri" w:cs="Calibri"/>
                <w:b/>
                <w:bCs/>
                <w:sz w:val="18"/>
                <w:szCs w:val="18"/>
              </w:rPr>
              <w:t>14.785,14</w:t>
            </w:r>
          </w:p>
        </w:tc>
        <w:tc>
          <w:tcPr>
            <w:tcW w:w="1200" w:type="dxa"/>
            <w:tcBorders>
              <w:top w:val="nil"/>
              <w:left w:val="nil"/>
              <w:bottom w:val="single" w:sz="8" w:space="0" w:color="auto"/>
              <w:right w:val="single" w:sz="4" w:space="0" w:color="auto"/>
            </w:tcBorders>
            <w:shd w:val="clear" w:color="auto" w:fill="auto"/>
            <w:noWrap/>
            <w:vAlign w:val="bottom"/>
            <w:hideMark/>
          </w:tcPr>
          <w:p w14:paraId="683E3BAE" w14:textId="1AF732D3" w:rsidR="004C7613" w:rsidRPr="00CB7D02" w:rsidRDefault="004C7613" w:rsidP="004C7613">
            <w:pPr>
              <w:spacing w:after="0" w:line="240" w:lineRule="auto"/>
              <w:jc w:val="right"/>
              <w:rPr>
                <w:rFonts w:eastAsia="Times New Roman" w:cstheme="minorHAnsi"/>
                <w:b/>
                <w:bCs/>
                <w:sz w:val="18"/>
                <w:szCs w:val="18"/>
              </w:rPr>
            </w:pPr>
            <w:r>
              <w:rPr>
                <w:rFonts w:ascii="Calibri" w:hAnsi="Calibri" w:cs="Calibri"/>
                <w:b/>
                <w:bCs/>
                <w:sz w:val="18"/>
                <w:szCs w:val="18"/>
              </w:rPr>
              <w:t>697,60</w:t>
            </w:r>
          </w:p>
        </w:tc>
        <w:tc>
          <w:tcPr>
            <w:tcW w:w="1360" w:type="dxa"/>
            <w:tcBorders>
              <w:top w:val="nil"/>
              <w:left w:val="nil"/>
              <w:bottom w:val="single" w:sz="8" w:space="0" w:color="auto"/>
              <w:right w:val="single" w:sz="4" w:space="0" w:color="auto"/>
            </w:tcBorders>
            <w:shd w:val="clear" w:color="auto" w:fill="auto"/>
            <w:noWrap/>
            <w:vAlign w:val="bottom"/>
            <w:hideMark/>
          </w:tcPr>
          <w:p w14:paraId="36847E25" w14:textId="08355137" w:rsidR="004C7613" w:rsidRPr="00CB7D02" w:rsidRDefault="004C7613" w:rsidP="004C7613">
            <w:pPr>
              <w:spacing w:after="0" w:line="240" w:lineRule="auto"/>
              <w:jc w:val="right"/>
              <w:rPr>
                <w:rFonts w:eastAsia="Times New Roman" w:cstheme="minorHAnsi"/>
                <w:b/>
                <w:bCs/>
                <w:sz w:val="18"/>
                <w:szCs w:val="18"/>
              </w:rPr>
            </w:pPr>
            <w:r>
              <w:rPr>
                <w:rFonts w:ascii="Calibri" w:hAnsi="Calibri" w:cs="Calibri"/>
                <w:b/>
                <w:bCs/>
                <w:sz w:val="18"/>
                <w:szCs w:val="18"/>
              </w:rPr>
              <w:t>1.072.588,97</w:t>
            </w:r>
          </w:p>
        </w:tc>
      </w:tr>
    </w:tbl>
    <w:p w14:paraId="2709C5EB" w14:textId="77777777" w:rsidR="00530936" w:rsidRPr="00D91768" w:rsidRDefault="00530936" w:rsidP="00BD2770">
      <w:pPr>
        <w:pStyle w:val="Textoindependiente"/>
        <w:spacing w:before="100" w:beforeAutospacing="1" w:after="100" w:afterAutospacing="1"/>
        <w:jc w:val="center"/>
        <w:rPr>
          <w:rFonts w:cstheme="minorHAnsi"/>
          <w:color w:val="4A3130"/>
          <w:sz w:val="18"/>
          <w:szCs w:val="18"/>
        </w:rPr>
      </w:pPr>
    </w:p>
    <w:p w14:paraId="35A6E879" w14:textId="77777777" w:rsidR="00BD2770" w:rsidRDefault="00BD2770" w:rsidP="00E41F40">
      <w:pPr>
        <w:pStyle w:val="Textoindependiente"/>
        <w:spacing w:before="100" w:beforeAutospacing="1" w:after="100" w:afterAutospacing="1"/>
        <w:ind w:left="927"/>
        <w:rPr>
          <w:rFonts w:cstheme="minorHAnsi"/>
          <w:color w:val="4A3130"/>
          <w:sz w:val="18"/>
          <w:szCs w:val="18"/>
        </w:rPr>
      </w:pPr>
    </w:p>
    <w:p w14:paraId="403038FC" w14:textId="77777777" w:rsidR="004E0CC9" w:rsidRDefault="004E0CC9" w:rsidP="00E41F40">
      <w:pPr>
        <w:pStyle w:val="Textoindependiente"/>
        <w:spacing w:before="100" w:beforeAutospacing="1" w:after="100" w:afterAutospacing="1"/>
        <w:ind w:left="927"/>
        <w:rPr>
          <w:rFonts w:cstheme="minorHAnsi"/>
          <w:color w:val="4A3130"/>
          <w:sz w:val="18"/>
          <w:szCs w:val="18"/>
        </w:rPr>
      </w:pPr>
    </w:p>
    <w:p w14:paraId="093E24EC" w14:textId="492C6434" w:rsidR="00AC317F" w:rsidRPr="00D91768" w:rsidRDefault="00AC317F" w:rsidP="00B76719">
      <w:pPr>
        <w:pStyle w:val="Ttulo2"/>
        <w:rPr>
          <w:w w:val="102"/>
        </w:rPr>
      </w:pPr>
      <w:bookmarkStart w:id="62" w:name="_Toc170137723"/>
      <w:r w:rsidRPr="00D91768">
        <w:rPr>
          <w:w w:val="102"/>
        </w:rPr>
        <w:t>10.</w:t>
      </w:r>
      <w:r w:rsidR="004E0CC9">
        <w:rPr>
          <w:w w:val="102"/>
        </w:rPr>
        <w:t>8</w:t>
      </w:r>
      <w:r w:rsidRPr="00D91768">
        <w:rPr>
          <w:w w:val="102"/>
        </w:rPr>
        <w:t xml:space="preserve"> – RECURSOS ECONÓMICOS TOTALES </w:t>
      </w:r>
      <w:r w:rsidR="0059235F">
        <w:rPr>
          <w:w w:val="102"/>
        </w:rPr>
        <w:t>OBTENI</w:t>
      </w:r>
      <w:r w:rsidRPr="00D91768">
        <w:rPr>
          <w:w w:val="102"/>
        </w:rPr>
        <w:t>DOS POR LA ENTIDAD.</w:t>
      </w:r>
      <w:bookmarkEnd w:id="62"/>
    </w:p>
    <w:p w14:paraId="301B29A2" w14:textId="77777777" w:rsidR="00AC317F" w:rsidRPr="00D91768" w:rsidRDefault="00AC317F" w:rsidP="00AC317F">
      <w:pPr>
        <w:pStyle w:val="Textoindependiente"/>
        <w:autoSpaceDE w:val="0"/>
        <w:autoSpaceDN w:val="0"/>
        <w:adjustRightInd w:val="0"/>
        <w:spacing w:before="100" w:beforeAutospacing="1" w:after="100" w:afterAutospacing="1" w:line="240" w:lineRule="auto"/>
        <w:ind w:left="1560"/>
        <w:jc w:val="both"/>
        <w:rPr>
          <w:rFonts w:cstheme="minorHAnsi"/>
          <w:b/>
          <w:color w:val="4A3130"/>
          <w:sz w:val="18"/>
          <w:szCs w:val="18"/>
        </w:rPr>
      </w:pPr>
    </w:p>
    <w:tbl>
      <w:tblPr>
        <w:tblW w:w="4716" w:type="dxa"/>
        <w:tblCellMar>
          <w:left w:w="70" w:type="dxa"/>
          <w:right w:w="70" w:type="dxa"/>
        </w:tblCellMar>
        <w:tblLook w:val="04A0" w:firstRow="1" w:lastRow="0" w:firstColumn="1" w:lastColumn="0" w:noHBand="0" w:noVBand="1"/>
      </w:tblPr>
      <w:tblGrid>
        <w:gridCol w:w="3568"/>
        <w:gridCol w:w="1148"/>
      </w:tblGrid>
      <w:tr w:rsidR="00AC317F" w:rsidRPr="00AC317F" w14:paraId="1E73EFA0" w14:textId="77777777" w:rsidTr="00AC317F">
        <w:trPr>
          <w:trHeight w:val="280"/>
        </w:trPr>
        <w:tc>
          <w:tcPr>
            <w:tcW w:w="3568" w:type="dxa"/>
            <w:tcBorders>
              <w:top w:val="single" w:sz="4" w:space="0" w:color="auto"/>
              <w:left w:val="single" w:sz="4" w:space="0" w:color="auto"/>
              <w:bottom w:val="nil"/>
              <w:right w:val="nil"/>
            </w:tcBorders>
            <w:shd w:val="clear" w:color="auto" w:fill="auto"/>
            <w:noWrap/>
            <w:vAlign w:val="bottom"/>
            <w:hideMark/>
          </w:tcPr>
          <w:p w14:paraId="5618B13E" w14:textId="77777777" w:rsidR="00AC317F" w:rsidRPr="00AC317F" w:rsidRDefault="00AC317F" w:rsidP="00AC317F">
            <w:pPr>
              <w:spacing w:after="0" w:line="240" w:lineRule="auto"/>
              <w:rPr>
                <w:rFonts w:eastAsia="Times New Roman" w:cstheme="minorHAnsi"/>
                <w:b/>
                <w:bCs/>
                <w:sz w:val="18"/>
                <w:szCs w:val="18"/>
              </w:rPr>
            </w:pPr>
            <w:r w:rsidRPr="00AC317F">
              <w:rPr>
                <w:rFonts w:eastAsia="Times New Roman" w:cstheme="minorHAnsi"/>
                <w:b/>
                <w:bCs/>
                <w:sz w:val="18"/>
                <w:szCs w:val="18"/>
              </w:rPr>
              <w:t>EJERCICIO 2023</w:t>
            </w:r>
          </w:p>
        </w:tc>
        <w:tc>
          <w:tcPr>
            <w:tcW w:w="1148" w:type="dxa"/>
            <w:tcBorders>
              <w:top w:val="single" w:sz="4" w:space="0" w:color="auto"/>
              <w:left w:val="nil"/>
              <w:bottom w:val="nil"/>
              <w:right w:val="single" w:sz="4" w:space="0" w:color="auto"/>
            </w:tcBorders>
            <w:shd w:val="clear" w:color="auto" w:fill="auto"/>
            <w:noWrap/>
            <w:vAlign w:val="bottom"/>
            <w:hideMark/>
          </w:tcPr>
          <w:p w14:paraId="0C5470B1" w14:textId="77777777" w:rsidR="00AC317F" w:rsidRPr="00AC317F" w:rsidRDefault="00AC317F" w:rsidP="00AC317F">
            <w:pPr>
              <w:spacing w:after="0" w:line="240" w:lineRule="auto"/>
              <w:rPr>
                <w:rFonts w:eastAsia="Times New Roman" w:cstheme="minorHAnsi"/>
                <w:b/>
                <w:bCs/>
                <w:sz w:val="18"/>
                <w:szCs w:val="18"/>
              </w:rPr>
            </w:pPr>
          </w:p>
        </w:tc>
      </w:tr>
      <w:tr w:rsidR="00AC317F" w:rsidRPr="00AC317F" w14:paraId="0159B44F" w14:textId="77777777" w:rsidTr="00AC317F">
        <w:trPr>
          <w:trHeight w:val="280"/>
        </w:trPr>
        <w:tc>
          <w:tcPr>
            <w:tcW w:w="35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BC7EE0" w14:textId="77777777" w:rsidR="00AC317F" w:rsidRPr="00AC317F" w:rsidRDefault="00AC317F" w:rsidP="00AC317F">
            <w:pPr>
              <w:spacing w:after="0" w:line="240" w:lineRule="auto"/>
              <w:jc w:val="center"/>
              <w:rPr>
                <w:rFonts w:eastAsia="Times New Roman" w:cstheme="minorHAnsi"/>
                <w:b/>
                <w:bCs/>
                <w:sz w:val="18"/>
                <w:szCs w:val="18"/>
              </w:rPr>
            </w:pPr>
            <w:r w:rsidRPr="00AC317F">
              <w:rPr>
                <w:rFonts w:eastAsia="Times New Roman" w:cstheme="minorHAnsi"/>
                <w:b/>
                <w:bCs/>
                <w:sz w:val="18"/>
                <w:szCs w:val="18"/>
              </w:rPr>
              <w:t>INGRESOS</w:t>
            </w:r>
          </w:p>
        </w:tc>
        <w:tc>
          <w:tcPr>
            <w:tcW w:w="1148" w:type="dxa"/>
            <w:tcBorders>
              <w:top w:val="single" w:sz="4" w:space="0" w:color="auto"/>
              <w:left w:val="nil"/>
              <w:bottom w:val="single" w:sz="4" w:space="0" w:color="auto"/>
              <w:right w:val="single" w:sz="4" w:space="0" w:color="auto"/>
            </w:tcBorders>
            <w:shd w:val="clear" w:color="auto" w:fill="auto"/>
            <w:vAlign w:val="center"/>
            <w:hideMark/>
          </w:tcPr>
          <w:p w14:paraId="3A5C4898" w14:textId="77777777" w:rsidR="00AC317F" w:rsidRPr="00AC317F" w:rsidRDefault="00AC317F" w:rsidP="00AC317F">
            <w:pPr>
              <w:spacing w:after="0" w:line="240" w:lineRule="auto"/>
              <w:jc w:val="center"/>
              <w:rPr>
                <w:rFonts w:eastAsia="Times New Roman" w:cstheme="minorHAnsi"/>
                <w:b/>
                <w:bCs/>
                <w:color w:val="000000"/>
                <w:sz w:val="18"/>
                <w:szCs w:val="18"/>
              </w:rPr>
            </w:pPr>
            <w:r w:rsidRPr="00AC317F">
              <w:rPr>
                <w:rFonts w:eastAsia="Times New Roman" w:cstheme="minorHAnsi"/>
                <w:b/>
                <w:bCs/>
                <w:color w:val="000000"/>
                <w:sz w:val="18"/>
                <w:szCs w:val="18"/>
              </w:rPr>
              <w:t>Realizado</w:t>
            </w:r>
          </w:p>
        </w:tc>
      </w:tr>
      <w:tr w:rsidR="00AC317F" w:rsidRPr="00AC317F" w14:paraId="5BCC2431" w14:textId="77777777" w:rsidTr="00AC317F">
        <w:trPr>
          <w:trHeight w:val="520"/>
        </w:trPr>
        <w:tc>
          <w:tcPr>
            <w:tcW w:w="3568" w:type="dxa"/>
            <w:tcBorders>
              <w:top w:val="nil"/>
              <w:left w:val="single" w:sz="4" w:space="0" w:color="auto"/>
              <w:bottom w:val="single" w:sz="4" w:space="0" w:color="auto"/>
              <w:right w:val="single" w:sz="4" w:space="0" w:color="auto"/>
            </w:tcBorders>
            <w:shd w:val="clear" w:color="auto" w:fill="auto"/>
            <w:vAlign w:val="center"/>
            <w:hideMark/>
          </w:tcPr>
          <w:p w14:paraId="6966D9F1" w14:textId="77777777" w:rsidR="00AC317F" w:rsidRPr="00AC317F" w:rsidRDefault="00AC317F" w:rsidP="00AC317F">
            <w:pPr>
              <w:spacing w:after="0" w:line="240" w:lineRule="auto"/>
              <w:rPr>
                <w:rFonts w:eastAsia="Times New Roman" w:cstheme="minorHAnsi"/>
                <w:sz w:val="18"/>
                <w:szCs w:val="18"/>
              </w:rPr>
            </w:pPr>
            <w:r w:rsidRPr="00AC317F">
              <w:rPr>
                <w:rFonts w:eastAsia="Times New Roman" w:cstheme="minorHAnsi"/>
                <w:sz w:val="18"/>
                <w:szCs w:val="18"/>
              </w:rPr>
              <w:t>Rentas y otros ingresos derivados del patrimonio</w:t>
            </w:r>
          </w:p>
        </w:tc>
        <w:tc>
          <w:tcPr>
            <w:tcW w:w="1148" w:type="dxa"/>
            <w:tcBorders>
              <w:top w:val="nil"/>
              <w:left w:val="nil"/>
              <w:bottom w:val="single" w:sz="4" w:space="0" w:color="auto"/>
              <w:right w:val="single" w:sz="4" w:space="0" w:color="auto"/>
            </w:tcBorders>
            <w:shd w:val="clear" w:color="auto" w:fill="auto"/>
            <w:noWrap/>
            <w:vAlign w:val="center"/>
            <w:hideMark/>
          </w:tcPr>
          <w:p w14:paraId="29C3E8F1" w14:textId="77777777" w:rsidR="00AC317F" w:rsidRPr="00AC317F" w:rsidRDefault="00AC317F" w:rsidP="00AC317F">
            <w:pPr>
              <w:spacing w:after="0" w:line="240" w:lineRule="auto"/>
              <w:jc w:val="right"/>
              <w:rPr>
                <w:rFonts w:eastAsia="Times New Roman" w:cstheme="minorHAnsi"/>
                <w:sz w:val="18"/>
                <w:szCs w:val="18"/>
              </w:rPr>
            </w:pPr>
            <w:r w:rsidRPr="00AC317F">
              <w:rPr>
                <w:rFonts w:eastAsia="Times New Roman" w:cstheme="minorHAnsi"/>
                <w:sz w:val="18"/>
                <w:szCs w:val="18"/>
              </w:rPr>
              <w:t>3.782,55</w:t>
            </w:r>
          </w:p>
        </w:tc>
      </w:tr>
      <w:tr w:rsidR="00AC317F" w:rsidRPr="00AC317F" w14:paraId="74E6DEF2" w14:textId="77777777" w:rsidTr="00AC317F">
        <w:trPr>
          <w:trHeight w:val="480"/>
        </w:trPr>
        <w:tc>
          <w:tcPr>
            <w:tcW w:w="3568" w:type="dxa"/>
            <w:tcBorders>
              <w:top w:val="nil"/>
              <w:left w:val="single" w:sz="4" w:space="0" w:color="auto"/>
              <w:bottom w:val="single" w:sz="4" w:space="0" w:color="auto"/>
              <w:right w:val="single" w:sz="4" w:space="0" w:color="auto"/>
            </w:tcBorders>
            <w:shd w:val="clear" w:color="auto" w:fill="auto"/>
            <w:vAlign w:val="center"/>
            <w:hideMark/>
          </w:tcPr>
          <w:p w14:paraId="41953FF2" w14:textId="77777777" w:rsidR="00AC317F" w:rsidRPr="00AC317F" w:rsidRDefault="00AC317F" w:rsidP="00AC317F">
            <w:pPr>
              <w:spacing w:after="0" w:line="240" w:lineRule="auto"/>
              <w:rPr>
                <w:rFonts w:eastAsia="Times New Roman" w:cstheme="minorHAnsi"/>
                <w:sz w:val="18"/>
                <w:szCs w:val="18"/>
              </w:rPr>
            </w:pPr>
            <w:r w:rsidRPr="00AC317F">
              <w:rPr>
                <w:rFonts w:eastAsia="Times New Roman" w:cstheme="minorHAnsi"/>
                <w:sz w:val="18"/>
                <w:szCs w:val="18"/>
              </w:rPr>
              <w:t>Ventas y prestaciones de servicios de las actividades propias</w:t>
            </w:r>
          </w:p>
        </w:tc>
        <w:tc>
          <w:tcPr>
            <w:tcW w:w="1148" w:type="dxa"/>
            <w:tcBorders>
              <w:top w:val="nil"/>
              <w:left w:val="nil"/>
              <w:bottom w:val="single" w:sz="4" w:space="0" w:color="auto"/>
              <w:right w:val="single" w:sz="4" w:space="0" w:color="auto"/>
            </w:tcBorders>
            <w:shd w:val="clear" w:color="auto" w:fill="auto"/>
            <w:noWrap/>
            <w:vAlign w:val="center"/>
            <w:hideMark/>
          </w:tcPr>
          <w:p w14:paraId="15C30015" w14:textId="77777777" w:rsidR="00AC317F" w:rsidRPr="00AC317F" w:rsidRDefault="00AC317F" w:rsidP="00AC317F">
            <w:pPr>
              <w:spacing w:after="0" w:line="240" w:lineRule="auto"/>
              <w:jc w:val="right"/>
              <w:rPr>
                <w:rFonts w:eastAsia="Times New Roman" w:cstheme="minorHAnsi"/>
                <w:sz w:val="18"/>
                <w:szCs w:val="18"/>
              </w:rPr>
            </w:pPr>
            <w:r w:rsidRPr="00AC317F">
              <w:rPr>
                <w:rFonts w:eastAsia="Times New Roman" w:cstheme="minorHAnsi"/>
                <w:sz w:val="18"/>
                <w:szCs w:val="18"/>
              </w:rPr>
              <w:t>193.174,67</w:t>
            </w:r>
          </w:p>
        </w:tc>
      </w:tr>
      <w:tr w:rsidR="00AC317F" w:rsidRPr="00AC317F" w14:paraId="2ECE00F2" w14:textId="77777777" w:rsidTr="00AC317F">
        <w:trPr>
          <w:trHeight w:val="450"/>
        </w:trPr>
        <w:tc>
          <w:tcPr>
            <w:tcW w:w="3568" w:type="dxa"/>
            <w:tcBorders>
              <w:top w:val="nil"/>
              <w:left w:val="single" w:sz="4" w:space="0" w:color="auto"/>
              <w:bottom w:val="single" w:sz="4" w:space="0" w:color="auto"/>
              <w:right w:val="single" w:sz="4" w:space="0" w:color="auto"/>
            </w:tcBorders>
            <w:shd w:val="clear" w:color="auto" w:fill="auto"/>
            <w:vAlign w:val="center"/>
            <w:hideMark/>
          </w:tcPr>
          <w:p w14:paraId="5803E864" w14:textId="77777777" w:rsidR="00AC317F" w:rsidRPr="00AC317F" w:rsidRDefault="00AC317F" w:rsidP="00AC317F">
            <w:pPr>
              <w:spacing w:after="0" w:line="240" w:lineRule="auto"/>
              <w:jc w:val="both"/>
              <w:rPr>
                <w:rFonts w:eastAsia="Times New Roman" w:cstheme="minorHAnsi"/>
                <w:color w:val="000000"/>
                <w:sz w:val="18"/>
                <w:szCs w:val="18"/>
              </w:rPr>
            </w:pPr>
            <w:r w:rsidRPr="00AC317F">
              <w:rPr>
                <w:rFonts w:eastAsia="Times New Roman" w:cstheme="minorHAnsi"/>
                <w:color w:val="000000"/>
                <w:sz w:val="18"/>
                <w:szCs w:val="18"/>
              </w:rPr>
              <w:t>Ingresos ordinarios de las actividades mercantiles</w:t>
            </w:r>
          </w:p>
        </w:tc>
        <w:tc>
          <w:tcPr>
            <w:tcW w:w="1148" w:type="dxa"/>
            <w:tcBorders>
              <w:top w:val="nil"/>
              <w:left w:val="nil"/>
              <w:bottom w:val="single" w:sz="4" w:space="0" w:color="auto"/>
              <w:right w:val="single" w:sz="4" w:space="0" w:color="auto"/>
            </w:tcBorders>
            <w:shd w:val="clear" w:color="auto" w:fill="auto"/>
            <w:noWrap/>
            <w:vAlign w:val="center"/>
            <w:hideMark/>
          </w:tcPr>
          <w:p w14:paraId="28F7358C" w14:textId="77777777" w:rsidR="00AC317F" w:rsidRPr="00AC317F" w:rsidRDefault="00AC317F" w:rsidP="00AC317F">
            <w:pPr>
              <w:spacing w:after="0" w:line="240" w:lineRule="auto"/>
              <w:rPr>
                <w:rFonts w:eastAsia="Times New Roman" w:cstheme="minorHAnsi"/>
                <w:sz w:val="18"/>
                <w:szCs w:val="18"/>
              </w:rPr>
            </w:pPr>
            <w:r w:rsidRPr="00AC317F">
              <w:rPr>
                <w:rFonts w:eastAsia="Times New Roman" w:cstheme="minorHAnsi"/>
                <w:sz w:val="18"/>
                <w:szCs w:val="18"/>
              </w:rPr>
              <w:t> </w:t>
            </w:r>
          </w:p>
        </w:tc>
      </w:tr>
      <w:tr w:rsidR="00AC317F" w:rsidRPr="00AC317F" w14:paraId="761DB7ED" w14:textId="77777777" w:rsidTr="00AC317F">
        <w:trPr>
          <w:trHeight w:val="280"/>
        </w:trPr>
        <w:tc>
          <w:tcPr>
            <w:tcW w:w="3568" w:type="dxa"/>
            <w:tcBorders>
              <w:top w:val="nil"/>
              <w:left w:val="single" w:sz="4" w:space="0" w:color="auto"/>
              <w:bottom w:val="single" w:sz="4" w:space="0" w:color="auto"/>
              <w:right w:val="single" w:sz="4" w:space="0" w:color="auto"/>
            </w:tcBorders>
            <w:shd w:val="clear" w:color="auto" w:fill="auto"/>
            <w:noWrap/>
            <w:vAlign w:val="center"/>
            <w:hideMark/>
          </w:tcPr>
          <w:p w14:paraId="30070986" w14:textId="77777777" w:rsidR="00AC317F" w:rsidRPr="00AC317F" w:rsidRDefault="00AC317F" w:rsidP="00AC317F">
            <w:pPr>
              <w:spacing w:after="0" w:line="240" w:lineRule="auto"/>
              <w:jc w:val="both"/>
              <w:rPr>
                <w:rFonts w:eastAsia="Times New Roman" w:cstheme="minorHAnsi"/>
                <w:color w:val="000000"/>
                <w:sz w:val="18"/>
                <w:szCs w:val="18"/>
              </w:rPr>
            </w:pPr>
            <w:r w:rsidRPr="00AC317F">
              <w:rPr>
                <w:rFonts w:eastAsia="Times New Roman" w:cstheme="minorHAnsi"/>
                <w:color w:val="000000"/>
                <w:sz w:val="18"/>
                <w:szCs w:val="18"/>
              </w:rPr>
              <w:t>Subvenciones del sector público</w:t>
            </w:r>
          </w:p>
        </w:tc>
        <w:tc>
          <w:tcPr>
            <w:tcW w:w="1148" w:type="dxa"/>
            <w:tcBorders>
              <w:top w:val="nil"/>
              <w:left w:val="nil"/>
              <w:bottom w:val="single" w:sz="4" w:space="0" w:color="auto"/>
              <w:right w:val="single" w:sz="4" w:space="0" w:color="auto"/>
            </w:tcBorders>
            <w:shd w:val="clear" w:color="auto" w:fill="auto"/>
            <w:noWrap/>
            <w:vAlign w:val="center"/>
            <w:hideMark/>
          </w:tcPr>
          <w:p w14:paraId="190529B5" w14:textId="77777777" w:rsidR="00AC317F" w:rsidRPr="00AC317F" w:rsidRDefault="00AC317F" w:rsidP="00AC317F">
            <w:pPr>
              <w:spacing w:after="0" w:line="240" w:lineRule="auto"/>
              <w:jc w:val="right"/>
              <w:rPr>
                <w:rFonts w:eastAsia="Times New Roman" w:cstheme="minorHAnsi"/>
                <w:sz w:val="18"/>
                <w:szCs w:val="18"/>
              </w:rPr>
            </w:pPr>
            <w:r w:rsidRPr="00AC317F">
              <w:rPr>
                <w:rFonts w:eastAsia="Times New Roman" w:cstheme="minorHAnsi"/>
                <w:sz w:val="18"/>
                <w:szCs w:val="18"/>
              </w:rPr>
              <w:t>812.990,52</w:t>
            </w:r>
          </w:p>
        </w:tc>
      </w:tr>
      <w:tr w:rsidR="00AC317F" w:rsidRPr="00AC317F" w14:paraId="6C256BC1" w14:textId="77777777" w:rsidTr="00AC317F">
        <w:trPr>
          <w:trHeight w:val="280"/>
        </w:trPr>
        <w:tc>
          <w:tcPr>
            <w:tcW w:w="3568" w:type="dxa"/>
            <w:tcBorders>
              <w:top w:val="nil"/>
              <w:left w:val="single" w:sz="4" w:space="0" w:color="auto"/>
              <w:bottom w:val="single" w:sz="4" w:space="0" w:color="auto"/>
              <w:right w:val="single" w:sz="4" w:space="0" w:color="auto"/>
            </w:tcBorders>
            <w:shd w:val="clear" w:color="auto" w:fill="auto"/>
            <w:vAlign w:val="center"/>
            <w:hideMark/>
          </w:tcPr>
          <w:p w14:paraId="6D26019F" w14:textId="77777777" w:rsidR="00AC317F" w:rsidRPr="00AC317F" w:rsidRDefault="00AC317F" w:rsidP="00AC317F">
            <w:pPr>
              <w:spacing w:after="0" w:line="240" w:lineRule="auto"/>
              <w:jc w:val="both"/>
              <w:rPr>
                <w:rFonts w:eastAsia="Times New Roman" w:cstheme="minorHAnsi"/>
                <w:color w:val="000000"/>
                <w:sz w:val="18"/>
                <w:szCs w:val="18"/>
              </w:rPr>
            </w:pPr>
            <w:r w:rsidRPr="00AC317F">
              <w:rPr>
                <w:rFonts w:eastAsia="Times New Roman" w:cstheme="minorHAnsi"/>
                <w:color w:val="000000"/>
                <w:sz w:val="18"/>
                <w:szCs w:val="18"/>
              </w:rPr>
              <w:t>Aportaciones privadas</w:t>
            </w:r>
          </w:p>
        </w:tc>
        <w:tc>
          <w:tcPr>
            <w:tcW w:w="1148" w:type="dxa"/>
            <w:tcBorders>
              <w:top w:val="nil"/>
              <w:left w:val="nil"/>
              <w:bottom w:val="single" w:sz="4" w:space="0" w:color="auto"/>
              <w:right w:val="single" w:sz="4" w:space="0" w:color="auto"/>
            </w:tcBorders>
            <w:shd w:val="clear" w:color="auto" w:fill="auto"/>
            <w:noWrap/>
            <w:vAlign w:val="center"/>
            <w:hideMark/>
          </w:tcPr>
          <w:p w14:paraId="66191AC9" w14:textId="77777777" w:rsidR="00AC317F" w:rsidRPr="00AC317F" w:rsidRDefault="00AC317F" w:rsidP="00AC317F">
            <w:pPr>
              <w:spacing w:after="0" w:line="240" w:lineRule="auto"/>
              <w:jc w:val="right"/>
              <w:rPr>
                <w:rFonts w:eastAsia="Times New Roman" w:cstheme="minorHAnsi"/>
                <w:sz w:val="18"/>
                <w:szCs w:val="18"/>
              </w:rPr>
            </w:pPr>
            <w:r w:rsidRPr="00AC317F">
              <w:rPr>
                <w:rFonts w:eastAsia="Times New Roman" w:cstheme="minorHAnsi"/>
                <w:sz w:val="18"/>
                <w:szCs w:val="18"/>
              </w:rPr>
              <w:t>28.219,75</w:t>
            </w:r>
          </w:p>
        </w:tc>
      </w:tr>
      <w:tr w:rsidR="00AC317F" w:rsidRPr="00AC317F" w14:paraId="3951B426" w14:textId="77777777" w:rsidTr="00AC317F">
        <w:trPr>
          <w:trHeight w:val="290"/>
        </w:trPr>
        <w:tc>
          <w:tcPr>
            <w:tcW w:w="3568" w:type="dxa"/>
            <w:tcBorders>
              <w:top w:val="nil"/>
              <w:left w:val="single" w:sz="4" w:space="0" w:color="auto"/>
              <w:bottom w:val="nil"/>
              <w:right w:val="single" w:sz="4" w:space="0" w:color="auto"/>
            </w:tcBorders>
            <w:shd w:val="clear" w:color="auto" w:fill="auto"/>
            <w:vAlign w:val="center"/>
            <w:hideMark/>
          </w:tcPr>
          <w:p w14:paraId="72A3CA0A" w14:textId="77777777" w:rsidR="00AC317F" w:rsidRPr="00AC317F" w:rsidRDefault="00AC317F" w:rsidP="00AC317F">
            <w:pPr>
              <w:spacing w:after="0" w:line="240" w:lineRule="auto"/>
              <w:jc w:val="both"/>
              <w:rPr>
                <w:rFonts w:eastAsia="Times New Roman" w:cstheme="minorHAnsi"/>
                <w:color w:val="000000"/>
                <w:sz w:val="18"/>
                <w:szCs w:val="18"/>
              </w:rPr>
            </w:pPr>
            <w:r w:rsidRPr="00AC317F">
              <w:rPr>
                <w:rFonts w:eastAsia="Times New Roman" w:cstheme="minorHAnsi"/>
                <w:color w:val="000000"/>
                <w:sz w:val="18"/>
                <w:szCs w:val="18"/>
              </w:rPr>
              <w:t>Otros tipos de ingresos</w:t>
            </w:r>
          </w:p>
        </w:tc>
        <w:tc>
          <w:tcPr>
            <w:tcW w:w="1148" w:type="dxa"/>
            <w:tcBorders>
              <w:top w:val="nil"/>
              <w:left w:val="nil"/>
              <w:bottom w:val="nil"/>
              <w:right w:val="single" w:sz="4" w:space="0" w:color="auto"/>
            </w:tcBorders>
            <w:shd w:val="clear" w:color="auto" w:fill="auto"/>
            <w:noWrap/>
            <w:vAlign w:val="center"/>
            <w:hideMark/>
          </w:tcPr>
          <w:p w14:paraId="108AD673" w14:textId="77777777" w:rsidR="00AC317F" w:rsidRPr="00AC317F" w:rsidRDefault="00AC317F" w:rsidP="00AC317F">
            <w:pPr>
              <w:spacing w:after="0" w:line="240" w:lineRule="auto"/>
              <w:rPr>
                <w:rFonts w:eastAsia="Times New Roman" w:cstheme="minorHAnsi"/>
                <w:sz w:val="18"/>
                <w:szCs w:val="18"/>
              </w:rPr>
            </w:pPr>
            <w:r w:rsidRPr="00AC317F">
              <w:rPr>
                <w:rFonts w:eastAsia="Times New Roman" w:cstheme="minorHAnsi"/>
                <w:sz w:val="18"/>
                <w:szCs w:val="18"/>
              </w:rPr>
              <w:t> </w:t>
            </w:r>
          </w:p>
        </w:tc>
      </w:tr>
      <w:tr w:rsidR="00AC317F" w:rsidRPr="00AC317F" w14:paraId="4C203886" w14:textId="77777777" w:rsidTr="00AC317F">
        <w:trPr>
          <w:trHeight w:val="290"/>
        </w:trPr>
        <w:tc>
          <w:tcPr>
            <w:tcW w:w="3568"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0E78DC64" w14:textId="77777777" w:rsidR="00AC317F" w:rsidRPr="00AC317F" w:rsidRDefault="00AC317F" w:rsidP="00AC317F">
            <w:pPr>
              <w:spacing w:after="0" w:line="240" w:lineRule="auto"/>
              <w:jc w:val="both"/>
              <w:rPr>
                <w:rFonts w:eastAsia="Times New Roman" w:cstheme="minorHAnsi"/>
                <w:b/>
                <w:bCs/>
                <w:color w:val="000000"/>
                <w:sz w:val="18"/>
                <w:szCs w:val="18"/>
              </w:rPr>
            </w:pPr>
            <w:r w:rsidRPr="00AC317F">
              <w:rPr>
                <w:rFonts w:eastAsia="Times New Roman" w:cstheme="minorHAnsi"/>
                <w:b/>
                <w:bCs/>
                <w:color w:val="000000"/>
                <w:sz w:val="18"/>
                <w:szCs w:val="18"/>
              </w:rPr>
              <w:t>TOTAL INGRESOS OBTENIDOS</w:t>
            </w:r>
          </w:p>
        </w:tc>
        <w:tc>
          <w:tcPr>
            <w:tcW w:w="1148" w:type="dxa"/>
            <w:tcBorders>
              <w:top w:val="single" w:sz="8" w:space="0" w:color="auto"/>
              <w:left w:val="single" w:sz="4" w:space="0" w:color="auto"/>
              <w:bottom w:val="single" w:sz="4" w:space="0" w:color="auto"/>
              <w:right w:val="single" w:sz="4" w:space="0" w:color="auto"/>
            </w:tcBorders>
            <w:shd w:val="clear" w:color="auto" w:fill="auto"/>
            <w:noWrap/>
            <w:vAlign w:val="center"/>
            <w:hideMark/>
          </w:tcPr>
          <w:p w14:paraId="4DAB9FD9" w14:textId="77777777" w:rsidR="00AC317F" w:rsidRPr="00AC317F" w:rsidRDefault="00AC317F" w:rsidP="00AC317F">
            <w:pPr>
              <w:spacing w:after="0" w:line="240" w:lineRule="auto"/>
              <w:jc w:val="right"/>
              <w:rPr>
                <w:rFonts w:eastAsia="Times New Roman" w:cstheme="minorHAnsi"/>
                <w:sz w:val="18"/>
                <w:szCs w:val="18"/>
              </w:rPr>
            </w:pPr>
            <w:r w:rsidRPr="00AC317F">
              <w:rPr>
                <w:rFonts w:eastAsia="Times New Roman" w:cstheme="minorHAnsi"/>
                <w:sz w:val="18"/>
                <w:szCs w:val="18"/>
              </w:rPr>
              <w:t>1.038.167,49</w:t>
            </w:r>
          </w:p>
        </w:tc>
      </w:tr>
    </w:tbl>
    <w:p w14:paraId="740974A8" w14:textId="77777777" w:rsidR="00A06188" w:rsidRPr="00D91768" w:rsidRDefault="00A06188" w:rsidP="00A06188">
      <w:pPr>
        <w:widowControl w:val="0"/>
        <w:tabs>
          <w:tab w:val="left" w:pos="648"/>
        </w:tabs>
        <w:autoSpaceDE w:val="0"/>
        <w:autoSpaceDN w:val="0"/>
        <w:adjustRightInd w:val="0"/>
        <w:spacing w:before="66" w:after="0" w:line="280" w:lineRule="exact"/>
        <w:ind w:left="245" w:right="154"/>
        <w:rPr>
          <w:rFonts w:cstheme="minorHAnsi"/>
          <w:b/>
          <w:bCs/>
          <w:w w:val="102"/>
          <w:sz w:val="18"/>
          <w:szCs w:val="18"/>
        </w:rPr>
      </w:pPr>
    </w:p>
    <w:p w14:paraId="422899C5" w14:textId="77777777" w:rsidR="00A06188" w:rsidRDefault="00A06188" w:rsidP="00A06188">
      <w:pPr>
        <w:widowControl w:val="0"/>
        <w:tabs>
          <w:tab w:val="left" w:pos="648"/>
        </w:tabs>
        <w:autoSpaceDE w:val="0"/>
        <w:autoSpaceDN w:val="0"/>
        <w:adjustRightInd w:val="0"/>
        <w:spacing w:before="66" w:after="0" w:line="280" w:lineRule="exact"/>
        <w:ind w:left="245" w:right="154"/>
        <w:rPr>
          <w:rFonts w:cstheme="minorHAnsi"/>
          <w:b/>
          <w:bCs/>
          <w:w w:val="102"/>
          <w:sz w:val="18"/>
          <w:szCs w:val="18"/>
        </w:rPr>
      </w:pPr>
    </w:p>
    <w:p w14:paraId="484E19A2" w14:textId="77777777" w:rsidR="004E0CC9" w:rsidRPr="00D91768" w:rsidRDefault="004E0CC9" w:rsidP="00A06188">
      <w:pPr>
        <w:widowControl w:val="0"/>
        <w:tabs>
          <w:tab w:val="left" w:pos="648"/>
        </w:tabs>
        <w:autoSpaceDE w:val="0"/>
        <w:autoSpaceDN w:val="0"/>
        <w:adjustRightInd w:val="0"/>
        <w:spacing w:before="66" w:after="0" w:line="280" w:lineRule="exact"/>
        <w:ind w:left="245" w:right="154"/>
        <w:rPr>
          <w:rFonts w:cstheme="minorHAnsi"/>
          <w:b/>
          <w:bCs/>
          <w:w w:val="102"/>
          <w:sz w:val="18"/>
          <w:szCs w:val="18"/>
        </w:rPr>
      </w:pPr>
    </w:p>
    <w:p w14:paraId="7CE6F213" w14:textId="5838E966" w:rsidR="00C1287C" w:rsidRPr="00D91768" w:rsidRDefault="00C1287C" w:rsidP="00B76719">
      <w:pPr>
        <w:pStyle w:val="Ttulo2"/>
        <w:rPr>
          <w:w w:val="102"/>
        </w:rPr>
      </w:pPr>
      <w:bookmarkStart w:id="63" w:name="_Toc170137724"/>
      <w:r w:rsidRPr="00D91768">
        <w:rPr>
          <w:w w:val="102"/>
        </w:rPr>
        <w:t>1</w:t>
      </w:r>
      <w:r w:rsidR="003847F2" w:rsidRPr="00D91768">
        <w:rPr>
          <w:w w:val="102"/>
        </w:rPr>
        <w:t>0.</w:t>
      </w:r>
      <w:r w:rsidR="004E0CC9">
        <w:rPr>
          <w:w w:val="102"/>
        </w:rPr>
        <w:t>9</w:t>
      </w:r>
      <w:r w:rsidRPr="00D91768">
        <w:rPr>
          <w:w w:val="102"/>
        </w:rPr>
        <w:t>- APLICACIÓN DE ELEMENTOS PATRIMONIALES A FINES PROPIOS.</w:t>
      </w:r>
      <w:bookmarkEnd w:id="63"/>
    </w:p>
    <w:p w14:paraId="42E1B970" w14:textId="22EB46B4" w:rsidR="00C1287C" w:rsidRPr="00D91768" w:rsidRDefault="00C1287C" w:rsidP="00C1287C">
      <w:pPr>
        <w:widowControl w:val="0"/>
        <w:autoSpaceDE w:val="0"/>
        <w:autoSpaceDN w:val="0"/>
        <w:adjustRightInd w:val="0"/>
        <w:spacing w:after="0" w:line="260" w:lineRule="exact"/>
        <w:ind w:left="269"/>
        <w:rPr>
          <w:rFonts w:cstheme="minorHAnsi"/>
          <w:b/>
          <w:bCs/>
          <w:i/>
          <w:iCs/>
          <w:color w:val="000000"/>
          <w:spacing w:val="4"/>
          <w:sz w:val="18"/>
          <w:szCs w:val="18"/>
        </w:rPr>
      </w:pPr>
    </w:p>
    <w:p w14:paraId="6893E550" w14:textId="248D567D" w:rsidR="00C1287C" w:rsidRPr="00D91768" w:rsidRDefault="00C1287C" w:rsidP="00B76719">
      <w:pPr>
        <w:pStyle w:val="Ttulo3"/>
        <w:rPr>
          <w:b w:val="0"/>
          <w:w w:val="102"/>
        </w:rPr>
      </w:pPr>
      <w:bookmarkStart w:id="64" w:name="_Toc170137725"/>
      <w:r w:rsidRPr="00D91768">
        <w:rPr>
          <w:w w:val="102"/>
        </w:rPr>
        <w:t>1</w:t>
      </w:r>
      <w:r w:rsidR="003847F2" w:rsidRPr="00D91768">
        <w:rPr>
          <w:w w:val="102"/>
        </w:rPr>
        <w:t>0.</w:t>
      </w:r>
      <w:r w:rsidR="00764397">
        <w:rPr>
          <w:w w:val="102"/>
        </w:rPr>
        <w:t>9</w:t>
      </w:r>
      <w:r w:rsidRPr="00D91768">
        <w:rPr>
          <w:w w:val="102"/>
        </w:rPr>
        <w:t>.1- Grado de cumplimiento del destino de rentas e ingresos:</w:t>
      </w:r>
      <w:bookmarkEnd w:id="64"/>
    </w:p>
    <w:p w14:paraId="0CD10FEC" w14:textId="56405FC0" w:rsidR="00C1287C" w:rsidRPr="00D91768" w:rsidRDefault="00270200" w:rsidP="00502DCB">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noProof/>
          <w:sz w:val="18"/>
          <w:szCs w:val="18"/>
          <w:lang w:val="es-ES"/>
        </w:rPr>
        <w:drawing>
          <wp:anchor distT="0" distB="0" distL="114300" distR="114300" simplePos="0" relativeHeight="251750400" behindDoc="0" locked="0" layoutInCell="1" allowOverlap="1" wp14:anchorId="6AFB16A5" wp14:editId="4A5840AF">
            <wp:simplePos x="0" y="0"/>
            <wp:positionH relativeFrom="column">
              <wp:posOffset>-632749</wp:posOffset>
            </wp:positionH>
            <wp:positionV relativeFrom="paragraph">
              <wp:posOffset>287024</wp:posOffset>
            </wp:positionV>
            <wp:extent cx="6605860" cy="1364668"/>
            <wp:effectExtent l="0" t="0" r="5080" b="6985"/>
            <wp:wrapThrough wrapText="bothSides">
              <wp:wrapPolygon edited="0">
                <wp:start x="0" y="0"/>
                <wp:lineTo x="0" y="21409"/>
                <wp:lineTo x="21305" y="21409"/>
                <wp:lineTo x="21492" y="21107"/>
                <wp:lineTo x="21554" y="20504"/>
                <wp:lineTo x="21554" y="0"/>
                <wp:lineTo x="0" y="0"/>
              </wp:wrapPolygon>
            </wp:wrapThrough>
            <wp:docPr id="89856585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05860" cy="1364668"/>
                    </a:xfrm>
                    <a:prstGeom prst="rect">
                      <a:avLst/>
                    </a:prstGeom>
                    <a:noFill/>
                    <a:ln>
                      <a:noFill/>
                    </a:ln>
                  </pic:spPr>
                </pic:pic>
              </a:graphicData>
            </a:graphic>
          </wp:anchor>
        </w:drawing>
      </w:r>
    </w:p>
    <w:p w14:paraId="4B5C8CC0" w14:textId="7DA3527D" w:rsidR="00C1287C" w:rsidRPr="00D91768" w:rsidRDefault="00C1287C" w:rsidP="00C1287C">
      <w:pPr>
        <w:pStyle w:val="Sangradetextonormal"/>
        <w:spacing w:after="100" w:afterAutospacing="1"/>
        <w:ind w:left="-142"/>
        <w:jc w:val="both"/>
        <w:rPr>
          <w:rFonts w:asciiTheme="minorHAnsi" w:hAnsiTheme="minorHAnsi" w:cstheme="minorHAnsi"/>
          <w:sz w:val="18"/>
          <w:szCs w:val="18"/>
          <w:lang w:val="es-ES"/>
        </w:rPr>
      </w:pPr>
    </w:p>
    <w:p w14:paraId="38908E8C" w14:textId="402D7F0C" w:rsidR="00C1287C" w:rsidRPr="00D91768" w:rsidRDefault="00C1287C" w:rsidP="00AC317F">
      <w:pPr>
        <w:pStyle w:val="Sangradetextonormal"/>
        <w:spacing w:after="100" w:afterAutospacing="1"/>
        <w:ind w:left="0" w:firstLine="567"/>
        <w:jc w:val="both"/>
        <w:rPr>
          <w:rFonts w:asciiTheme="minorHAnsi" w:hAnsiTheme="minorHAnsi" w:cstheme="minorHAnsi"/>
          <w:sz w:val="18"/>
          <w:szCs w:val="18"/>
          <w:lang w:val="es-ES"/>
        </w:rPr>
      </w:pPr>
    </w:p>
    <w:p w14:paraId="0EC3B7C6" w14:textId="5789596F" w:rsidR="00C1287C" w:rsidRPr="00D91768" w:rsidRDefault="00C1287C" w:rsidP="00B76719">
      <w:pPr>
        <w:pStyle w:val="Ttulo3"/>
        <w:rPr>
          <w:w w:val="102"/>
        </w:rPr>
      </w:pPr>
      <w:bookmarkStart w:id="65" w:name="_Toc170137726"/>
      <w:r w:rsidRPr="00D91768">
        <w:rPr>
          <w:w w:val="102"/>
        </w:rPr>
        <w:lastRenderedPageBreak/>
        <w:t>1</w:t>
      </w:r>
      <w:r w:rsidR="00EE3DF3" w:rsidRPr="00D91768">
        <w:rPr>
          <w:w w:val="102"/>
        </w:rPr>
        <w:t>0.</w:t>
      </w:r>
      <w:r w:rsidR="00764397">
        <w:rPr>
          <w:w w:val="102"/>
        </w:rPr>
        <w:t>9</w:t>
      </w:r>
      <w:r w:rsidRPr="00D91768">
        <w:rPr>
          <w:w w:val="102"/>
        </w:rPr>
        <w:t>.2- Recursos aplicados en el ejercicio:</w:t>
      </w:r>
      <w:bookmarkEnd w:id="65"/>
    </w:p>
    <w:p w14:paraId="056DE0DA" w14:textId="7C72196D" w:rsidR="00C1287C" w:rsidRPr="00D91768" w:rsidRDefault="00270200" w:rsidP="00C1287C">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r w:rsidRPr="00D91768">
        <w:rPr>
          <w:rFonts w:cstheme="minorHAnsi"/>
          <w:noProof/>
          <w:sz w:val="18"/>
          <w:szCs w:val="18"/>
        </w:rPr>
        <w:drawing>
          <wp:anchor distT="0" distB="0" distL="114300" distR="114300" simplePos="0" relativeHeight="251751424" behindDoc="0" locked="0" layoutInCell="1" allowOverlap="1" wp14:anchorId="0D8B36C2" wp14:editId="78117D0E">
            <wp:simplePos x="0" y="0"/>
            <wp:positionH relativeFrom="column">
              <wp:posOffset>880131</wp:posOffset>
            </wp:positionH>
            <wp:positionV relativeFrom="paragraph">
              <wp:posOffset>218247</wp:posOffset>
            </wp:positionV>
            <wp:extent cx="3207385" cy="2602230"/>
            <wp:effectExtent l="0" t="0" r="0" b="7620"/>
            <wp:wrapThrough wrapText="bothSides">
              <wp:wrapPolygon edited="0">
                <wp:start x="0" y="0"/>
                <wp:lineTo x="0" y="21505"/>
                <wp:lineTo x="9365" y="21505"/>
                <wp:lineTo x="16678" y="21031"/>
                <wp:lineTo x="16678" y="20240"/>
                <wp:lineTo x="21425" y="19766"/>
                <wp:lineTo x="21425" y="5693"/>
                <wp:lineTo x="17833" y="5060"/>
                <wp:lineTo x="21425" y="4586"/>
                <wp:lineTo x="21425" y="2688"/>
                <wp:lineTo x="15010" y="2530"/>
                <wp:lineTo x="21425" y="1107"/>
                <wp:lineTo x="21425" y="0"/>
                <wp:lineTo x="0" y="0"/>
              </wp:wrapPolygon>
            </wp:wrapThrough>
            <wp:docPr id="961760027"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7385" cy="26022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357CE54" w14:textId="07986547" w:rsidR="00C1287C" w:rsidRPr="00D91768" w:rsidRDefault="00C1287C" w:rsidP="00C1287C">
      <w:pPr>
        <w:widowControl w:val="0"/>
        <w:tabs>
          <w:tab w:val="left" w:pos="667"/>
        </w:tabs>
        <w:autoSpaceDE w:val="0"/>
        <w:autoSpaceDN w:val="0"/>
        <w:adjustRightInd w:val="0"/>
        <w:spacing w:before="66" w:after="0" w:line="280" w:lineRule="exact"/>
        <w:ind w:right="154"/>
        <w:rPr>
          <w:rFonts w:cstheme="minorHAnsi"/>
          <w:b/>
          <w:bCs/>
          <w:color w:val="000000"/>
          <w:w w:val="102"/>
          <w:sz w:val="18"/>
          <w:szCs w:val="18"/>
        </w:rPr>
      </w:pPr>
    </w:p>
    <w:p w14:paraId="3A936321" w14:textId="77777777" w:rsidR="00C1287C" w:rsidRPr="00D91768" w:rsidRDefault="00C1287C" w:rsidP="00C1287C">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434EB112" w14:textId="77777777" w:rsidR="00C1287C" w:rsidRPr="00D91768" w:rsidRDefault="00C1287C" w:rsidP="00C1287C">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3CEBCF57" w14:textId="77777777" w:rsidR="00C1287C" w:rsidRPr="00D91768" w:rsidRDefault="00C1287C" w:rsidP="00C1287C">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3D7E013E" w14:textId="77777777" w:rsidR="00C1287C" w:rsidRPr="00D91768" w:rsidRDefault="00C1287C" w:rsidP="00C1287C">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260269B0" w14:textId="77777777" w:rsidR="00C1287C" w:rsidRPr="00D91768" w:rsidRDefault="00C1287C" w:rsidP="00C1287C">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459D4753" w14:textId="77777777" w:rsidR="00C1287C" w:rsidRPr="00D91768" w:rsidRDefault="00C1287C" w:rsidP="00C1287C">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3DC61272" w14:textId="77777777" w:rsidR="00C1287C" w:rsidRPr="00D91768" w:rsidRDefault="00C1287C" w:rsidP="00C1287C">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72BE6A57" w14:textId="77777777" w:rsidR="00C1287C" w:rsidRPr="00D91768" w:rsidRDefault="00C1287C" w:rsidP="00C1287C">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0E027E06" w14:textId="7528D439" w:rsidR="00C1287C" w:rsidRPr="00D91768" w:rsidRDefault="00C1287C" w:rsidP="00C1287C">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10A96DBF" w14:textId="77777777" w:rsidR="00C1287C" w:rsidRPr="00D91768" w:rsidRDefault="00C1287C" w:rsidP="00C1287C">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4EE3E964" w14:textId="77777777" w:rsidR="00C1287C" w:rsidRPr="00D91768" w:rsidRDefault="00C1287C" w:rsidP="00C1287C">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60C28253" w14:textId="77777777" w:rsidR="00EE3DF3" w:rsidRPr="00D91768" w:rsidRDefault="00EE3DF3" w:rsidP="00C1287C">
      <w:pPr>
        <w:widowControl w:val="0"/>
        <w:tabs>
          <w:tab w:val="left" w:pos="667"/>
        </w:tabs>
        <w:autoSpaceDE w:val="0"/>
        <w:autoSpaceDN w:val="0"/>
        <w:adjustRightInd w:val="0"/>
        <w:spacing w:before="66" w:after="0" w:line="280" w:lineRule="exact"/>
        <w:ind w:right="154"/>
        <w:rPr>
          <w:rFonts w:cstheme="minorHAnsi"/>
          <w:b/>
          <w:bCs/>
          <w:color w:val="000000"/>
          <w:w w:val="102"/>
          <w:sz w:val="18"/>
          <w:szCs w:val="18"/>
        </w:rPr>
      </w:pPr>
    </w:p>
    <w:p w14:paraId="4736283A" w14:textId="087C7881" w:rsidR="00C1287C" w:rsidRPr="00D91768" w:rsidRDefault="00C1287C" w:rsidP="00B76719">
      <w:pPr>
        <w:pStyle w:val="Ttulo2"/>
        <w:rPr>
          <w:w w:val="102"/>
        </w:rPr>
      </w:pPr>
      <w:bookmarkStart w:id="66" w:name="_Toc170137727"/>
      <w:r w:rsidRPr="00D91768">
        <w:rPr>
          <w:w w:val="102"/>
        </w:rPr>
        <w:t>1</w:t>
      </w:r>
      <w:r w:rsidR="00EE3DF3" w:rsidRPr="00D91768">
        <w:rPr>
          <w:w w:val="102"/>
        </w:rPr>
        <w:t>0.</w:t>
      </w:r>
      <w:r w:rsidR="00764397">
        <w:rPr>
          <w:w w:val="102"/>
        </w:rPr>
        <w:t>10</w:t>
      </w:r>
      <w:r w:rsidRPr="00D91768">
        <w:rPr>
          <w:w w:val="102"/>
        </w:rPr>
        <w:t>.- G</w:t>
      </w:r>
      <w:r w:rsidR="00A06188" w:rsidRPr="00D91768">
        <w:rPr>
          <w:w w:val="102"/>
        </w:rPr>
        <w:t>ASTOS DE ADMINISTRACIÓN.</w:t>
      </w:r>
      <w:bookmarkEnd w:id="66"/>
    </w:p>
    <w:p w14:paraId="03B205F3" w14:textId="1D99364A" w:rsidR="00C1287C" w:rsidRPr="00D91768" w:rsidRDefault="00C1287C" w:rsidP="00C1287C">
      <w:pPr>
        <w:widowControl w:val="0"/>
        <w:tabs>
          <w:tab w:val="left" w:pos="667"/>
        </w:tabs>
        <w:autoSpaceDE w:val="0"/>
        <w:autoSpaceDN w:val="0"/>
        <w:adjustRightInd w:val="0"/>
        <w:spacing w:before="66" w:after="0" w:line="280" w:lineRule="exact"/>
        <w:ind w:left="245" w:right="154"/>
        <w:rPr>
          <w:rFonts w:cstheme="minorHAnsi"/>
          <w:color w:val="000000"/>
          <w:w w:val="102"/>
          <w:sz w:val="18"/>
          <w:szCs w:val="18"/>
        </w:rPr>
      </w:pPr>
      <w:r w:rsidRPr="00D91768">
        <w:rPr>
          <w:rFonts w:cstheme="minorHAnsi"/>
          <w:color w:val="000000"/>
          <w:w w:val="102"/>
          <w:sz w:val="18"/>
          <w:szCs w:val="18"/>
        </w:rPr>
        <w:tab/>
        <w:t>No se han devengado gastos de administración en 202</w:t>
      </w:r>
      <w:r w:rsidR="00270200" w:rsidRPr="00D91768">
        <w:rPr>
          <w:rFonts w:cstheme="minorHAnsi"/>
          <w:color w:val="000000"/>
          <w:w w:val="102"/>
          <w:sz w:val="18"/>
          <w:szCs w:val="18"/>
        </w:rPr>
        <w:t>3</w:t>
      </w:r>
      <w:r w:rsidRPr="00D91768">
        <w:rPr>
          <w:rFonts w:cstheme="minorHAnsi"/>
          <w:color w:val="000000"/>
          <w:w w:val="102"/>
          <w:sz w:val="18"/>
          <w:szCs w:val="18"/>
        </w:rPr>
        <w:t>.</w:t>
      </w:r>
    </w:p>
    <w:p w14:paraId="302BC81A" w14:textId="77777777" w:rsidR="00A06188" w:rsidRDefault="00A06188" w:rsidP="00A06188">
      <w:pPr>
        <w:widowControl w:val="0"/>
        <w:tabs>
          <w:tab w:val="left" w:pos="648"/>
        </w:tabs>
        <w:autoSpaceDE w:val="0"/>
        <w:autoSpaceDN w:val="0"/>
        <w:adjustRightInd w:val="0"/>
        <w:spacing w:before="66" w:after="0" w:line="280" w:lineRule="exact"/>
        <w:ind w:left="245" w:right="154"/>
        <w:rPr>
          <w:rFonts w:cstheme="minorHAnsi"/>
          <w:b/>
          <w:bCs/>
          <w:color w:val="000000"/>
          <w:w w:val="102"/>
          <w:sz w:val="18"/>
          <w:szCs w:val="18"/>
        </w:rPr>
      </w:pPr>
    </w:p>
    <w:p w14:paraId="35A0AC74" w14:textId="77777777" w:rsidR="00B918B9" w:rsidRPr="00D91768" w:rsidRDefault="00B918B9" w:rsidP="00A06188">
      <w:pPr>
        <w:widowControl w:val="0"/>
        <w:tabs>
          <w:tab w:val="left" w:pos="648"/>
        </w:tabs>
        <w:autoSpaceDE w:val="0"/>
        <w:autoSpaceDN w:val="0"/>
        <w:adjustRightInd w:val="0"/>
        <w:spacing w:before="66" w:after="0" w:line="280" w:lineRule="exact"/>
        <w:ind w:left="245" w:right="154"/>
        <w:rPr>
          <w:rFonts w:cstheme="minorHAnsi"/>
          <w:b/>
          <w:bCs/>
          <w:color w:val="000000"/>
          <w:w w:val="102"/>
          <w:sz w:val="18"/>
          <w:szCs w:val="18"/>
        </w:rPr>
      </w:pPr>
    </w:p>
    <w:p w14:paraId="6441FC1C" w14:textId="77777777" w:rsidR="0069384D" w:rsidRPr="00D91768" w:rsidRDefault="0069384D" w:rsidP="00B76719">
      <w:pPr>
        <w:pStyle w:val="Ttulo1"/>
        <w:rPr>
          <w:w w:val="102"/>
        </w:rPr>
      </w:pPr>
      <w:bookmarkStart w:id="67" w:name="_Toc170137728"/>
      <w:r w:rsidRPr="00D91768">
        <w:rPr>
          <w:w w:val="102"/>
        </w:rPr>
        <w:t>11 -</w:t>
      </w:r>
      <w:r w:rsidRPr="00D91768">
        <w:rPr>
          <w:w w:val="102"/>
        </w:rPr>
        <w:tab/>
        <w:t>OPERACIONES CON PARTES VINCULADAS.</w:t>
      </w:r>
      <w:bookmarkEnd w:id="67"/>
    </w:p>
    <w:p w14:paraId="5271BA1A" w14:textId="77777777" w:rsidR="0069384D" w:rsidRPr="00D91768" w:rsidRDefault="0069384D" w:rsidP="0069384D">
      <w:pPr>
        <w:pStyle w:val="Sangradetextonormal"/>
        <w:spacing w:after="100" w:afterAutospacing="1"/>
        <w:ind w:left="0" w:firstLine="567"/>
        <w:jc w:val="both"/>
        <w:rPr>
          <w:rFonts w:asciiTheme="minorHAnsi" w:hAnsiTheme="minorHAnsi" w:cstheme="minorHAnsi"/>
          <w:sz w:val="18"/>
          <w:szCs w:val="18"/>
          <w:lang w:val="es-ES"/>
        </w:rPr>
      </w:pPr>
    </w:p>
    <w:p w14:paraId="6FFD61EA" w14:textId="77777777" w:rsidR="0069384D" w:rsidRPr="00D91768" w:rsidRDefault="0069384D" w:rsidP="0069384D">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 se ha realizado operación alguna con partes vinculadas o miembros de la Junta directiva</w:t>
      </w:r>
    </w:p>
    <w:p w14:paraId="7C4317EA" w14:textId="77777777" w:rsidR="0069384D" w:rsidRDefault="0069384D" w:rsidP="0069384D">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4D89B7EA" w14:textId="77777777" w:rsidR="00764397" w:rsidRPr="00D91768" w:rsidRDefault="00764397" w:rsidP="0069384D">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34F9670B" w14:textId="77777777" w:rsidR="0069384D" w:rsidRPr="00D91768" w:rsidRDefault="0069384D" w:rsidP="00B76719">
      <w:pPr>
        <w:pStyle w:val="Ttulo1"/>
        <w:rPr>
          <w:w w:val="102"/>
        </w:rPr>
      </w:pPr>
      <w:bookmarkStart w:id="68" w:name="_Toc170137729"/>
      <w:r w:rsidRPr="00D91768">
        <w:rPr>
          <w:w w:val="102"/>
        </w:rPr>
        <w:t>12-</w:t>
      </w:r>
      <w:r w:rsidRPr="00D91768">
        <w:rPr>
          <w:w w:val="102"/>
        </w:rPr>
        <w:tab/>
        <w:t>OTRA INFORMACION.</w:t>
      </w:r>
      <w:bookmarkEnd w:id="68"/>
    </w:p>
    <w:p w14:paraId="5EF2CE5C" w14:textId="77777777" w:rsidR="0069384D" w:rsidRDefault="0069384D" w:rsidP="0069384D">
      <w:pPr>
        <w:widowControl w:val="0"/>
        <w:autoSpaceDE w:val="0"/>
        <w:autoSpaceDN w:val="0"/>
        <w:adjustRightInd w:val="0"/>
        <w:spacing w:after="0" w:line="253" w:lineRule="exact"/>
        <w:ind w:left="307"/>
        <w:rPr>
          <w:rFonts w:cstheme="minorHAnsi"/>
          <w:b/>
          <w:bCs/>
          <w:i/>
          <w:iCs/>
          <w:color w:val="000000"/>
          <w:spacing w:val="4"/>
          <w:sz w:val="18"/>
          <w:szCs w:val="18"/>
        </w:rPr>
      </w:pPr>
    </w:p>
    <w:p w14:paraId="2FAC7A93" w14:textId="77777777" w:rsidR="00764397" w:rsidRPr="00D91768" w:rsidRDefault="00764397" w:rsidP="0069384D">
      <w:pPr>
        <w:widowControl w:val="0"/>
        <w:autoSpaceDE w:val="0"/>
        <w:autoSpaceDN w:val="0"/>
        <w:adjustRightInd w:val="0"/>
        <w:spacing w:after="0" w:line="253" w:lineRule="exact"/>
        <w:ind w:left="307"/>
        <w:rPr>
          <w:rFonts w:cstheme="minorHAnsi"/>
          <w:b/>
          <w:bCs/>
          <w:i/>
          <w:iCs/>
          <w:color w:val="000000"/>
          <w:spacing w:val="4"/>
          <w:sz w:val="18"/>
          <w:szCs w:val="18"/>
        </w:rPr>
      </w:pPr>
    </w:p>
    <w:p w14:paraId="23E3968F" w14:textId="77777777" w:rsidR="0069384D" w:rsidRPr="00D91768" w:rsidRDefault="0069384D" w:rsidP="00B76719">
      <w:pPr>
        <w:pStyle w:val="Ttulo2"/>
        <w:rPr>
          <w:w w:val="102"/>
        </w:rPr>
      </w:pPr>
      <w:bookmarkStart w:id="69" w:name="_Toc170137730"/>
      <w:r w:rsidRPr="00D91768">
        <w:rPr>
          <w:w w:val="102"/>
        </w:rPr>
        <w:t>12.1. JUNTA DIRECTIVA:</w:t>
      </w:r>
      <w:bookmarkEnd w:id="69"/>
    </w:p>
    <w:p w14:paraId="6D13BE71" w14:textId="77777777" w:rsidR="0069384D" w:rsidRPr="00D91768" w:rsidRDefault="0069384D" w:rsidP="0069384D">
      <w:pPr>
        <w:widowControl w:val="0"/>
        <w:autoSpaceDE w:val="0"/>
        <w:autoSpaceDN w:val="0"/>
        <w:adjustRightInd w:val="0"/>
        <w:spacing w:after="0" w:line="253" w:lineRule="exact"/>
        <w:ind w:left="298"/>
        <w:rPr>
          <w:rFonts w:cstheme="minorHAnsi"/>
          <w:b/>
          <w:bCs/>
          <w:color w:val="000000"/>
          <w:spacing w:val="-1"/>
          <w:sz w:val="18"/>
          <w:szCs w:val="18"/>
        </w:rPr>
      </w:pPr>
    </w:p>
    <w:p w14:paraId="6E6913DB" w14:textId="77777777" w:rsidR="00B76719" w:rsidRDefault="0069384D" w:rsidP="0069384D">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El Órgano de Gobierno, dirección y representación de la Asociación </w:t>
      </w:r>
      <w:r w:rsidR="00B76719">
        <w:rPr>
          <w:rFonts w:asciiTheme="minorHAnsi" w:hAnsiTheme="minorHAnsi" w:cstheme="minorHAnsi"/>
          <w:sz w:val="18"/>
          <w:szCs w:val="18"/>
          <w:lang w:val="es-ES"/>
        </w:rPr>
        <w:t>ha sido modificado en el ejercicio 2023.</w:t>
      </w:r>
    </w:p>
    <w:p w14:paraId="297DF4BB" w14:textId="627F833D" w:rsidR="0069384D" w:rsidRDefault="00B76719" w:rsidP="0069384D">
      <w:pPr>
        <w:pStyle w:val="Sangradetextonormal"/>
        <w:spacing w:after="100" w:afterAutospacing="1"/>
        <w:ind w:left="0" w:firstLine="567"/>
        <w:jc w:val="both"/>
        <w:rPr>
          <w:rFonts w:asciiTheme="minorHAnsi" w:hAnsiTheme="minorHAnsi" w:cstheme="minorHAnsi"/>
          <w:sz w:val="18"/>
          <w:szCs w:val="18"/>
          <w:lang w:val="es-ES"/>
        </w:rPr>
      </w:pPr>
      <w:r>
        <w:rPr>
          <w:rFonts w:asciiTheme="minorHAnsi" w:hAnsiTheme="minorHAnsi" w:cstheme="minorHAnsi"/>
          <w:sz w:val="18"/>
          <w:szCs w:val="18"/>
          <w:lang w:val="es-ES"/>
        </w:rPr>
        <w:t>Desde el 1 de enero hasta el 20 de octubre fue</w:t>
      </w:r>
      <w:r w:rsidR="0069384D" w:rsidRPr="00D91768">
        <w:rPr>
          <w:rFonts w:asciiTheme="minorHAnsi" w:hAnsiTheme="minorHAnsi" w:cstheme="minorHAnsi"/>
          <w:sz w:val="18"/>
          <w:szCs w:val="18"/>
          <w:lang w:val="es-ES"/>
        </w:rPr>
        <w:t xml:space="preserve"> el siguiente:</w:t>
      </w:r>
    </w:p>
    <w:tbl>
      <w:tblPr>
        <w:tblW w:w="0" w:type="auto"/>
        <w:jc w:val="center"/>
        <w:tblBorders>
          <w:top w:val="nil"/>
          <w:left w:val="nil"/>
          <w:bottom w:val="nil"/>
          <w:right w:val="nil"/>
        </w:tblBorders>
        <w:tblLayout w:type="fixed"/>
        <w:tblLook w:val="0000" w:firstRow="0" w:lastRow="0" w:firstColumn="0" w:lastColumn="0" w:noHBand="0" w:noVBand="0"/>
      </w:tblPr>
      <w:tblGrid>
        <w:gridCol w:w="4248"/>
        <w:gridCol w:w="2425"/>
      </w:tblGrid>
      <w:tr w:rsidR="001864E3" w:rsidRPr="00EB2C78" w14:paraId="1C986F99" w14:textId="77777777" w:rsidTr="000761DC">
        <w:trPr>
          <w:trHeight w:val="229"/>
          <w:jc w:val="center"/>
        </w:trPr>
        <w:tc>
          <w:tcPr>
            <w:tcW w:w="4248" w:type="dxa"/>
            <w:tcBorders>
              <w:top w:val="single" w:sz="4" w:space="0" w:color="auto"/>
              <w:left w:val="single" w:sz="4" w:space="0" w:color="auto"/>
              <w:bottom w:val="single" w:sz="4" w:space="0" w:color="auto"/>
              <w:right w:val="single" w:sz="4" w:space="0" w:color="auto"/>
            </w:tcBorders>
          </w:tcPr>
          <w:p w14:paraId="627151EF" w14:textId="77777777" w:rsidR="001864E3" w:rsidRPr="001864E3" w:rsidRDefault="001864E3" w:rsidP="000761DC">
            <w:pPr>
              <w:autoSpaceDE w:val="0"/>
              <w:autoSpaceDN w:val="0"/>
              <w:adjustRightInd w:val="0"/>
              <w:spacing w:after="0" w:line="240" w:lineRule="auto"/>
              <w:rPr>
                <w:rFonts w:ascii="Calibri" w:hAnsi="Calibri" w:cs="Calibri"/>
                <w:color w:val="000000"/>
                <w:sz w:val="18"/>
                <w:szCs w:val="18"/>
              </w:rPr>
            </w:pPr>
            <w:r w:rsidRPr="001864E3">
              <w:rPr>
                <w:rFonts w:ascii="Calibri" w:hAnsi="Calibri" w:cs="Calibri"/>
                <w:color w:val="000000"/>
                <w:sz w:val="18"/>
                <w:szCs w:val="18"/>
              </w:rPr>
              <w:t>D. Rubén Marcos Lorenzo García</w:t>
            </w:r>
          </w:p>
        </w:tc>
        <w:tc>
          <w:tcPr>
            <w:tcW w:w="2425" w:type="dxa"/>
            <w:tcBorders>
              <w:top w:val="single" w:sz="4" w:space="0" w:color="auto"/>
              <w:left w:val="single" w:sz="4" w:space="0" w:color="auto"/>
              <w:bottom w:val="single" w:sz="4" w:space="0" w:color="auto"/>
              <w:right w:val="single" w:sz="4" w:space="0" w:color="auto"/>
            </w:tcBorders>
          </w:tcPr>
          <w:p w14:paraId="3061376F" w14:textId="77777777" w:rsidR="001864E3" w:rsidRPr="001864E3" w:rsidRDefault="001864E3" w:rsidP="000761DC">
            <w:pPr>
              <w:autoSpaceDE w:val="0"/>
              <w:autoSpaceDN w:val="0"/>
              <w:adjustRightInd w:val="0"/>
              <w:spacing w:after="0" w:line="240" w:lineRule="auto"/>
              <w:rPr>
                <w:rFonts w:ascii="Calibri" w:hAnsi="Calibri" w:cs="Calibri"/>
                <w:color w:val="000000"/>
                <w:sz w:val="18"/>
                <w:szCs w:val="18"/>
              </w:rPr>
            </w:pPr>
            <w:r w:rsidRPr="001864E3">
              <w:rPr>
                <w:rFonts w:ascii="Calibri" w:hAnsi="Calibri" w:cs="Calibri"/>
                <w:color w:val="000000"/>
                <w:sz w:val="18"/>
                <w:szCs w:val="18"/>
              </w:rPr>
              <w:t>Presidente</w:t>
            </w:r>
          </w:p>
        </w:tc>
      </w:tr>
      <w:tr w:rsidR="001864E3" w:rsidRPr="00EB2C78" w14:paraId="64C2BAF0" w14:textId="77777777" w:rsidTr="000761DC">
        <w:trPr>
          <w:trHeight w:val="229"/>
          <w:jc w:val="center"/>
        </w:trPr>
        <w:tc>
          <w:tcPr>
            <w:tcW w:w="4248" w:type="dxa"/>
            <w:tcBorders>
              <w:top w:val="single" w:sz="4" w:space="0" w:color="auto"/>
              <w:left w:val="single" w:sz="4" w:space="0" w:color="auto"/>
              <w:bottom w:val="single" w:sz="4" w:space="0" w:color="auto"/>
              <w:right w:val="single" w:sz="4" w:space="0" w:color="auto"/>
            </w:tcBorders>
          </w:tcPr>
          <w:p w14:paraId="1EFE04FE" w14:textId="77777777" w:rsidR="001864E3" w:rsidRPr="001864E3" w:rsidRDefault="001864E3" w:rsidP="000761DC">
            <w:pPr>
              <w:autoSpaceDE w:val="0"/>
              <w:autoSpaceDN w:val="0"/>
              <w:adjustRightInd w:val="0"/>
              <w:spacing w:after="0" w:line="240" w:lineRule="auto"/>
              <w:rPr>
                <w:rFonts w:ascii="Calibri" w:hAnsi="Calibri" w:cs="Calibri"/>
                <w:color w:val="000000"/>
                <w:sz w:val="18"/>
                <w:szCs w:val="18"/>
              </w:rPr>
            </w:pPr>
            <w:r w:rsidRPr="001864E3">
              <w:rPr>
                <w:rFonts w:ascii="Calibri" w:hAnsi="Calibri" w:cs="Calibri"/>
                <w:color w:val="000000"/>
                <w:sz w:val="18"/>
                <w:szCs w:val="18"/>
              </w:rPr>
              <w:t xml:space="preserve">Dña. Mª Guadalupe Rodríguez Sosa </w:t>
            </w:r>
          </w:p>
        </w:tc>
        <w:tc>
          <w:tcPr>
            <w:tcW w:w="2425" w:type="dxa"/>
            <w:tcBorders>
              <w:top w:val="single" w:sz="4" w:space="0" w:color="auto"/>
              <w:left w:val="single" w:sz="4" w:space="0" w:color="auto"/>
              <w:bottom w:val="single" w:sz="4" w:space="0" w:color="auto"/>
              <w:right w:val="single" w:sz="4" w:space="0" w:color="auto"/>
            </w:tcBorders>
          </w:tcPr>
          <w:p w14:paraId="121257E6" w14:textId="77777777" w:rsidR="001864E3" w:rsidRPr="001864E3" w:rsidRDefault="001864E3" w:rsidP="000761DC">
            <w:pPr>
              <w:autoSpaceDE w:val="0"/>
              <w:autoSpaceDN w:val="0"/>
              <w:adjustRightInd w:val="0"/>
              <w:spacing w:after="0" w:line="240" w:lineRule="auto"/>
              <w:rPr>
                <w:rFonts w:ascii="Calibri" w:hAnsi="Calibri" w:cs="Calibri"/>
                <w:color w:val="000000"/>
                <w:sz w:val="18"/>
                <w:szCs w:val="18"/>
              </w:rPr>
            </w:pPr>
            <w:r w:rsidRPr="001864E3">
              <w:rPr>
                <w:rFonts w:ascii="Calibri" w:hAnsi="Calibri" w:cs="Calibri"/>
                <w:color w:val="000000"/>
                <w:sz w:val="18"/>
                <w:szCs w:val="18"/>
              </w:rPr>
              <w:t xml:space="preserve">Vicepresidenta </w:t>
            </w:r>
          </w:p>
        </w:tc>
      </w:tr>
      <w:tr w:rsidR="001864E3" w:rsidRPr="00EB2C78" w14:paraId="292AFBC0" w14:textId="77777777" w:rsidTr="000761DC">
        <w:trPr>
          <w:trHeight w:val="229"/>
          <w:jc w:val="center"/>
        </w:trPr>
        <w:tc>
          <w:tcPr>
            <w:tcW w:w="4248" w:type="dxa"/>
            <w:tcBorders>
              <w:top w:val="single" w:sz="4" w:space="0" w:color="auto"/>
              <w:left w:val="single" w:sz="4" w:space="0" w:color="auto"/>
              <w:bottom w:val="single" w:sz="4" w:space="0" w:color="auto"/>
              <w:right w:val="single" w:sz="4" w:space="0" w:color="auto"/>
            </w:tcBorders>
          </w:tcPr>
          <w:p w14:paraId="1D8A85B9" w14:textId="77777777" w:rsidR="001864E3" w:rsidRPr="001864E3" w:rsidRDefault="001864E3" w:rsidP="000761DC">
            <w:pPr>
              <w:autoSpaceDE w:val="0"/>
              <w:autoSpaceDN w:val="0"/>
              <w:adjustRightInd w:val="0"/>
              <w:spacing w:after="0" w:line="240" w:lineRule="auto"/>
              <w:rPr>
                <w:rFonts w:ascii="Calibri" w:hAnsi="Calibri" w:cs="Calibri"/>
                <w:color w:val="000000"/>
                <w:sz w:val="18"/>
                <w:szCs w:val="18"/>
              </w:rPr>
            </w:pPr>
            <w:r w:rsidRPr="001864E3">
              <w:rPr>
                <w:rFonts w:ascii="Calibri" w:hAnsi="Calibri" w:cs="Calibri"/>
                <w:color w:val="000000"/>
                <w:sz w:val="18"/>
                <w:szCs w:val="18"/>
              </w:rPr>
              <w:t xml:space="preserve">Dña. Ana Dolores Molina Carballo </w:t>
            </w:r>
          </w:p>
        </w:tc>
        <w:tc>
          <w:tcPr>
            <w:tcW w:w="2425" w:type="dxa"/>
            <w:tcBorders>
              <w:top w:val="single" w:sz="4" w:space="0" w:color="auto"/>
              <w:left w:val="single" w:sz="4" w:space="0" w:color="auto"/>
              <w:bottom w:val="single" w:sz="4" w:space="0" w:color="auto"/>
              <w:right w:val="single" w:sz="4" w:space="0" w:color="auto"/>
            </w:tcBorders>
          </w:tcPr>
          <w:p w14:paraId="6638B956" w14:textId="77777777" w:rsidR="001864E3" w:rsidRPr="001864E3" w:rsidRDefault="001864E3" w:rsidP="000761DC">
            <w:pPr>
              <w:autoSpaceDE w:val="0"/>
              <w:autoSpaceDN w:val="0"/>
              <w:adjustRightInd w:val="0"/>
              <w:spacing w:after="0" w:line="240" w:lineRule="auto"/>
              <w:rPr>
                <w:rFonts w:ascii="Calibri" w:hAnsi="Calibri" w:cs="Calibri"/>
                <w:color w:val="000000"/>
                <w:sz w:val="18"/>
                <w:szCs w:val="18"/>
              </w:rPr>
            </w:pPr>
            <w:r w:rsidRPr="001864E3">
              <w:rPr>
                <w:rFonts w:ascii="Calibri" w:hAnsi="Calibri" w:cs="Calibri"/>
                <w:color w:val="000000"/>
                <w:sz w:val="18"/>
                <w:szCs w:val="18"/>
              </w:rPr>
              <w:t xml:space="preserve">Secretaria </w:t>
            </w:r>
          </w:p>
        </w:tc>
      </w:tr>
      <w:tr w:rsidR="001864E3" w:rsidRPr="00EB2C78" w14:paraId="5DE7C851" w14:textId="77777777" w:rsidTr="000761DC">
        <w:trPr>
          <w:trHeight w:val="229"/>
          <w:jc w:val="center"/>
        </w:trPr>
        <w:tc>
          <w:tcPr>
            <w:tcW w:w="4248" w:type="dxa"/>
            <w:tcBorders>
              <w:top w:val="single" w:sz="4" w:space="0" w:color="auto"/>
              <w:left w:val="single" w:sz="4" w:space="0" w:color="auto"/>
              <w:bottom w:val="single" w:sz="4" w:space="0" w:color="auto"/>
              <w:right w:val="single" w:sz="4" w:space="0" w:color="auto"/>
            </w:tcBorders>
          </w:tcPr>
          <w:p w14:paraId="7108B09D" w14:textId="77777777" w:rsidR="001864E3" w:rsidRPr="001864E3" w:rsidRDefault="001864E3" w:rsidP="000761DC">
            <w:pPr>
              <w:autoSpaceDE w:val="0"/>
              <w:autoSpaceDN w:val="0"/>
              <w:adjustRightInd w:val="0"/>
              <w:spacing w:after="0" w:line="240" w:lineRule="auto"/>
              <w:rPr>
                <w:rFonts w:ascii="Calibri" w:hAnsi="Calibri" w:cs="Calibri"/>
                <w:color w:val="000000"/>
                <w:sz w:val="18"/>
                <w:szCs w:val="18"/>
              </w:rPr>
            </w:pPr>
            <w:r w:rsidRPr="001864E3">
              <w:rPr>
                <w:rFonts w:ascii="Calibri" w:hAnsi="Calibri" w:cs="Calibri"/>
                <w:color w:val="000000"/>
                <w:sz w:val="18"/>
                <w:szCs w:val="18"/>
              </w:rPr>
              <w:t xml:space="preserve">Dña. Mª Mercedes Lorenzo Gómez </w:t>
            </w:r>
          </w:p>
        </w:tc>
        <w:tc>
          <w:tcPr>
            <w:tcW w:w="2425" w:type="dxa"/>
            <w:tcBorders>
              <w:top w:val="single" w:sz="4" w:space="0" w:color="auto"/>
              <w:left w:val="single" w:sz="4" w:space="0" w:color="auto"/>
              <w:bottom w:val="single" w:sz="4" w:space="0" w:color="auto"/>
              <w:right w:val="single" w:sz="4" w:space="0" w:color="auto"/>
            </w:tcBorders>
          </w:tcPr>
          <w:p w14:paraId="756C7C41" w14:textId="77777777" w:rsidR="001864E3" w:rsidRPr="001864E3" w:rsidRDefault="001864E3" w:rsidP="000761DC">
            <w:pPr>
              <w:autoSpaceDE w:val="0"/>
              <w:autoSpaceDN w:val="0"/>
              <w:adjustRightInd w:val="0"/>
              <w:spacing w:after="0" w:line="240" w:lineRule="auto"/>
              <w:rPr>
                <w:rFonts w:ascii="Calibri" w:hAnsi="Calibri" w:cs="Calibri"/>
                <w:color w:val="000000"/>
                <w:sz w:val="18"/>
                <w:szCs w:val="18"/>
              </w:rPr>
            </w:pPr>
            <w:r w:rsidRPr="001864E3">
              <w:rPr>
                <w:rFonts w:ascii="Calibri" w:hAnsi="Calibri" w:cs="Calibri"/>
                <w:color w:val="000000"/>
                <w:sz w:val="18"/>
                <w:szCs w:val="18"/>
              </w:rPr>
              <w:t xml:space="preserve">Tesorera </w:t>
            </w:r>
          </w:p>
        </w:tc>
      </w:tr>
      <w:tr w:rsidR="001864E3" w:rsidRPr="00EB2C78" w14:paraId="10F29A85" w14:textId="77777777" w:rsidTr="000761DC">
        <w:trPr>
          <w:trHeight w:val="229"/>
          <w:jc w:val="center"/>
        </w:trPr>
        <w:tc>
          <w:tcPr>
            <w:tcW w:w="4248" w:type="dxa"/>
            <w:tcBorders>
              <w:top w:val="single" w:sz="4" w:space="0" w:color="auto"/>
              <w:left w:val="single" w:sz="4" w:space="0" w:color="auto"/>
              <w:bottom w:val="single" w:sz="4" w:space="0" w:color="auto"/>
              <w:right w:val="single" w:sz="4" w:space="0" w:color="auto"/>
            </w:tcBorders>
          </w:tcPr>
          <w:p w14:paraId="1FFCAB43" w14:textId="77777777" w:rsidR="001864E3" w:rsidRPr="001864E3" w:rsidRDefault="001864E3" w:rsidP="000761DC">
            <w:pPr>
              <w:autoSpaceDE w:val="0"/>
              <w:autoSpaceDN w:val="0"/>
              <w:adjustRightInd w:val="0"/>
              <w:spacing w:after="0" w:line="240" w:lineRule="auto"/>
              <w:rPr>
                <w:rFonts w:ascii="Calibri" w:hAnsi="Calibri" w:cs="Calibri"/>
                <w:color w:val="000000"/>
                <w:sz w:val="18"/>
                <w:szCs w:val="18"/>
              </w:rPr>
            </w:pPr>
            <w:r w:rsidRPr="001864E3">
              <w:rPr>
                <w:rFonts w:ascii="Calibri" w:hAnsi="Calibri" w:cs="Calibri"/>
                <w:color w:val="000000"/>
                <w:sz w:val="18"/>
                <w:szCs w:val="18"/>
              </w:rPr>
              <w:t>Dña. Mª Lourdes Méndez González</w:t>
            </w:r>
          </w:p>
        </w:tc>
        <w:tc>
          <w:tcPr>
            <w:tcW w:w="2425" w:type="dxa"/>
            <w:tcBorders>
              <w:top w:val="single" w:sz="4" w:space="0" w:color="auto"/>
              <w:left w:val="single" w:sz="4" w:space="0" w:color="auto"/>
              <w:bottom w:val="single" w:sz="4" w:space="0" w:color="auto"/>
              <w:right w:val="single" w:sz="4" w:space="0" w:color="auto"/>
            </w:tcBorders>
          </w:tcPr>
          <w:p w14:paraId="3B42E908" w14:textId="77777777" w:rsidR="001864E3" w:rsidRPr="001864E3" w:rsidRDefault="001864E3" w:rsidP="000761DC">
            <w:pPr>
              <w:autoSpaceDE w:val="0"/>
              <w:autoSpaceDN w:val="0"/>
              <w:adjustRightInd w:val="0"/>
              <w:spacing w:after="0" w:line="240" w:lineRule="auto"/>
              <w:rPr>
                <w:rFonts w:ascii="Calibri" w:hAnsi="Calibri" w:cs="Calibri"/>
                <w:color w:val="000000"/>
                <w:sz w:val="18"/>
                <w:szCs w:val="18"/>
              </w:rPr>
            </w:pPr>
            <w:r w:rsidRPr="001864E3">
              <w:rPr>
                <w:rFonts w:ascii="Calibri" w:hAnsi="Calibri" w:cs="Calibri"/>
                <w:color w:val="000000"/>
                <w:sz w:val="18"/>
                <w:szCs w:val="18"/>
              </w:rPr>
              <w:t>Vocal</w:t>
            </w:r>
          </w:p>
        </w:tc>
      </w:tr>
    </w:tbl>
    <w:p w14:paraId="195B84B8" w14:textId="77777777" w:rsidR="001864E3" w:rsidRPr="00D91768" w:rsidRDefault="001864E3" w:rsidP="0069384D">
      <w:pPr>
        <w:pStyle w:val="Sangradetextonormal"/>
        <w:spacing w:after="100" w:afterAutospacing="1"/>
        <w:ind w:left="0" w:firstLine="567"/>
        <w:jc w:val="both"/>
        <w:rPr>
          <w:rFonts w:asciiTheme="minorHAnsi" w:hAnsiTheme="minorHAnsi" w:cstheme="minorHAnsi"/>
          <w:sz w:val="18"/>
          <w:szCs w:val="18"/>
          <w:lang w:val="es-ES"/>
        </w:rPr>
      </w:pPr>
    </w:p>
    <w:p w14:paraId="794930D9" w14:textId="7F5F17F5" w:rsidR="001864E3" w:rsidRPr="00D91768" w:rsidRDefault="001864E3" w:rsidP="001864E3">
      <w:pPr>
        <w:pStyle w:val="Sangradetextonormal"/>
        <w:spacing w:after="100" w:afterAutospacing="1"/>
        <w:ind w:left="0" w:firstLine="567"/>
        <w:jc w:val="both"/>
        <w:rPr>
          <w:rFonts w:asciiTheme="minorHAnsi" w:hAnsiTheme="minorHAnsi" w:cstheme="minorHAnsi"/>
          <w:sz w:val="18"/>
          <w:szCs w:val="18"/>
          <w:lang w:val="es-ES"/>
        </w:rPr>
      </w:pPr>
      <w:r>
        <w:rPr>
          <w:rFonts w:asciiTheme="minorHAnsi" w:hAnsiTheme="minorHAnsi" w:cstheme="minorHAnsi"/>
          <w:sz w:val="18"/>
          <w:szCs w:val="18"/>
          <w:lang w:val="es-ES"/>
        </w:rPr>
        <w:t>E</w:t>
      </w:r>
      <w:r w:rsidRPr="00D91768">
        <w:rPr>
          <w:rFonts w:asciiTheme="minorHAnsi" w:hAnsiTheme="minorHAnsi" w:cstheme="minorHAnsi"/>
          <w:sz w:val="18"/>
          <w:szCs w:val="18"/>
          <w:lang w:val="es-ES"/>
        </w:rPr>
        <w:t>l 20 de octubre de 2023 fueron nombrados por la Asamblea General</w:t>
      </w:r>
      <w:r>
        <w:rPr>
          <w:rFonts w:asciiTheme="minorHAnsi" w:hAnsiTheme="minorHAnsi" w:cstheme="minorHAnsi"/>
          <w:sz w:val="18"/>
          <w:szCs w:val="18"/>
          <w:lang w:val="es-ES"/>
        </w:rPr>
        <w:t xml:space="preserve"> los nuevos miembros que pasaron a ser:</w:t>
      </w:r>
    </w:p>
    <w:tbl>
      <w:tblPr>
        <w:tblW w:w="0" w:type="auto"/>
        <w:jc w:val="center"/>
        <w:tblBorders>
          <w:top w:val="nil"/>
          <w:left w:val="nil"/>
          <w:bottom w:val="nil"/>
          <w:right w:val="nil"/>
        </w:tblBorders>
        <w:tblLayout w:type="fixed"/>
        <w:tblLook w:val="0000" w:firstRow="0" w:lastRow="0" w:firstColumn="0" w:lastColumn="0" w:noHBand="0" w:noVBand="0"/>
      </w:tblPr>
      <w:tblGrid>
        <w:gridCol w:w="4248"/>
        <w:gridCol w:w="2425"/>
      </w:tblGrid>
      <w:tr w:rsidR="0069384D" w:rsidRPr="00D91768" w14:paraId="6010CC2E" w14:textId="77777777" w:rsidTr="000761DC">
        <w:trPr>
          <w:trHeight w:val="229"/>
          <w:jc w:val="center"/>
        </w:trPr>
        <w:tc>
          <w:tcPr>
            <w:tcW w:w="4248" w:type="dxa"/>
            <w:tcBorders>
              <w:top w:val="single" w:sz="4" w:space="0" w:color="auto"/>
              <w:left w:val="single" w:sz="4" w:space="0" w:color="auto"/>
              <w:bottom w:val="single" w:sz="4" w:space="0" w:color="auto"/>
              <w:right w:val="single" w:sz="4" w:space="0" w:color="auto"/>
            </w:tcBorders>
          </w:tcPr>
          <w:p w14:paraId="245D34AD" w14:textId="77777777" w:rsidR="0069384D" w:rsidRPr="00D91768" w:rsidRDefault="0069384D" w:rsidP="000761DC">
            <w:pPr>
              <w:autoSpaceDE w:val="0"/>
              <w:autoSpaceDN w:val="0"/>
              <w:adjustRightInd w:val="0"/>
              <w:spacing w:after="0" w:line="240" w:lineRule="auto"/>
              <w:rPr>
                <w:rFonts w:cstheme="minorHAnsi"/>
                <w:color w:val="000000"/>
                <w:sz w:val="18"/>
                <w:szCs w:val="18"/>
              </w:rPr>
            </w:pPr>
            <w:r w:rsidRPr="00D91768">
              <w:rPr>
                <w:rFonts w:cstheme="minorHAnsi"/>
                <w:color w:val="000000"/>
                <w:sz w:val="18"/>
                <w:szCs w:val="18"/>
              </w:rPr>
              <w:t>D. Rubén Marcos Lorenzo García</w:t>
            </w:r>
          </w:p>
        </w:tc>
        <w:tc>
          <w:tcPr>
            <w:tcW w:w="2425" w:type="dxa"/>
            <w:tcBorders>
              <w:top w:val="single" w:sz="4" w:space="0" w:color="auto"/>
              <w:left w:val="single" w:sz="4" w:space="0" w:color="auto"/>
              <w:bottom w:val="single" w:sz="4" w:space="0" w:color="auto"/>
              <w:right w:val="single" w:sz="4" w:space="0" w:color="auto"/>
            </w:tcBorders>
          </w:tcPr>
          <w:p w14:paraId="26BA9C74" w14:textId="77777777" w:rsidR="0069384D" w:rsidRPr="00D91768" w:rsidRDefault="0069384D" w:rsidP="000761DC">
            <w:pPr>
              <w:autoSpaceDE w:val="0"/>
              <w:autoSpaceDN w:val="0"/>
              <w:adjustRightInd w:val="0"/>
              <w:spacing w:after="0" w:line="240" w:lineRule="auto"/>
              <w:rPr>
                <w:rFonts w:cstheme="minorHAnsi"/>
                <w:color w:val="000000"/>
                <w:sz w:val="18"/>
                <w:szCs w:val="18"/>
              </w:rPr>
            </w:pPr>
            <w:r w:rsidRPr="00D91768">
              <w:rPr>
                <w:rFonts w:cstheme="minorHAnsi"/>
                <w:color w:val="000000"/>
                <w:sz w:val="18"/>
                <w:szCs w:val="18"/>
              </w:rPr>
              <w:t>Presidente</w:t>
            </w:r>
          </w:p>
        </w:tc>
      </w:tr>
      <w:tr w:rsidR="0069384D" w:rsidRPr="00D91768" w14:paraId="1C06A06E" w14:textId="77777777" w:rsidTr="000761DC">
        <w:trPr>
          <w:trHeight w:val="229"/>
          <w:jc w:val="center"/>
        </w:trPr>
        <w:tc>
          <w:tcPr>
            <w:tcW w:w="4248" w:type="dxa"/>
            <w:tcBorders>
              <w:top w:val="single" w:sz="4" w:space="0" w:color="auto"/>
              <w:left w:val="single" w:sz="4" w:space="0" w:color="auto"/>
              <w:bottom w:val="single" w:sz="4" w:space="0" w:color="auto"/>
              <w:right w:val="single" w:sz="4" w:space="0" w:color="auto"/>
            </w:tcBorders>
          </w:tcPr>
          <w:p w14:paraId="7F75E9D5" w14:textId="77777777" w:rsidR="0069384D" w:rsidRPr="00D91768" w:rsidRDefault="0069384D" w:rsidP="000761DC">
            <w:pPr>
              <w:autoSpaceDE w:val="0"/>
              <w:autoSpaceDN w:val="0"/>
              <w:adjustRightInd w:val="0"/>
              <w:spacing w:after="0" w:line="240" w:lineRule="auto"/>
              <w:rPr>
                <w:rFonts w:cstheme="minorHAnsi"/>
                <w:color w:val="000000"/>
                <w:sz w:val="18"/>
                <w:szCs w:val="18"/>
              </w:rPr>
            </w:pPr>
            <w:r w:rsidRPr="00D91768">
              <w:rPr>
                <w:rFonts w:cstheme="minorHAnsi"/>
                <w:color w:val="000000"/>
                <w:sz w:val="18"/>
                <w:szCs w:val="18"/>
              </w:rPr>
              <w:t xml:space="preserve">Dña. Mª Mercedes Lorenzo Gómez </w:t>
            </w:r>
          </w:p>
        </w:tc>
        <w:tc>
          <w:tcPr>
            <w:tcW w:w="2425" w:type="dxa"/>
            <w:tcBorders>
              <w:top w:val="single" w:sz="4" w:space="0" w:color="auto"/>
              <w:left w:val="single" w:sz="4" w:space="0" w:color="auto"/>
              <w:bottom w:val="single" w:sz="4" w:space="0" w:color="auto"/>
              <w:right w:val="single" w:sz="4" w:space="0" w:color="auto"/>
            </w:tcBorders>
          </w:tcPr>
          <w:p w14:paraId="69988A83" w14:textId="77777777" w:rsidR="0069384D" w:rsidRPr="00D91768" w:rsidRDefault="0069384D" w:rsidP="000761DC">
            <w:pPr>
              <w:autoSpaceDE w:val="0"/>
              <w:autoSpaceDN w:val="0"/>
              <w:adjustRightInd w:val="0"/>
              <w:spacing w:after="0" w:line="240" w:lineRule="auto"/>
              <w:rPr>
                <w:rFonts w:cstheme="minorHAnsi"/>
                <w:color w:val="000000"/>
                <w:sz w:val="18"/>
                <w:szCs w:val="18"/>
              </w:rPr>
            </w:pPr>
            <w:r w:rsidRPr="00D91768">
              <w:rPr>
                <w:rFonts w:cstheme="minorHAnsi"/>
                <w:color w:val="000000"/>
                <w:sz w:val="18"/>
                <w:szCs w:val="18"/>
              </w:rPr>
              <w:t xml:space="preserve">Vicepresidenta </w:t>
            </w:r>
          </w:p>
        </w:tc>
      </w:tr>
      <w:tr w:rsidR="0069384D" w:rsidRPr="00D91768" w14:paraId="7AE2C6DB" w14:textId="77777777" w:rsidTr="000761DC">
        <w:trPr>
          <w:trHeight w:val="229"/>
          <w:jc w:val="center"/>
        </w:trPr>
        <w:tc>
          <w:tcPr>
            <w:tcW w:w="4248" w:type="dxa"/>
            <w:tcBorders>
              <w:top w:val="single" w:sz="4" w:space="0" w:color="auto"/>
              <w:left w:val="single" w:sz="4" w:space="0" w:color="auto"/>
              <w:bottom w:val="single" w:sz="4" w:space="0" w:color="auto"/>
              <w:right w:val="single" w:sz="4" w:space="0" w:color="auto"/>
            </w:tcBorders>
          </w:tcPr>
          <w:p w14:paraId="45455176" w14:textId="77777777" w:rsidR="0069384D" w:rsidRPr="00D91768" w:rsidRDefault="0069384D" w:rsidP="000761DC">
            <w:pPr>
              <w:autoSpaceDE w:val="0"/>
              <w:autoSpaceDN w:val="0"/>
              <w:adjustRightInd w:val="0"/>
              <w:spacing w:after="0" w:line="240" w:lineRule="auto"/>
              <w:rPr>
                <w:rFonts w:cstheme="minorHAnsi"/>
                <w:color w:val="000000"/>
                <w:sz w:val="18"/>
                <w:szCs w:val="18"/>
              </w:rPr>
            </w:pPr>
            <w:r w:rsidRPr="00D91768">
              <w:rPr>
                <w:rFonts w:cstheme="minorHAnsi"/>
                <w:color w:val="000000"/>
                <w:sz w:val="18"/>
                <w:szCs w:val="18"/>
              </w:rPr>
              <w:t xml:space="preserve">Dña. Ana Dolores Molina Carballo </w:t>
            </w:r>
          </w:p>
        </w:tc>
        <w:tc>
          <w:tcPr>
            <w:tcW w:w="2425" w:type="dxa"/>
            <w:tcBorders>
              <w:top w:val="single" w:sz="4" w:space="0" w:color="auto"/>
              <w:left w:val="single" w:sz="4" w:space="0" w:color="auto"/>
              <w:bottom w:val="single" w:sz="4" w:space="0" w:color="auto"/>
              <w:right w:val="single" w:sz="4" w:space="0" w:color="auto"/>
            </w:tcBorders>
          </w:tcPr>
          <w:p w14:paraId="0F52E9DF" w14:textId="77777777" w:rsidR="0069384D" w:rsidRPr="00D91768" w:rsidRDefault="0069384D" w:rsidP="000761DC">
            <w:pPr>
              <w:autoSpaceDE w:val="0"/>
              <w:autoSpaceDN w:val="0"/>
              <w:adjustRightInd w:val="0"/>
              <w:spacing w:after="0" w:line="240" w:lineRule="auto"/>
              <w:rPr>
                <w:rFonts w:cstheme="minorHAnsi"/>
                <w:color w:val="000000"/>
                <w:sz w:val="18"/>
                <w:szCs w:val="18"/>
              </w:rPr>
            </w:pPr>
            <w:r w:rsidRPr="00D91768">
              <w:rPr>
                <w:rFonts w:cstheme="minorHAnsi"/>
                <w:color w:val="000000"/>
                <w:sz w:val="18"/>
                <w:szCs w:val="18"/>
              </w:rPr>
              <w:t xml:space="preserve">Secretaria </w:t>
            </w:r>
          </w:p>
        </w:tc>
      </w:tr>
      <w:tr w:rsidR="0069384D" w:rsidRPr="00D91768" w14:paraId="75C8AE09" w14:textId="77777777" w:rsidTr="000761DC">
        <w:trPr>
          <w:trHeight w:val="229"/>
          <w:jc w:val="center"/>
        </w:trPr>
        <w:tc>
          <w:tcPr>
            <w:tcW w:w="4248" w:type="dxa"/>
            <w:tcBorders>
              <w:top w:val="single" w:sz="4" w:space="0" w:color="auto"/>
              <w:left w:val="single" w:sz="4" w:space="0" w:color="auto"/>
              <w:bottom w:val="single" w:sz="4" w:space="0" w:color="auto"/>
              <w:right w:val="single" w:sz="4" w:space="0" w:color="auto"/>
            </w:tcBorders>
          </w:tcPr>
          <w:p w14:paraId="68F3BE43" w14:textId="77777777" w:rsidR="0069384D" w:rsidRPr="00D91768" w:rsidRDefault="0069384D" w:rsidP="000761DC">
            <w:pPr>
              <w:autoSpaceDE w:val="0"/>
              <w:autoSpaceDN w:val="0"/>
              <w:adjustRightInd w:val="0"/>
              <w:spacing w:after="0" w:line="240" w:lineRule="auto"/>
              <w:rPr>
                <w:rFonts w:cstheme="minorHAnsi"/>
                <w:color w:val="000000"/>
                <w:sz w:val="18"/>
                <w:szCs w:val="18"/>
              </w:rPr>
            </w:pPr>
            <w:r w:rsidRPr="00D91768">
              <w:rPr>
                <w:rFonts w:cstheme="minorHAnsi"/>
                <w:color w:val="000000"/>
                <w:sz w:val="18"/>
                <w:szCs w:val="18"/>
              </w:rPr>
              <w:t xml:space="preserve">Dña. Mª Guadalupe Rodríguez Sosa </w:t>
            </w:r>
          </w:p>
        </w:tc>
        <w:tc>
          <w:tcPr>
            <w:tcW w:w="2425" w:type="dxa"/>
            <w:tcBorders>
              <w:top w:val="single" w:sz="4" w:space="0" w:color="auto"/>
              <w:left w:val="single" w:sz="4" w:space="0" w:color="auto"/>
              <w:bottom w:val="single" w:sz="4" w:space="0" w:color="auto"/>
              <w:right w:val="single" w:sz="4" w:space="0" w:color="auto"/>
            </w:tcBorders>
          </w:tcPr>
          <w:p w14:paraId="69D6F02C" w14:textId="77777777" w:rsidR="0069384D" w:rsidRPr="00D91768" w:rsidRDefault="0069384D" w:rsidP="000761DC">
            <w:pPr>
              <w:autoSpaceDE w:val="0"/>
              <w:autoSpaceDN w:val="0"/>
              <w:adjustRightInd w:val="0"/>
              <w:spacing w:after="0" w:line="240" w:lineRule="auto"/>
              <w:rPr>
                <w:rFonts w:cstheme="minorHAnsi"/>
                <w:color w:val="000000"/>
                <w:sz w:val="18"/>
                <w:szCs w:val="18"/>
              </w:rPr>
            </w:pPr>
            <w:r w:rsidRPr="00D91768">
              <w:rPr>
                <w:rFonts w:cstheme="minorHAnsi"/>
                <w:color w:val="000000"/>
                <w:sz w:val="18"/>
                <w:szCs w:val="18"/>
              </w:rPr>
              <w:t xml:space="preserve">Tesorera </w:t>
            </w:r>
          </w:p>
        </w:tc>
      </w:tr>
      <w:tr w:rsidR="0069384D" w:rsidRPr="00D91768" w14:paraId="40082DA5" w14:textId="77777777" w:rsidTr="000761DC">
        <w:trPr>
          <w:trHeight w:val="229"/>
          <w:jc w:val="center"/>
        </w:trPr>
        <w:tc>
          <w:tcPr>
            <w:tcW w:w="4248" w:type="dxa"/>
            <w:tcBorders>
              <w:top w:val="single" w:sz="4" w:space="0" w:color="auto"/>
              <w:left w:val="single" w:sz="4" w:space="0" w:color="auto"/>
              <w:bottom w:val="single" w:sz="4" w:space="0" w:color="auto"/>
              <w:right w:val="single" w:sz="4" w:space="0" w:color="auto"/>
            </w:tcBorders>
          </w:tcPr>
          <w:p w14:paraId="2EC9783F" w14:textId="77777777" w:rsidR="0069384D" w:rsidRPr="00D91768" w:rsidRDefault="0069384D" w:rsidP="000761DC">
            <w:pPr>
              <w:autoSpaceDE w:val="0"/>
              <w:autoSpaceDN w:val="0"/>
              <w:adjustRightInd w:val="0"/>
              <w:spacing w:after="0" w:line="240" w:lineRule="auto"/>
              <w:rPr>
                <w:rFonts w:cstheme="minorHAnsi"/>
                <w:color w:val="000000"/>
                <w:sz w:val="18"/>
                <w:szCs w:val="18"/>
              </w:rPr>
            </w:pPr>
            <w:r w:rsidRPr="00D91768">
              <w:rPr>
                <w:rFonts w:cstheme="minorHAnsi"/>
                <w:color w:val="000000"/>
                <w:sz w:val="18"/>
                <w:szCs w:val="18"/>
              </w:rPr>
              <w:t>Dña. Mª Lourdes Méndez González</w:t>
            </w:r>
          </w:p>
        </w:tc>
        <w:tc>
          <w:tcPr>
            <w:tcW w:w="2425" w:type="dxa"/>
            <w:tcBorders>
              <w:top w:val="single" w:sz="4" w:space="0" w:color="auto"/>
              <w:left w:val="single" w:sz="4" w:space="0" w:color="auto"/>
              <w:bottom w:val="single" w:sz="4" w:space="0" w:color="auto"/>
              <w:right w:val="single" w:sz="4" w:space="0" w:color="auto"/>
            </w:tcBorders>
          </w:tcPr>
          <w:p w14:paraId="0216CECD" w14:textId="77777777" w:rsidR="0069384D" w:rsidRPr="00D91768" w:rsidRDefault="0069384D" w:rsidP="000761DC">
            <w:pPr>
              <w:autoSpaceDE w:val="0"/>
              <w:autoSpaceDN w:val="0"/>
              <w:adjustRightInd w:val="0"/>
              <w:spacing w:after="0" w:line="240" w:lineRule="auto"/>
              <w:rPr>
                <w:rFonts w:cstheme="minorHAnsi"/>
                <w:color w:val="000000"/>
                <w:sz w:val="18"/>
                <w:szCs w:val="18"/>
              </w:rPr>
            </w:pPr>
            <w:r w:rsidRPr="00D91768">
              <w:rPr>
                <w:rFonts w:cstheme="minorHAnsi"/>
                <w:color w:val="000000"/>
                <w:sz w:val="18"/>
                <w:szCs w:val="18"/>
              </w:rPr>
              <w:t>Vocal</w:t>
            </w:r>
          </w:p>
        </w:tc>
      </w:tr>
      <w:tr w:rsidR="0069384D" w:rsidRPr="00D91768" w14:paraId="4ECEEEB1" w14:textId="77777777" w:rsidTr="000761DC">
        <w:trPr>
          <w:trHeight w:val="229"/>
          <w:jc w:val="center"/>
        </w:trPr>
        <w:tc>
          <w:tcPr>
            <w:tcW w:w="4248" w:type="dxa"/>
            <w:tcBorders>
              <w:top w:val="single" w:sz="4" w:space="0" w:color="auto"/>
              <w:left w:val="single" w:sz="4" w:space="0" w:color="auto"/>
              <w:bottom w:val="single" w:sz="4" w:space="0" w:color="auto"/>
              <w:right w:val="single" w:sz="4" w:space="0" w:color="auto"/>
            </w:tcBorders>
          </w:tcPr>
          <w:p w14:paraId="14CBDC00" w14:textId="77777777" w:rsidR="0069384D" w:rsidRPr="00D91768" w:rsidRDefault="0069384D" w:rsidP="000761DC">
            <w:pPr>
              <w:autoSpaceDE w:val="0"/>
              <w:autoSpaceDN w:val="0"/>
              <w:adjustRightInd w:val="0"/>
              <w:spacing w:after="0" w:line="240" w:lineRule="auto"/>
              <w:rPr>
                <w:rFonts w:cstheme="minorHAnsi"/>
                <w:color w:val="000000"/>
                <w:sz w:val="18"/>
                <w:szCs w:val="18"/>
              </w:rPr>
            </w:pPr>
            <w:r w:rsidRPr="00D91768">
              <w:rPr>
                <w:rFonts w:cstheme="minorHAnsi"/>
                <w:color w:val="000000"/>
                <w:sz w:val="18"/>
                <w:szCs w:val="18"/>
              </w:rPr>
              <w:t>Dña. Natividad Carmen Padilla Ruiz</w:t>
            </w:r>
          </w:p>
        </w:tc>
        <w:tc>
          <w:tcPr>
            <w:tcW w:w="2425" w:type="dxa"/>
            <w:tcBorders>
              <w:top w:val="single" w:sz="4" w:space="0" w:color="auto"/>
              <w:left w:val="single" w:sz="4" w:space="0" w:color="auto"/>
              <w:bottom w:val="single" w:sz="4" w:space="0" w:color="auto"/>
              <w:right w:val="single" w:sz="4" w:space="0" w:color="auto"/>
            </w:tcBorders>
          </w:tcPr>
          <w:p w14:paraId="6BC3BA4C" w14:textId="77777777" w:rsidR="0069384D" w:rsidRPr="00D91768" w:rsidRDefault="0069384D" w:rsidP="000761DC">
            <w:pPr>
              <w:autoSpaceDE w:val="0"/>
              <w:autoSpaceDN w:val="0"/>
              <w:adjustRightInd w:val="0"/>
              <w:spacing w:after="0" w:line="240" w:lineRule="auto"/>
              <w:rPr>
                <w:rFonts w:cstheme="minorHAnsi"/>
                <w:color w:val="000000"/>
                <w:sz w:val="18"/>
                <w:szCs w:val="18"/>
              </w:rPr>
            </w:pPr>
            <w:r w:rsidRPr="00D91768">
              <w:rPr>
                <w:rFonts w:cstheme="minorHAnsi"/>
                <w:color w:val="000000"/>
                <w:sz w:val="18"/>
                <w:szCs w:val="18"/>
              </w:rPr>
              <w:t>Vocal</w:t>
            </w:r>
          </w:p>
        </w:tc>
      </w:tr>
    </w:tbl>
    <w:p w14:paraId="6669AEAD" w14:textId="77777777" w:rsidR="001864E3" w:rsidRDefault="001864E3" w:rsidP="0069384D">
      <w:pPr>
        <w:pStyle w:val="Sangradetextonormal"/>
        <w:spacing w:after="100" w:afterAutospacing="1"/>
        <w:ind w:left="0" w:firstLine="567"/>
        <w:jc w:val="both"/>
        <w:rPr>
          <w:rFonts w:asciiTheme="minorHAnsi" w:hAnsiTheme="minorHAnsi" w:cstheme="minorHAnsi"/>
          <w:sz w:val="18"/>
          <w:szCs w:val="18"/>
          <w:lang w:val="es-ES"/>
        </w:rPr>
      </w:pPr>
    </w:p>
    <w:p w14:paraId="3160C58D" w14:textId="7969AEF4" w:rsidR="0069384D" w:rsidRDefault="0069384D" w:rsidP="0069384D">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En el ejercicio que se cierra no se han devengado sueldos, dietas ni remuneraciones de ningún tipo por ser miembro de la Junta directiva. No se han concedido anticipos ni créditos a los miembros de la Junta Directiva ni se ha asumido ningún compromiso por parte de éstos a título de garantía. Tampoco se ha asumido por parte de la Asociación ningún compromiso en materia de pensiones y seguros de vida respecto a los miembros antiguos o actuales de la Junta Directiva.</w:t>
      </w:r>
    </w:p>
    <w:p w14:paraId="7DD9C375" w14:textId="77777777" w:rsidR="00B918B9" w:rsidRPr="00D91768" w:rsidRDefault="00B918B9" w:rsidP="0069384D">
      <w:pPr>
        <w:pStyle w:val="Sangradetextonormal"/>
        <w:spacing w:after="100" w:afterAutospacing="1"/>
        <w:ind w:left="0" w:firstLine="567"/>
        <w:jc w:val="both"/>
        <w:rPr>
          <w:rFonts w:asciiTheme="minorHAnsi" w:hAnsiTheme="minorHAnsi" w:cstheme="minorHAnsi"/>
          <w:sz w:val="18"/>
          <w:szCs w:val="18"/>
          <w:lang w:val="es-ES"/>
        </w:rPr>
      </w:pPr>
    </w:p>
    <w:p w14:paraId="68878132" w14:textId="77777777" w:rsidR="0069384D" w:rsidRPr="00D91768" w:rsidRDefault="0069384D" w:rsidP="0069384D">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Las retribuciones de miembros de la Junta Directiva por funciones distintas a las ejercidas como miembro de la misma son:</w:t>
      </w:r>
    </w:p>
    <w:tbl>
      <w:tblPr>
        <w:tblW w:w="4536" w:type="dxa"/>
        <w:tblInd w:w="1432" w:type="dxa"/>
        <w:tblCellMar>
          <w:left w:w="70" w:type="dxa"/>
          <w:right w:w="70" w:type="dxa"/>
        </w:tblCellMar>
        <w:tblLook w:val="04A0" w:firstRow="1" w:lastRow="0" w:firstColumn="1" w:lastColumn="0" w:noHBand="0" w:noVBand="1"/>
      </w:tblPr>
      <w:tblGrid>
        <w:gridCol w:w="1116"/>
        <w:gridCol w:w="3420"/>
      </w:tblGrid>
      <w:tr w:rsidR="0069384D" w:rsidRPr="00D62D8C" w14:paraId="19360A84" w14:textId="77777777" w:rsidTr="000761DC">
        <w:trPr>
          <w:trHeight w:val="200"/>
        </w:trPr>
        <w:tc>
          <w:tcPr>
            <w:tcW w:w="1116" w:type="dxa"/>
            <w:tcBorders>
              <w:top w:val="nil"/>
              <w:left w:val="nil"/>
              <w:bottom w:val="nil"/>
              <w:right w:val="nil"/>
            </w:tcBorders>
            <w:shd w:val="clear" w:color="auto" w:fill="auto"/>
            <w:noWrap/>
            <w:vAlign w:val="bottom"/>
            <w:hideMark/>
          </w:tcPr>
          <w:p w14:paraId="3174463D" w14:textId="77777777" w:rsidR="0069384D" w:rsidRPr="00D62D8C" w:rsidRDefault="0069384D" w:rsidP="000761DC">
            <w:pPr>
              <w:spacing w:after="0" w:line="240" w:lineRule="auto"/>
              <w:jc w:val="right"/>
              <w:rPr>
                <w:rFonts w:eastAsia="Times New Roman" w:cstheme="minorHAnsi"/>
                <w:sz w:val="18"/>
                <w:szCs w:val="18"/>
              </w:rPr>
            </w:pPr>
            <w:r w:rsidRPr="00D62D8C">
              <w:rPr>
                <w:rFonts w:eastAsia="Times New Roman" w:cstheme="minorHAnsi"/>
                <w:sz w:val="18"/>
                <w:szCs w:val="18"/>
              </w:rPr>
              <w:t>45.084,29</w:t>
            </w:r>
          </w:p>
        </w:tc>
        <w:tc>
          <w:tcPr>
            <w:tcW w:w="3420" w:type="dxa"/>
            <w:tcBorders>
              <w:top w:val="nil"/>
              <w:left w:val="nil"/>
              <w:bottom w:val="nil"/>
              <w:right w:val="nil"/>
            </w:tcBorders>
            <w:shd w:val="clear" w:color="auto" w:fill="auto"/>
            <w:noWrap/>
            <w:vAlign w:val="bottom"/>
            <w:hideMark/>
          </w:tcPr>
          <w:p w14:paraId="54B75B4A" w14:textId="77777777" w:rsidR="0069384D" w:rsidRPr="00D62D8C" w:rsidRDefault="0069384D" w:rsidP="000761DC">
            <w:pPr>
              <w:spacing w:after="0" w:line="240" w:lineRule="auto"/>
              <w:rPr>
                <w:rFonts w:eastAsia="Times New Roman" w:cstheme="minorHAnsi"/>
                <w:sz w:val="18"/>
                <w:szCs w:val="18"/>
              </w:rPr>
            </w:pPr>
            <w:r w:rsidRPr="00D62D8C">
              <w:rPr>
                <w:rFonts w:eastAsia="Times New Roman" w:cstheme="minorHAnsi"/>
                <w:sz w:val="18"/>
                <w:szCs w:val="18"/>
              </w:rPr>
              <w:t>COORDINADOR GENERAL/PSICÓLOGO</w:t>
            </w:r>
          </w:p>
        </w:tc>
      </w:tr>
      <w:tr w:rsidR="0069384D" w:rsidRPr="00D62D8C" w14:paraId="506BDF69" w14:textId="77777777" w:rsidTr="000761DC">
        <w:trPr>
          <w:trHeight w:val="200"/>
        </w:trPr>
        <w:tc>
          <w:tcPr>
            <w:tcW w:w="1116" w:type="dxa"/>
            <w:tcBorders>
              <w:top w:val="nil"/>
              <w:left w:val="nil"/>
              <w:bottom w:val="nil"/>
              <w:right w:val="nil"/>
            </w:tcBorders>
            <w:shd w:val="clear" w:color="auto" w:fill="auto"/>
            <w:noWrap/>
            <w:vAlign w:val="bottom"/>
            <w:hideMark/>
          </w:tcPr>
          <w:p w14:paraId="493E1B41" w14:textId="77777777" w:rsidR="0069384D" w:rsidRPr="00D62D8C" w:rsidRDefault="0069384D" w:rsidP="000761DC">
            <w:pPr>
              <w:spacing w:after="0" w:line="240" w:lineRule="auto"/>
              <w:jc w:val="right"/>
              <w:rPr>
                <w:rFonts w:eastAsia="Times New Roman" w:cstheme="minorHAnsi"/>
                <w:sz w:val="18"/>
                <w:szCs w:val="18"/>
              </w:rPr>
            </w:pPr>
            <w:r w:rsidRPr="00D62D8C">
              <w:rPr>
                <w:rFonts w:eastAsia="Times New Roman" w:cstheme="minorHAnsi"/>
                <w:sz w:val="18"/>
                <w:szCs w:val="18"/>
              </w:rPr>
              <w:t>30.247,61</w:t>
            </w:r>
          </w:p>
        </w:tc>
        <w:tc>
          <w:tcPr>
            <w:tcW w:w="3420" w:type="dxa"/>
            <w:tcBorders>
              <w:top w:val="nil"/>
              <w:left w:val="nil"/>
              <w:bottom w:val="nil"/>
              <w:right w:val="nil"/>
            </w:tcBorders>
            <w:shd w:val="clear" w:color="auto" w:fill="auto"/>
            <w:noWrap/>
            <w:vAlign w:val="bottom"/>
            <w:hideMark/>
          </w:tcPr>
          <w:p w14:paraId="6EA87A61" w14:textId="77777777" w:rsidR="0069384D" w:rsidRPr="00D62D8C" w:rsidRDefault="0069384D" w:rsidP="000761DC">
            <w:pPr>
              <w:spacing w:after="0" w:line="240" w:lineRule="auto"/>
              <w:rPr>
                <w:rFonts w:eastAsia="Times New Roman" w:cstheme="minorHAnsi"/>
                <w:sz w:val="18"/>
                <w:szCs w:val="18"/>
              </w:rPr>
            </w:pPr>
            <w:r w:rsidRPr="00D62D8C">
              <w:rPr>
                <w:rFonts w:eastAsia="Times New Roman" w:cstheme="minorHAnsi"/>
                <w:sz w:val="18"/>
                <w:szCs w:val="18"/>
              </w:rPr>
              <w:t>ADMINISTRATIVA</w:t>
            </w:r>
          </w:p>
        </w:tc>
      </w:tr>
      <w:tr w:rsidR="0069384D" w:rsidRPr="00D62D8C" w14:paraId="04A8678F" w14:textId="77777777" w:rsidTr="000761DC">
        <w:trPr>
          <w:trHeight w:val="200"/>
        </w:trPr>
        <w:tc>
          <w:tcPr>
            <w:tcW w:w="1116" w:type="dxa"/>
            <w:tcBorders>
              <w:top w:val="nil"/>
              <w:left w:val="nil"/>
              <w:bottom w:val="nil"/>
              <w:right w:val="nil"/>
            </w:tcBorders>
            <w:shd w:val="clear" w:color="auto" w:fill="auto"/>
            <w:noWrap/>
            <w:vAlign w:val="bottom"/>
            <w:hideMark/>
          </w:tcPr>
          <w:p w14:paraId="5566A8DE" w14:textId="77777777" w:rsidR="0069384D" w:rsidRPr="00D62D8C" w:rsidRDefault="0069384D" w:rsidP="000761DC">
            <w:pPr>
              <w:spacing w:after="0" w:line="240" w:lineRule="auto"/>
              <w:jc w:val="right"/>
              <w:rPr>
                <w:rFonts w:eastAsia="Times New Roman" w:cstheme="minorHAnsi"/>
                <w:sz w:val="18"/>
                <w:szCs w:val="18"/>
              </w:rPr>
            </w:pPr>
            <w:r w:rsidRPr="00D62D8C">
              <w:rPr>
                <w:rFonts w:eastAsia="Times New Roman" w:cstheme="minorHAnsi"/>
                <w:sz w:val="18"/>
                <w:szCs w:val="18"/>
              </w:rPr>
              <w:t>7.921,65</w:t>
            </w:r>
          </w:p>
        </w:tc>
        <w:tc>
          <w:tcPr>
            <w:tcW w:w="3420" w:type="dxa"/>
            <w:tcBorders>
              <w:top w:val="nil"/>
              <w:left w:val="nil"/>
              <w:bottom w:val="nil"/>
              <w:right w:val="nil"/>
            </w:tcBorders>
            <w:shd w:val="clear" w:color="auto" w:fill="auto"/>
            <w:noWrap/>
            <w:vAlign w:val="bottom"/>
            <w:hideMark/>
          </w:tcPr>
          <w:p w14:paraId="5E6931CD" w14:textId="77777777" w:rsidR="0069384D" w:rsidRPr="00D62D8C" w:rsidRDefault="0069384D" w:rsidP="000761DC">
            <w:pPr>
              <w:spacing w:after="0" w:line="240" w:lineRule="auto"/>
              <w:rPr>
                <w:rFonts w:eastAsia="Times New Roman" w:cstheme="minorHAnsi"/>
                <w:sz w:val="18"/>
                <w:szCs w:val="18"/>
              </w:rPr>
            </w:pPr>
            <w:r w:rsidRPr="00D62D8C">
              <w:rPr>
                <w:rFonts w:eastAsia="Times New Roman" w:cstheme="minorHAnsi"/>
                <w:sz w:val="18"/>
                <w:szCs w:val="18"/>
              </w:rPr>
              <w:t>JARDINERA</w:t>
            </w:r>
          </w:p>
        </w:tc>
      </w:tr>
    </w:tbl>
    <w:p w14:paraId="4B998382" w14:textId="77777777" w:rsidR="0069384D" w:rsidRPr="00D91768" w:rsidRDefault="0069384D" w:rsidP="0069384D">
      <w:pPr>
        <w:pStyle w:val="Sangradetextonormal"/>
        <w:spacing w:after="100" w:afterAutospacing="1"/>
        <w:ind w:left="0" w:firstLine="567"/>
        <w:jc w:val="both"/>
        <w:rPr>
          <w:rFonts w:asciiTheme="minorHAnsi" w:hAnsiTheme="minorHAnsi" w:cstheme="minorHAnsi"/>
          <w:sz w:val="18"/>
          <w:szCs w:val="18"/>
          <w:lang w:val="es-ES"/>
        </w:rPr>
      </w:pPr>
    </w:p>
    <w:p w14:paraId="5B56F2A8" w14:textId="77777777" w:rsidR="0069384D" w:rsidRDefault="0069384D" w:rsidP="0069384D">
      <w:pPr>
        <w:pStyle w:val="Sangradetextonormal"/>
        <w:spacing w:after="100" w:afterAutospacing="1"/>
        <w:ind w:left="0" w:firstLine="567"/>
        <w:jc w:val="both"/>
        <w:rPr>
          <w:rFonts w:asciiTheme="minorHAnsi" w:hAnsiTheme="minorHAnsi" w:cstheme="minorHAnsi"/>
          <w:sz w:val="18"/>
          <w:szCs w:val="18"/>
          <w:lang w:val="es-ES"/>
        </w:rPr>
      </w:pPr>
    </w:p>
    <w:p w14:paraId="5C6BA160" w14:textId="77777777" w:rsidR="00B918B9" w:rsidRPr="00D91768" w:rsidRDefault="00B918B9" w:rsidP="0069384D">
      <w:pPr>
        <w:pStyle w:val="Sangradetextonormal"/>
        <w:spacing w:after="100" w:afterAutospacing="1"/>
        <w:ind w:left="0" w:firstLine="567"/>
        <w:jc w:val="both"/>
        <w:rPr>
          <w:rFonts w:asciiTheme="minorHAnsi" w:hAnsiTheme="minorHAnsi" w:cstheme="minorHAnsi"/>
          <w:sz w:val="18"/>
          <w:szCs w:val="18"/>
          <w:lang w:val="es-ES"/>
        </w:rPr>
      </w:pPr>
    </w:p>
    <w:p w14:paraId="31A80E78" w14:textId="77777777" w:rsidR="0069384D" w:rsidRPr="00D91768" w:rsidRDefault="0069384D" w:rsidP="001864E3">
      <w:pPr>
        <w:pStyle w:val="Ttulo2"/>
        <w:rPr>
          <w:w w:val="102"/>
        </w:rPr>
      </w:pPr>
      <w:bookmarkStart w:id="70" w:name="_Toc170137731"/>
      <w:r w:rsidRPr="00D91768">
        <w:rPr>
          <w:w w:val="102"/>
        </w:rPr>
        <w:t>12.2 – NÚMERO MEDIO DE TRABAJADORES:</w:t>
      </w:r>
      <w:bookmarkEnd w:id="70"/>
    </w:p>
    <w:p w14:paraId="173FD99A" w14:textId="77777777" w:rsidR="0069384D" w:rsidRPr="00D91768" w:rsidRDefault="0069384D" w:rsidP="0069384D">
      <w:pPr>
        <w:widowControl w:val="0"/>
        <w:autoSpaceDE w:val="0"/>
        <w:autoSpaceDN w:val="0"/>
        <w:adjustRightInd w:val="0"/>
        <w:spacing w:after="0" w:line="260" w:lineRule="exact"/>
        <w:ind w:left="216"/>
        <w:rPr>
          <w:rFonts w:cstheme="minorHAnsi"/>
          <w:b/>
          <w:bCs/>
          <w:color w:val="000000"/>
          <w:w w:val="104"/>
          <w:sz w:val="18"/>
          <w:szCs w:val="18"/>
        </w:rPr>
      </w:pPr>
    </w:p>
    <w:p w14:paraId="078BB1C8" w14:textId="77777777" w:rsidR="0069384D" w:rsidRPr="00D91768" w:rsidRDefault="0069384D" w:rsidP="0069384D">
      <w:pPr>
        <w:pStyle w:val="Sangradetextonormal"/>
        <w:spacing w:after="100" w:afterAutospacing="1"/>
        <w:ind w:left="0" w:firstLine="567"/>
        <w:jc w:val="both"/>
        <w:rPr>
          <w:rFonts w:asciiTheme="minorHAnsi" w:hAnsiTheme="minorHAnsi" w:cstheme="minorHAnsi"/>
          <w:sz w:val="18"/>
          <w:szCs w:val="18"/>
        </w:rPr>
      </w:pPr>
      <w:r w:rsidRPr="00D91768">
        <w:rPr>
          <w:rFonts w:asciiTheme="minorHAnsi" w:hAnsiTheme="minorHAnsi" w:cstheme="minorHAnsi"/>
          <w:sz w:val="18"/>
          <w:szCs w:val="18"/>
          <w:lang w:val="es-ES"/>
        </w:rPr>
        <w:t>El número medio de personas empleadas en el 2023 y 2022, y a 31 de diciembre expresado por categorías es el siguiente:</w:t>
      </w:r>
      <w:bookmarkStart w:id="71" w:name="Pg37"/>
      <w:bookmarkEnd w:id="71"/>
      <w:r w:rsidRPr="00D91768">
        <w:rPr>
          <w:rFonts w:asciiTheme="minorHAnsi" w:hAnsiTheme="minorHAnsi" w:cstheme="minorHAnsi"/>
          <w:sz w:val="18"/>
          <w:szCs w:val="18"/>
        </w:rPr>
        <w:t xml:space="preserve"> </w:t>
      </w:r>
    </w:p>
    <w:tbl>
      <w:tblPr>
        <w:tblW w:w="8040" w:type="dxa"/>
        <w:tblCellMar>
          <w:left w:w="70" w:type="dxa"/>
          <w:right w:w="70" w:type="dxa"/>
        </w:tblCellMar>
        <w:tblLook w:val="04A0" w:firstRow="1" w:lastRow="0" w:firstColumn="1" w:lastColumn="0" w:noHBand="0" w:noVBand="1"/>
      </w:tblPr>
      <w:tblGrid>
        <w:gridCol w:w="4620"/>
        <w:gridCol w:w="1100"/>
        <w:gridCol w:w="1160"/>
        <w:gridCol w:w="1160"/>
      </w:tblGrid>
      <w:tr w:rsidR="0069384D" w:rsidRPr="00D91768" w14:paraId="37BB9153" w14:textId="77777777" w:rsidTr="000761DC">
        <w:trPr>
          <w:trHeight w:val="210"/>
        </w:trPr>
        <w:tc>
          <w:tcPr>
            <w:tcW w:w="46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2FE80D" w14:textId="77777777" w:rsidR="0069384D" w:rsidRPr="00D91768" w:rsidRDefault="0069384D" w:rsidP="000761DC">
            <w:pPr>
              <w:spacing w:after="0" w:line="240" w:lineRule="auto"/>
              <w:rPr>
                <w:rFonts w:eastAsia="Times New Roman" w:cstheme="minorHAnsi"/>
                <w:b/>
                <w:bCs/>
                <w:sz w:val="18"/>
                <w:szCs w:val="18"/>
              </w:rPr>
            </w:pPr>
            <w:r w:rsidRPr="00D91768">
              <w:rPr>
                <w:rFonts w:eastAsia="Times New Roman" w:cstheme="minorHAnsi"/>
                <w:b/>
                <w:bCs/>
                <w:sz w:val="18"/>
                <w:szCs w:val="18"/>
              </w:rPr>
              <w:t>DESCRIPCIÓN</w:t>
            </w:r>
          </w:p>
        </w:tc>
        <w:tc>
          <w:tcPr>
            <w:tcW w:w="1100" w:type="dxa"/>
            <w:tcBorders>
              <w:top w:val="single" w:sz="4" w:space="0" w:color="auto"/>
              <w:left w:val="nil"/>
              <w:bottom w:val="single" w:sz="4" w:space="0" w:color="auto"/>
              <w:right w:val="single" w:sz="4" w:space="0" w:color="auto"/>
            </w:tcBorders>
            <w:shd w:val="clear" w:color="auto" w:fill="auto"/>
            <w:noWrap/>
            <w:vAlign w:val="bottom"/>
            <w:hideMark/>
          </w:tcPr>
          <w:p w14:paraId="69E5FC82" w14:textId="77777777" w:rsidR="0069384D" w:rsidRPr="00D91768" w:rsidRDefault="0069384D" w:rsidP="000761DC">
            <w:pPr>
              <w:spacing w:after="0" w:line="240" w:lineRule="auto"/>
              <w:jc w:val="center"/>
              <w:rPr>
                <w:rFonts w:eastAsia="Times New Roman" w:cstheme="minorHAnsi"/>
                <w:b/>
                <w:bCs/>
                <w:sz w:val="18"/>
                <w:szCs w:val="18"/>
              </w:rPr>
            </w:pPr>
            <w:r w:rsidRPr="00D91768">
              <w:rPr>
                <w:rFonts w:eastAsia="Times New Roman" w:cstheme="minorHAnsi"/>
                <w:b/>
                <w:bCs/>
                <w:sz w:val="18"/>
                <w:szCs w:val="18"/>
              </w:rPr>
              <w:t>FIJOS</w:t>
            </w:r>
          </w:p>
        </w:tc>
        <w:tc>
          <w:tcPr>
            <w:tcW w:w="1160" w:type="dxa"/>
            <w:tcBorders>
              <w:top w:val="single" w:sz="4" w:space="0" w:color="auto"/>
              <w:left w:val="nil"/>
              <w:bottom w:val="single" w:sz="4" w:space="0" w:color="auto"/>
              <w:right w:val="single" w:sz="4" w:space="0" w:color="auto"/>
            </w:tcBorders>
            <w:shd w:val="clear" w:color="auto" w:fill="auto"/>
            <w:noWrap/>
            <w:vAlign w:val="bottom"/>
            <w:hideMark/>
          </w:tcPr>
          <w:p w14:paraId="3714F380" w14:textId="77777777" w:rsidR="0069384D" w:rsidRPr="00D91768" w:rsidRDefault="0069384D" w:rsidP="000761DC">
            <w:pPr>
              <w:spacing w:after="0" w:line="240" w:lineRule="auto"/>
              <w:jc w:val="center"/>
              <w:rPr>
                <w:rFonts w:eastAsia="Times New Roman" w:cstheme="minorHAnsi"/>
                <w:b/>
                <w:bCs/>
                <w:sz w:val="18"/>
                <w:szCs w:val="18"/>
              </w:rPr>
            </w:pPr>
            <w:r w:rsidRPr="00D91768">
              <w:rPr>
                <w:rFonts w:eastAsia="Times New Roman" w:cstheme="minorHAnsi"/>
                <w:b/>
                <w:bCs/>
                <w:sz w:val="18"/>
                <w:szCs w:val="18"/>
              </w:rPr>
              <w:t>EVENTUALES</w:t>
            </w:r>
          </w:p>
        </w:tc>
        <w:tc>
          <w:tcPr>
            <w:tcW w:w="1160" w:type="dxa"/>
            <w:tcBorders>
              <w:top w:val="single" w:sz="4" w:space="0" w:color="auto"/>
              <w:left w:val="nil"/>
              <w:bottom w:val="single" w:sz="4" w:space="0" w:color="auto"/>
              <w:right w:val="single" w:sz="4" w:space="0" w:color="auto"/>
            </w:tcBorders>
            <w:shd w:val="clear" w:color="auto" w:fill="auto"/>
            <w:noWrap/>
            <w:vAlign w:val="bottom"/>
            <w:hideMark/>
          </w:tcPr>
          <w:p w14:paraId="39CE3B09" w14:textId="77777777" w:rsidR="0069384D" w:rsidRPr="00D91768" w:rsidRDefault="0069384D" w:rsidP="000761DC">
            <w:pPr>
              <w:spacing w:after="0" w:line="240" w:lineRule="auto"/>
              <w:jc w:val="center"/>
              <w:rPr>
                <w:rFonts w:eastAsia="Times New Roman" w:cstheme="minorHAnsi"/>
                <w:b/>
                <w:bCs/>
                <w:sz w:val="18"/>
                <w:szCs w:val="18"/>
              </w:rPr>
            </w:pPr>
            <w:r w:rsidRPr="00D91768">
              <w:rPr>
                <w:rFonts w:eastAsia="Times New Roman" w:cstheme="minorHAnsi"/>
                <w:b/>
                <w:bCs/>
                <w:sz w:val="18"/>
                <w:szCs w:val="18"/>
              </w:rPr>
              <w:t>TOTAL</w:t>
            </w:r>
          </w:p>
        </w:tc>
      </w:tr>
      <w:tr w:rsidR="0069384D" w:rsidRPr="00D91768" w14:paraId="32AB0DE3" w14:textId="77777777" w:rsidTr="000761DC">
        <w:trPr>
          <w:trHeight w:val="200"/>
        </w:trPr>
        <w:tc>
          <w:tcPr>
            <w:tcW w:w="4620" w:type="dxa"/>
            <w:tcBorders>
              <w:top w:val="nil"/>
              <w:left w:val="single" w:sz="4" w:space="0" w:color="auto"/>
              <w:bottom w:val="single" w:sz="4" w:space="0" w:color="auto"/>
              <w:right w:val="single" w:sz="4" w:space="0" w:color="auto"/>
            </w:tcBorders>
            <w:shd w:val="clear" w:color="auto" w:fill="auto"/>
            <w:noWrap/>
            <w:vAlign w:val="bottom"/>
            <w:hideMark/>
          </w:tcPr>
          <w:p w14:paraId="31C2FAD0" w14:textId="77777777" w:rsidR="0069384D" w:rsidRPr="00D91768" w:rsidRDefault="0069384D" w:rsidP="000761DC">
            <w:pPr>
              <w:spacing w:after="0" w:line="240" w:lineRule="auto"/>
              <w:rPr>
                <w:rFonts w:eastAsia="Times New Roman" w:cstheme="minorHAnsi"/>
                <w:sz w:val="18"/>
                <w:szCs w:val="18"/>
              </w:rPr>
            </w:pPr>
            <w:r w:rsidRPr="00D91768">
              <w:rPr>
                <w:rFonts w:eastAsia="Times New Roman" w:cstheme="minorHAnsi"/>
                <w:sz w:val="18"/>
                <w:szCs w:val="18"/>
              </w:rPr>
              <w:t>Trabajadores en alta al inicio</w:t>
            </w:r>
          </w:p>
        </w:tc>
        <w:tc>
          <w:tcPr>
            <w:tcW w:w="1100" w:type="dxa"/>
            <w:tcBorders>
              <w:top w:val="nil"/>
              <w:left w:val="nil"/>
              <w:bottom w:val="single" w:sz="4" w:space="0" w:color="auto"/>
              <w:right w:val="single" w:sz="4" w:space="0" w:color="auto"/>
            </w:tcBorders>
            <w:shd w:val="clear" w:color="auto" w:fill="auto"/>
            <w:noWrap/>
            <w:vAlign w:val="bottom"/>
            <w:hideMark/>
          </w:tcPr>
          <w:p w14:paraId="201CD95A" w14:textId="77777777" w:rsidR="0069384D" w:rsidRPr="00D91768" w:rsidRDefault="0069384D" w:rsidP="000761DC">
            <w:pPr>
              <w:spacing w:after="0" w:line="240" w:lineRule="auto"/>
              <w:jc w:val="right"/>
              <w:rPr>
                <w:rFonts w:eastAsia="Times New Roman" w:cstheme="minorHAnsi"/>
                <w:sz w:val="18"/>
                <w:szCs w:val="18"/>
              </w:rPr>
            </w:pPr>
            <w:r w:rsidRPr="00D91768">
              <w:rPr>
                <w:rFonts w:eastAsia="Times New Roman" w:cstheme="minorHAnsi"/>
                <w:sz w:val="18"/>
                <w:szCs w:val="18"/>
              </w:rPr>
              <w:t>41</w:t>
            </w:r>
          </w:p>
        </w:tc>
        <w:tc>
          <w:tcPr>
            <w:tcW w:w="1160" w:type="dxa"/>
            <w:tcBorders>
              <w:top w:val="nil"/>
              <w:left w:val="nil"/>
              <w:bottom w:val="single" w:sz="4" w:space="0" w:color="auto"/>
              <w:right w:val="single" w:sz="4" w:space="0" w:color="auto"/>
            </w:tcBorders>
            <w:shd w:val="clear" w:color="auto" w:fill="auto"/>
            <w:noWrap/>
            <w:vAlign w:val="bottom"/>
            <w:hideMark/>
          </w:tcPr>
          <w:p w14:paraId="0DCB18BB" w14:textId="77777777" w:rsidR="0069384D" w:rsidRPr="00D91768" w:rsidRDefault="0069384D" w:rsidP="000761DC">
            <w:pPr>
              <w:spacing w:after="0" w:line="240" w:lineRule="auto"/>
              <w:jc w:val="right"/>
              <w:rPr>
                <w:rFonts w:eastAsia="Times New Roman" w:cstheme="minorHAnsi"/>
                <w:sz w:val="18"/>
                <w:szCs w:val="18"/>
              </w:rPr>
            </w:pPr>
            <w:r w:rsidRPr="00D91768">
              <w:rPr>
                <w:rFonts w:eastAsia="Times New Roman" w:cstheme="minorHAnsi"/>
                <w:sz w:val="18"/>
                <w:szCs w:val="18"/>
              </w:rPr>
              <w:t>0</w:t>
            </w:r>
          </w:p>
        </w:tc>
        <w:tc>
          <w:tcPr>
            <w:tcW w:w="1160" w:type="dxa"/>
            <w:tcBorders>
              <w:top w:val="nil"/>
              <w:left w:val="nil"/>
              <w:bottom w:val="single" w:sz="4" w:space="0" w:color="auto"/>
              <w:right w:val="single" w:sz="4" w:space="0" w:color="auto"/>
            </w:tcBorders>
            <w:shd w:val="clear" w:color="auto" w:fill="auto"/>
            <w:noWrap/>
            <w:vAlign w:val="bottom"/>
            <w:hideMark/>
          </w:tcPr>
          <w:p w14:paraId="438078E7" w14:textId="77777777" w:rsidR="0069384D" w:rsidRPr="00D91768" w:rsidRDefault="0069384D" w:rsidP="000761DC">
            <w:pPr>
              <w:spacing w:after="0" w:line="240" w:lineRule="auto"/>
              <w:jc w:val="right"/>
              <w:rPr>
                <w:rFonts w:eastAsia="Times New Roman" w:cstheme="minorHAnsi"/>
                <w:sz w:val="18"/>
                <w:szCs w:val="18"/>
              </w:rPr>
            </w:pPr>
            <w:r w:rsidRPr="00D91768">
              <w:rPr>
                <w:rFonts w:eastAsia="Times New Roman" w:cstheme="minorHAnsi"/>
                <w:sz w:val="18"/>
                <w:szCs w:val="18"/>
              </w:rPr>
              <w:t>41</w:t>
            </w:r>
          </w:p>
        </w:tc>
      </w:tr>
      <w:tr w:rsidR="0069384D" w:rsidRPr="00D91768" w14:paraId="4B2B7AF2" w14:textId="77777777" w:rsidTr="000761DC">
        <w:trPr>
          <w:trHeight w:val="200"/>
        </w:trPr>
        <w:tc>
          <w:tcPr>
            <w:tcW w:w="4620" w:type="dxa"/>
            <w:tcBorders>
              <w:top w:val="nil"/>
              <w:left w:val="single" w:sz="4" w:space="0" w:color="auto"/>
              <w:bottom w:val="single" w:sz="4" w:space="0" w:color="auto"/>
              <w:right w:val="single" w:sz="4" w:space="0" w:color="auto"/>
            </w:tcBorders>
            <w:shd w:val="clear" w:color="auto" w:fill="auto"/>
            <w:noWrap/>
            <w:vAlign w:val="bottom"/>
            <w:hideMark/>
          </w:tcPr>
          <w:p w14:paraId="67407A61" w14:textId="77777777" w:rsidR="0069384D" w:rsidRPr="00D91768" w:rsidRDefault="0069384D" w:rsidP="000761DC">
            <w:pPr>
              <w:spacing w:after="0" w:line="240" w:lineRule="auto"/>
              <w:rPr>
                <w:rFonts w:eastAsia="Times New Roman" w:cstheme="minorHAnsi"/>
                <w:sz w:val="18"/>
                <w:szCs w:val="18"/>
              </w:rPr>
            </w:pPr>
            <w:r w:rsidRPr="00D91768">
              <w:rPr>
                <w:rFonts w:eastAsia="Times New Roman" w:cstheme="minorHAnsi"/>
                <w:sz w:val="18"/>
                <w:szCs w:val="18"/>
              </w:rPr>
              <w:t>Altas del periodo</w:t>
            </w:r>
          </w:p>
        </w:tc>
        <w:tc>
          <w:tcPr>
            <w:tcW w:w="1100" w:type="dxa"/>
            <w:tcBorders>
              <w:top w:val="nil"/>
              <w:left w:val="nil"/>
              <w:bottom w:val="single" w:sz="4" w:space="0" w:color="auto"/>
              <w:right w:val="single" w:sz="4" w:space="0" w:color="auto"/>
            </w:tcBorders>
            <w:shd w:val="clear" w:color="auto" w:fill="auto"/>
            <w:noWrap/>
            <w:vAlign w:val="bottom"/>
            <w:hideMark/>
          </w:tcPr>
          <w:p w14:paraId="2FA3CEEE" w14:textId="77777777" w:rsidR="0069384D" w:rsidRPr="00D91768" w:rsidRDefault="0069384D" w:rsidP="000761DC">
            <w:pPr>
              <w:spacing w:after="0" w:line="240" w:lineRule="auto"/>
              <w:jc w:val="right"/>
              <w:rPr>
                <w:rFonts w:eastAsia="Times New Roman" w:cstheme="minorHAnsi"/>
                <w:sz w:val="18"/>
                <w:szCs w:val="18"/>
              </w:rPr>
            </w:pPr>
            <w:r w:rsidRPr="00D91768">
              <w:rPr>
                <w:rFonts w:eastAsia="Times New Roman" w:cstheme="minorHAnsi"/>
                <w:sz w:val="18"/>
                <w:szCs w:val="18"/>
              </w:rPr>
              <w:t>2</w:t>
            </w:r>
          </w:p>
        </w:tc>
        <w:tc>
          <w:tcPr>
            <w:tcW w:w="1160" w:type="dxa"/>
            <w:tcBorders>
              <w:top w:val="nil"/>
              <w:left w:val="nil"/>
              <w:bottom w:val="single" w:sz="4" w:space="0" w:color="auto"/>
              <w:right w:val="single" w:sz="4" w:space="0" w:color="auto"/>
            </w:tcBorders>
            <w:shd w:val="clear" w:color="auto" w:fill="auto"/>
            <w:noWrap/>
            <w:vAlign w:val="bottom"/>
            <w:hideMark/>
          </w:tcPr>
          <w:p w14:paraId="3A464552" w14:textId="77777777" w:rsidR="0069384D" w:rsidRPr="00D91768" w:rsidRDefault="0069384D" w:rsidP="000761DC">
            <w:pPr>
              <w:spacing w:after="0" w:line="240" w:lineRule="auto"/>
              <w:jc w:val="right"/>
              <w:rPr>
                <w:rFonts w:eastAsia="Times New Roman" w:cstheme="minorHAnsi"/>
                <w:sz w:val="18"/>
                <w:szCs w:val="18"/>
              </w:rPr>
            </w:pPr>
            <w:r w:rsidRPr="00D91768">
              <w:rPr>
                <w:rFonts w:eastAsia="Times New Roman" w:cstheme="minorHAnsi"/>
                <w:sz w:val="18"/>
                <w:szCs w:val="18"/>
              </w:rPr>
              <w:t>8</w:t>
            </w:r>
          </w:p>
        </w:tc>
        <w:tc>
          <w:tcPr>
            <w:tcW w:w="1160" w:type="dxa"/>
            <w:tcBorders>
              <w:top w:val="nil"/>
              <w:left w:val="nil"/>
              <w:bottom w:val="single" w:sz="4" w:space="0" w:color="auto"/>
              <w:right w:val="single" w:sz="4" w:space="0" w:color="auto"/>
            </w:tcBorders>
            <w:shd w:val="clear" w:color="auto" w:fill="auto"/>
            <w:noWrap/>
            <w:vAlign w:val="bottom"/>
            <w:hideMark/>
          </w:tcPr>
          <w:p w14:paraId="34DE31DB" w14:textId="77777777" w:rsidR="0069384D" w:rsidRPr="00D91768" w:rsidRDefault="0069384D" w:rsidP="000761DC">
            <w:pPr>
              <w:spacing w:after="0" w:line="240" w:lineRule="auto"/>
              <w:jc w:val="right"/>
              <w:rPr>
                <w:rFonts w:eastAsia="Times New Roman" w:cstheme="minorHAnsi"/>
                <w:sz w:val="18"/>
                <w:szCs w:val="18"/>
              </w:rPr>
            </w:pPr>
            <w:r w:rsidRPr="00D91768">
              <w:rPr>
                <w:rFonts w:eastAsia="Times New Roman" w:cstheme="minorHAnsi"/>
                <w:sz w:val="18"/>
                <w:szCs w:val="18"/>
              </w:rPr>
              <w:t>10</w:t>
            </w:r>
          </w:p>
        </w:tc>
      </w:tr>
      <w:tr w:rsidR="0069384D" w:rsidRPr="00D91768" w14:paraId="39EE3641" w14:textId="77777777" w:rsidTr="000761DC">
        <w:trPr>
          <w:trHeight w:val="200"/>
        </w:trPr>
        <w:tc>
          <w:tcPr>
            <w:tcW w:w="4620" w:type="dxa"/>
            <w:tcBorders>
              <w:top w:val="nil"/>
              <w:left w:val="single" w:sz="4" w:space="0" w:color="auto"/>
              <w:bottom w:val="single" w:sz="4" w:space="0" w:color="auto"/>
              <w:right w:val="single" w:sz="4" w:space="0" w:color="auto"/>
            </w:tcBorders>
            <w:shd w:val="clear" w:color="auto" w:fill="auto"/>
            <w:noWrap/>
            <w:vAlign w:val="bottom"/>
            <w:hideMark/>
          </w:tcPr>
          <w:p w14:paraId="5E186E54" w14:textId="77777777" w:rsidR="0069384D" w:rsidRPr="00D91768" w:rsidRDefault="0069384D" w:rsidP="000761DC">
            <w:pPr>
              <w:spacing w:after="0" w:line="240" w:lineRule="auto"/>
              <w:rPr>
                <w:rFonts w:eastAsia="Times New Roman" w:cstheme="minorHAnsi"/>
                <w:sz w:val="18"/>
                <w:szCs w:val="18"/>
              </w:rPr>
            </w:pPr>
            <w:r w:rsidRPr="00D91768">
              <w:rPr>
                <w:rFonts w:eastAsia="Times New Roman" w:cstheme="minorHAnsi"/>
                <w:sz w:val="18"/>
                <w:szCs w:val="18"/>
              </w:rPr>
              <w:t>Bajas del periodo</w:t>
            </w:r>
          </w:p>
        </w:tc>
        <w:tc>
          <w:tcPr>
            <w:tcW w:w="1100" w:type="dxa"/>
            <w:tcBorders>
              <w:top w:val="nil"/>
              <w:left w:val="nil"/>
              <w:bottom w:val="single" w:sz="4" w:space="0" w:color="auto"/>
              <w:right w:val="single" w:sz="4" w:space="0" w:color="auto"/>
            </w:tcBorders>
            <w:shd w:val="clear" w:color="auto" w:fill="auto"/>
            <w:noWrap/>
            <w:vAlign w:val="bottom"/>
            <w:hideMark/>
          </w:tcPr>
          <w:p w14:paraId="6A4D733D" w14:textId="77777777" w:rsidR="0069384D" w:rsidRPr="00D91768" w:rsidRDefault="0069384D" w:rsidP="000761DC">
            <w:pPr>
              <w:spacing w:after="0" w:line="240" w:lineRule="auto"/>
              <w:jc w:val="right"/>
              <w:rPr>
                <w:rFonts w:eastAsia="Times New Roman" w:cstheme="minorHAnsi"/>
                <w:sz w:val="18"/>
                <w:szCs w:val="18"/>
              </w:rPr>
            </w:pPr>
            <w:r w:rsidRPr="00D91768">
              <w:rPr>
                <w:rFonts w:eastAsia="Times New Roman" w:cstheme="minorHAnsi"/>
                <w:sz w:val="18"/>
                <w:szCs w:val="18"/>
              </w:rPr>
              <w:t>4</w:t>
            </w:r>
          </w:p>
        </w:tc>
        <w:tc>
          <w:tcPr>
            <w:tcW w:w="1160" w:type="dxa"/>
            <w:tcBorders>
              <w:top w:val="nil"/>
              <w:left w:val="nil"/>
              <w:bottom w:val="single" w:sz="4" w:space="0" w:color="auto"/>
              <w:right w:val="single" w:sz="4" w:space="0" w:color="auto"/>
            </w:tcBorders>
            <w:shd w:val="clear" w:color="auto" w:fill="auto"/>
            <w:noWrap/>
            <w:vAlign w:val="bottom"/>
            <w:hideMark/>
          </w:tcPr>
          <w:p w14:paraId="384AEC7D" w14:textId="77777777" w:rsidR="0069384D" w:rsidRPr="00D91768" w:rsidRDefault="0069384D" w:rsidP="000761DC">
            <w:pPr>
              <w:spacing w:after="0" w:line="240" w:lineRule="auto"/>
              <w:jc w:val="right"/>
              <w:rPr>
                <w:rFonts w:eastAsia="Times New Roman" w:cstheme="minorHAnsi"/>
                <w:sz w:val="18"/>
                <w:szCs w:val="18"/>
              </w:rPr>
            </w:pPr>
            <w:r w:rsidRPr="00D91768">
              <w:rPr>
                <w:rFonts w:eastAsia="Times New Roman" w:cstheme="minorHAnsi"/>
                <w:sz w:val="18"/>
                <w:szCs w:val="18"/>
              </w:rPr>
              <w:t>3</w:t>
            </w:r>
          </w:p>
        </w:tc>
        <w:tc>
          <w:tcPr>
            <w:tcW w:w="1160" w:type="dxa"/>
            <w:tcBorders>
              <w:top w:val="nil"/>
              <w:left w:val="nil"/>
              <w:bottom w:val="single" w:sz="4" w:space="0" w:color="auto"/>
              <w:right w:val="single" w:sz="4" w:space="0" w:color="auto"/>
            </w:tcBorders>
            <w:shd w:val="clear" w:color="auto" w:fill="auto"/>
            <w:noWrap/>
            <w:vAlign w:val="bottom"/>
            <w:hideMark/>
          </w:tcPr>
          <w:p w14:paraId="2D5F3E85" w14:textId="77777777" w:rsidR="0069384D" w:rsidRPr="00D91768" w:rsidRDefault="0069384D" w:rsidP="000761DC">
            <w:pPr>
              <w:spacing w:after="0" w:line="240" w:lineRule="auto"/>
              <w:jc w:val="right"/>
              <w:rPr>
                <w:rFonts w:eastAsia="Times New Roman" w:cstheme="minorHAnsi"/>
                <w:sz w:val="18"/>
                <w:szCs w:val="18"/>
              </w:rPr>
            </w:pPr>
            <w:r w:rsidRPr="00D91768">
              <w:rPr>
                <w:rFonts w:eastAsia="Times New Roman" w:cstheme="minorHAnsi"/>
                <w:sz w:val="18"/>
                <w:szCs w:val="18"/>
              </w:rPr>
              <w:t>7</w:t>
            </w:r>
          </w:p>
        </w:tc>
      </w:tr>
      <w:tr w:rsidR="0069384D" w:rsidRPr="00D91768" w14:paraId="1394C92E" w14:textId="77777777" w:rsidTr="000761DC">
        <w:trPr>
          <w:trHeight w:val="210"/>
        </w:trPr>
        <w:tc>
          <w:tcPr>
            <w:tcW w:w="4620" w:type="dxa"/>
            <w:tcBorders>
              <w:top w:val="nil"/>
              <w:left w:val="single" w:sz="4" w:space="0" w:color="auto"/>
              <w:bottom w:val="single" w:sz="4" w:space="0" w:color="auto"/>
              <w:right w:val="single" w:sz="4" w:space="0" w:color="auto"/>
            </w:tcBorders>
            <w:shd w:val="clear" w:color="auto" w:fill="auto"/>
            <w:noWrap/>
            <w:vAlign w:val="bottom"/>
            <w:hideMark/>
          </w:tcPr>
          <w:p w14:paraId="02A42F76" w14:textId="77777777" w:rsidR="0069384D" w:rsidRPr="00D91768" w:rsidRDefault="0069384D" w:rsidP="000761DC">
            <w:pPr>
              <w:spacing w:after="0" w:line="240" w:lineRule="auto"/>
              <w:rPr>
                <w:rFonts w:eastAsia="Times New Roman" w:cstheme="minorHAnsi"/>
                <w:b/>
                <w:bCs/>
                <w:sz w:val="18"/>
                <w:szCs w:val="18"/>
              </w:rPr>
            </w:pPr>
            <w:r w:rsidRPr="00D91768">
              <w:rPr>
                <w:rFonts w:eastAsia="Times New Roman" w:cstheme="minorHAnsi"/>
                <w:b/>
                <w:bCs/>
                <w:sz w:val="18"/>
                <w:szCs w:val="18"/>
              </w:rPr>
              <w:t>Trabajadores en alta al final</w:t>
            </w:r>
          </w:p>
        </w:tc>
        <w:tc>
          <w:tcPr>
            <w:tcW w:w="1100" w:type="dxa"/>
            <w:tcBorders>
              <w:top w:val="nil"/>
              <w:left w:val="nil"/>
              <w:bottom w:val="single" w:sz="4" w:space="0" w:color="auto"/>
              <w:right w:val="single" w:sz="4" w:space="0" w:color="auto"/>
            </w:tcBorders>
            <w:shd w:val="clear" w:color="auto" w:fill="auto"/>
            <w:noWrap/>
            <w:vAlign w:val="bottom"/>
            <w:hideMark/>
          </w:tcPr>
          <w:p w14:paraId="6FBD7F28" w14:textId="77777777" w:rsidR="0069384D" w:rsidRPr="00D91768" w:rsidRDefault="0069384D" w:rsidP="000761DC">
            <w:pPr>
              <w:spacing w:after="0" w:line="240" w:lineRule="auto"/>
              <w:jc w:val="right"/>
              <w:rPr>
                <w:rFonts w:eastAsia="Times New Roman" w:cstheme="minorHAnsi"/>
                <w:b/>
                <w:bCs/>
                <w:sz w:val="18"/>
                <w:szCs w:val="18"/>
              </w:rPr>
            </w:pPr>
            <w:r w:rsidRPr="00D91768">
              <w:rPr>
                <w:rFonts w:eastAsia="Times New Roman" w:cstheme="minorHAnsi"/>
                <w:b/>
                <w:bCs/>
                <w:sz w:val="18"/>
                <w:szCs w:val="18"/>
              </w:rPr>
              <w:t>39</w:t>
            </w:r>
          </w:p>
        </w:tc>
        <w:tc>
          <w:tcPr>
            <w:tcW w:w="1160" w:type="dxa"/>
            <w:tcBorders>
              <w:top w:val="nil"/>
              <w:left w:val="nil"/>
              <w:bottom w:val="single" w:sz="4" w:space="0" w:color="auto"/>
              <w:right w:val="single" w:sz="4" w:space="0" w:color="auto"/>
            </w:tcBorders>
            <w:shd w:val="clear" w:color="auto" w:fill="auto"/>
            <w:noWrap/>
            <w:vAlign w:val="bottom"/>
            <w:hideMark/>
          </w:tcPr>
          <w:p w14:paraId="53C411B3" w14:textId="77777777" w:rsidR="0069384D" w:rsidRPr="00D91768" w:rsidRDefault="0069384D" w:rsidP="000761DC">
            <w:pPr>
              <w:spacing w:after="0" w:line="240" w:lineRule="auto"/>
              <w:jc w:val="right"/>
              <w:rPr>
                <w:rFonts w:eastAsia="Times New Roman" w:cstheme="minorHAnsi"/>
                <w:b/>
                <w:bCs/>
                <w:sz w:val="18"/>
                <w:szCs w:val="18"/>
              </w:rPr>
            </w:pPr>
            <w:r w:rsidRPr="00D91768">
              <w:rPr>
                <w:rFonts w:eastAsia="Times New Roman" w:cstheme="minorHAnsi"/>
                <w:b/>
                <w:bCs/>
                <w:sz w:val="18"/>
                <w:szCs w:val="18"/>
              </w:rPr>
              <w:t>5</w:t>
            </w:r>
          </w:p>
        </w:tc>
        <w:tc>
          <w:tcPr>
            <w:tcW w:w="1160" w:type="dxa"/>
            <w:tcBorders>
              <w:top w:val="nil"/>
              <w:left w:val="nil"/>
              <w:bottom w:val="single" w:sz="4" w:space="0" w:color="auto"/>
              <w:right w:val="single" w:sz="4" w:space="0" w:color="auto"/>
            </w:tcBorders>
            <w:shd w:val="clear" w:color="auto" w:fill="auto"/>
            <w:noWrap/>
            <w:vAlign w:val="bottom"/>
            <w:hideMark/>
          </w:tcPr>
          <w:p w14:paraId="23E7EDA6" w14:textId="77777777" w:rsidR="0069384D" w:rsidRPr="00D91768" w:rsidRDefault="0069384D" w:rsidP="000761DC">
            <w:pPr>
              <w:spacing w:after="0" w:line="240" w:lineRule="auto"/>
              <w:jc w:val="right"/>
              <w:rPr>
                <w:rFonts w:eastAsia="Times New Roman" w:cstheme="minorHAnsi"/>
                <w:b/>
                <w:bCs/>
                <w:sz w:val="18"/>
                <w:szCs w:val="18"/>
              </w:rPr>
            </w:pPr>
            <w:r w:rsidRPr="00D91768">
              <w:rPr>
                <w:rFonts w:eastAsia="Times New Roman" w:cstheme="minorHAnsi"/>
                <w:b/>
                <w:bCs/>
                <w:sz w:val="18"/>
                <w:szCs w:val="18"/>
              </w:rPr>
              <w:t>44</w:t>
            </w:r>
          </w:p>
        </w:tc>
      </w:tr>
      <w:tr w:rsidR="0069384D" w:rsidRPr="00D91768" w14:paraId="1437D7B4" w14:textId="77777777" w:rsidTr="000761DC">
        <w:trPr>
          <w:trHeight w:val="200"/>
        </w:trPr>
        <w:tc>
          <w:tcPr>
            <w:tcW w:w="4620" w:type="dxa"/>
            <w:tcBorders>
              <w:top w:val="nil"/>
              <w:left w:val="single" w:sz="4" w:space="0" w:color="auto"/>
              <w:bottom w:val="single" w:sz="4" w:space="0" w:color="auto"/>
              <w:right w:val="single" w:sz="4" w:space="0" w:color="auto"/>
            </w:tcBorders>
            <w:shd w:val="clear" w:color="auto" w:fill="auto"/>
            <w:noWrap/>
            <w:vAlign w:val="bottom"/>
            <w:hideMark/>
          </w:tcPr>
          <w:p w14:paraId="4DF6B550" w14:textId="77777777" w:rsidR="0069384D" w:rsidRPr="00D91768" w:rsidRDefault="0069384D" w:rsidP="000761DC">
            <w:pPr>
              <w:spacing w:after="0" w:line="240" w:lineRule="auto"/>
              <w:rPr>
                <w:rFonts w:eastAsia="Times New Roman" w:cstheme="minorHAnsi"/>
                <w:sz w:val="18"/>
                <w:szCs w:val="18"/>
              </w:rPr>
            </w:pPr>
            <w:r w:rsidRPr="00D91768">
              <w:rPr>
                <w:rFonts w:eastAsia="Times New Roman" w:cstheme="minorHAnsi"/>
                <w:sz w:val="18"/>
                <w:szCs w:val="18"/>
              </w:rPr>
              <w:t>Plantilla media discapacitados &gt;o=33%</w:t>
            </w:r>
          </w:p>
        </w:tc>
        <w:tc>
          <w:tcPr>
            <w:tcW w:w="1100" w:type="dxa"/>
            <w:tcBorders>
              <w:top w:val="nil"/>
              <w:left w:val="nil"/>
              <w:bottom w:val="single" w:sz="4" w:space="0" w:color="auto"/>
              <w:right w:val="single" w:sz="4" w:space="0" w:color="auto"/>
            </w:tcBorders>
            <w:shd w:val="clear" w:color="auto" w:fill="auto"/>
            <w:noWrap/>
            <w:vAlign w:val="bottom"/>
            <w:hideMark/>
          </w:tcPr>
          <w:p w14:paraId="0C96A278" w14:textId="77777777" w:rsidR="0069384D" w:rsidRPr="00D91768" w:rsidRDefault="0069384D" w:rsidP="000761DC">
            <w:pPr>
              <w:spacing w:after="0" w:line="240" w:lineRule="auto"/>
              <w:jc w:val="right"/>
              <w:rPr>
                <w:rFonts w:eastAsia="Times New Roman" w:cstheme="minorHAnsi"/>
                <w:sz w:val="18"/>
                <w:szCs w:val="18"/>
              </w:rPr>
            </w:pPr>
            <w:r w:rsidRPr="00D91768">
              <w:rPr>
                <w:rFonts w:eastAsia="Times New Roman" w:cstheme="minorHAnsi"/>
                <w:sz w:val="18"/>
                <w:szCs w:val="18"/>
              </w:rPr>
              <w:t>0,773</w:t>
            </w:r>
          </w:p>
        </w:tc>
        <w:tc>
          <w:tcPr>
            <w:tcW w:w="1160" w:type="dxa"/>
            <w:tcBorders>
              <w:top w:val="nil"/>
              <w:left w:val="nil"/>
              <w:bottom w:val="single" w:sz="4" w:space="0" w:color="auto"/>
              <w:right w:val="single" w:sz="4" w:space="0" w:color="auto"/>
            </w:tcBorders>
            <w:shd w:val="clear" w:color="auto" w:fill="auto"/>
            <w:noWrap/>
            <w:vAlign w:val="bottom"/>
            <w:hideMark/>
          </w:tcPr>
          <w:p w14:paraId="09E3985C" w14:textId="77777777" w:rsidR="0069384D" w:rsidRPr="00D91768" w:rsidRDefault="0069384D" w:rsidP="000761DC">
            <w:pPr>
              <w:spacing w:after="0" w:line="240" w:lineRule="auto"/>
              <w:jc w:val="right"/>
              <w:rPr>
                <w:rFonts w:eastAsia="Times New Roman" w:cstheme="minorHAnsi"/>
                <w:sz w:val="18"/>
                <w:szCs w:val="18"/>
              </w:rPr>
            </w:pPr>
            <w:r w:rsidRPr="00D91768">
              <w:rPr>
                <w:rFonts w:eastAsia="Times New Roman" w:cstheme="minorHAnsi"/>
                <w:sz w:val="18"/>
                <w:szCs w:val="18"/>
              </w:rPr>
              <w:t>0</w:t>
            </w:r>
          </w:p>
        </w:tc>
        <w:tc>
          <w:tcPr>
            <w:tcW w:w="1160" w:type="dxa"/>
            <w:tcBorders>
              <w:top w:val="nil"/>
              <w:left w:val="nil"/>
              <w:bottom w:val="single" w:sz="4" w:space="0" w:color="auto"/>
              <w:right w:val="single" w:sz="4" w:space="0" w:color="auto"/>
            </w:tcBorders>
            <w:shd w:val="clear" w:color="auto" w:fill="auto"/>
            <w:noWrap/>
            <w:vAlign w:val="bottom"/>
            <w:hideMark/>
          </w:tcPr>
          <w:p w14:paraId="7B58AED3" w14:textId="77777777" w:rsidR="0069384D" w:rsidRPr="00D91768" w:rsidRDefault="0069384D" w:rsidP="000761DC">
            <w:pPr>
              <w:spacing w:after="0" w:line="240" w:lineRule="auto"/>
              <w:jc w:val="right"/>
              <w:rPr>
                <w:rFonts w:eastAsia="Times New Roman" w:cstheme="minorHAnsi"/>
                <w:sz w:val="18"/>
                <w:szCs w:val="18"/>
              </w:rPr>
            </w:pPr>
            <w:r w:rsidRPr="00D91768">
              <w:rPr>
                <w:rFonts w:eastAsia="Times New Roman" w:cstheme="minorHAnsi"/>
                <w:sz w:val="18"/>
                <w:szCs w:val="18"/>
              </w:rPr>
              <w:t>0,773</w:t>
            </w:r>
          </w:p>
        </w:tc>
      </w:tr>
      <w:tr w:rsidR="0069384D" w:rsidRPr="00D91768" w14:paraId="23059DB7" w14:textId="77777777" w:rsidTr="000761DC">
        <w:trPr>
          <w:trHeight w:val="210"/>
        </w:trPr>
        <w:tc>
          <w:tcPr>
            <w:tcW w:w="4620" w:type="dxa"/>
            <w:tcBorders>
              <w:top w:val="nil"/>
              <w:left w:val="single" w:sz="4" w:space="0" w:color="auto"/>
              <w:bottom w:val="single" w:sz="4" w:space="0" w:color="auto"/>
              <w:right w:val="single" w:sz="4" w:space="0" w:color="auto"/>
            </w:tcBorders>
            <w:shd w:val="clear" w:color="auto" w:fill="auto"/>
            <w:noWrap/>
            <w:vAlign w:val="bottom"/>
            <w:hideMark/>
          </w:tcPr>
          <w:p w14:paraId="3D5AE264" w14:textId="77777777" w:rsidR="0069384D" w:rsidRPr="00D91768" w:rsidRDefault="0069384D" w:rsidP="000761DC">
            <w:pPr>
              <w:spacing w:after="0" w:line="240" w:lineRule="auto"/>
              <w:rPr>
                <w:rFonts w:eastAsia="Times New Roman" w:cstheme="minorHAnsi"/>
                <w:b/>
                <w:bCs/>
                <w:sz w:val="18"/>
                <w:szCs w:val="18"/>
              </w:rPr>
            </w:pPr>
            <w:r w:rsidRPr="00D91768">
              <w:rPr>
                <w:rFonts w:eastAsia="Times New Roman" w:cstheme="minorHAnsi"/>
                <w:b/>
                <w:bCs/>
                <w:sz w:val="18"/>
                <w:szCs w:val="18"/>
              </w:rPr>
              <w:t>Plantilla media total</w:t>
            </w:r>
          </w:p>
        </w:tc>
        <w:tc>
          <w:tcPr>
            <w:tcW w:w="1100" w:type="dxa"/>
            <w:tcBorders>
              <w:top w:val="nil"/>
              <w:left w:val="nil"/>
              <w:bottom w:val="single" w:sz="4" w:space="0" w:color="auto"/>
              <w:right w:val="single" w:sz="4" w:space="0" w:color="auto"/>
            </w:tcBorders>
            <w:shd w:val="clear" w:color="auto" w:fill="auto"/>
            <w:noWrap/>
            <w:vAlign w:val="bottom"/>
            <w:hideMark/>
          </w:tcPr>
          <w:p w14:paraId="62ABF38A" w14:textId="77777777" w:rsidR="0069384D" w:rsidRPr="00D91768" w:rsidRDefault="0069384D" w:rsidP="000761DC">
            <w:pPr>
              <w:spacing w:after="0" w:line="240" w:lineRule="auto"/>
              <w:jc w:val="right"/>
              <w:rPr>
                <w:rFonts w:eastAsia="Times New Roman" w:cstheme="minorHAnsi"/>
                <w:b/>
                <w:bCs/>
                <w:sz w:val="18"/>
                <w:szCs w:val="18"/>
              </w:rPr>
            </w:pPr>
            <w:r w:rsidRPr="00D91768">
              <w:rPr>
                <w:rFonts w:eastAsia="Times New Roman" w:cstheme="minorHAnsi"/>
                <w:b/>
                <w:bCs/>
                <w:sz w:val="18"/>
                <w:szCs w:val="18"/>
              </w:rPr>
              <w:t>34,252</w:t>
            </w:r>
          </w:p>
        </w:tc>
        <w:tc>
          <w:tcPr>
            <w:tcW w:w="1160" w:type="dxa"/>
            <w:tcBorders>
              <w:top w:val="nil"/>
              <w:left w:val="nil"/>
              <w:bottom w:val="single" w:sz="4" w:space="0" w:color="auto"/>
              <w:right w:val="single" w:sz="4" w:space="0" w:color="auto"/>
            </w:tcBorders>
            <w:shd w:val="clear" w:color="auto" w:fill="auto"/>
            <w:noWrap/>
            <w:vAlign w:val="bottom"/>
            <w:hideMark/>
          </w:tcPr>
          <w:p w14:paraId="79AACD78" w14:textId="77777777" w:rsidR="0069384D" w:rsidRPr="00D91768" w:rsidRDefault="0069384D" w:rsidP="000761DC">
            <w:pPr>
              <w:spacing w:after="0" w:line="240" w:lineRule="auto"/>
              <w:jc w:val="right"/>
              <w:rPr>
                <w:rFonts w:eastAsia="Times New Roman" w:cstheme="minorHAnsi"/>
                <w:b/>
                <w:bCs/>
                <w:sz w:val="18"/>
                <w:szCs w:val="18"/>
              </w:rPr>
            </w:pPr>
            <w:r w:rsidRPr="00D91768">
              <w:rPr>
                <w:rFonts w:eastAsia="Times New Roman" w:cstheme="minorHAnsi"/>
                <w:b/>
                <w:bCs/>
                <w:sz w:val="18"/>
                <w:szCs w:val="18"/>
              </w:rPr>
              <w:t>2,147</w:t>
            </w:r>
          </w:p>
        </w:tc>
        <w:tc>
          <w:tcPr>
            <w:tcW w:w="1160" w:type="dxa"/>
            <w:tcBorders>
              <w:top w:val="nil"/>
              <w:left w:val="nil"/>
              <w:bottom w:val="single" w:sz="4" w:space="0" w:color="auto"/>
              <w:right w:val="single" w:sz="4" w:space="0" w:color="auto"/>
            </w:tcBorders>
            <w:shd w:val="clear" w:color="auto" w:fill="auto"/>
            <w:noWrap/>
            <w:vAlign w:val="bottom"/>
            <w:hideMark/>
          </w:tcPr>
          <w:p w14:paraId="28997AB8" w14:textId="77777777" w:rsidR="0069384D" w:rsidRPr="00D91768" w:rsidRDefault="0069384D" w:rsidP="000761DC">
            <w:pPr>
              <w:spacing w:after="0" w:line="240" w:lineRule="auto"/>
              <w:jc w:val="right"/>
              <w:rPr>
                <w:rFonts w:eastAsia="Times New Roman" w:cstheme="minorHAnsi"/>
                <w:b/>
                <w:bCs/>
                <w:sz w:val="18"/>
                <w:szCs w:val="18"/>
              </w:rPr>
            </w:pPr>
            <w:r w:rsidRPr="00D91768">
              <w:rPr>
                <w:rFonts w:eastAsia="Times New Roman" w:cstheme="minorHAnsi"/>
                <w:b/>
                <w:bCs/>
                <w:sz w:val="18"/>
                <w:szCs w:val="18"/>
              </w:rPr>
              <w:t>36,399</w:t>
            </w:r>
          </w:p>
        </w:tc>
      </w:tr>
    </w:tbl>
    <w:p w14:paraId="29804A27" w14:textId="77777777" w:rsidR="0069384D" w:rsidRPr="00D91768" w:rsidRDefault="0069384D" w:rsidP="0069384D">
      <w:pPr>
        <w:pStyle w:val="Sangradetextonormal"/>
        <w:spacing w:after="100" w:afterAutospacing="1"/>
        <w:ind w:left="0" w:firstLine="567"/>
        <w:jc w:val="both"/>
        <w:rPr>
          <w:rFonts w:asciiTheme="minorHAnsi" w:hAnsiTheme="minorHAnsi" w:cstheme="minorHAnsi"/>
          <w:sz w:val="18"/>
          <w:szCs w:val="18"/>
          <w:lang w:val="es-ES"/>
        </w:rPr>
      </w:pPr>
    </w:p>
    <w:p w14:paraId="39A97763" w14:textId="77777777" w:rsidR="0069384D" w:rsidRDefault="0069384D" w:rsidP="0069384D">
      <w:pPr>
        <w:pStyle w:val="Sangradetextonormal"/>
        <w:spacing w:after="100" w:afterAutospacing="1"/>
        <w:ind w:left="0"/>
        <w:jc w:val="both"/>
        <w:rPr>
          <w:rFonts w:asciiTheme="minorHAnsi" w:hAnsiTheme="minorHAnsi" w:cstheme="minorHAnsi"/>
          <w:i/>
          <w:iCs/>
          <w:color w:val="000000"/>
          <w:w w:val="109"/>
          <w:sz w:val="18"/>
          <w:szCs w:val="18"/>
        </w:rPr>
      </w:pPr>
    </w:p>
    <w:p w14:paraId="280DC838" w14:textId="77777777" w:rsidR="00B918B9" w:rsidRDefault="00B918B9" w:rsidP="0069384D">
      <w:pPr>
        <w:pStyle w:val="Sangradetextonormal"/>
        <w:spacing w:after="100" w:afterAutospacing="1"/>
        <w:ind w:left="0"/>
        <w:jc w:val="both"/>
        <w:rPr>
          <w:rFonts w:asciiTheme="minorHAnsi" w:hAnsiTheme="minorHAnsi" w:cstheme="minorHAnsi"/>
          <w:i/>
          <w:iCs/>
          <w:color w:val="000000"/>
          <w:w w:val="109"/>
          <w:sz w:val="18"/>
          <w:szCs w:val="18"/>
        </w:rPr>
      </w:pPr>
    </w:p>
    <w:p w14:paraId="3C52EE58" w14:textId="77777777" w:rsidR="00B918B9" w:rsidRPr="00D91768" w:rsidRDefault="00B918B9" w:rsidP="0069384D">
      <w:pPr>
        <w:pStyle w:val="Sangradetextonormal"/>
        <w:spacing w:after="100" w:afterAutospacing="1"/>
        <w:ind w:left="0"/>
        <w:jc w:val="both"/>
        <w:rPr>
          <w:rFonts w:asciiTheme="minorHAnsi" w:hAnsiTheme="minorHAnsi" w:cstheme="minorHAnsi"/>
          <w:i/>
          <w:iCs/>
          <w:color w:val="000000"/>
          <w:w w:val="109"/>
          <w:sz w:val="18"/>
          <w:szCs w:val="18"/>
        </w:rPr>
      </w:pPr>
    </w:p>
    <w:tbl>
      <w:tblPr>
        <w:tblW w:w="9200" w:type="dxa"/>
        <w:tblCellMar>
          <w:left w:w="70" w:type="dxa"/>
          <w:right w:w="70" w:type="dxa"/>
        </w:tblCellMar>
        <w:tblLook w:val="04A0" w:firstRow="1" w:lastRow="0" w:firstColumn="1" w:lastColumn="0" w:noHBand="0" w:noVBand="1"/>
      </w:tblPr>
      <w:tblGrid>
        <w:gridCol w:w="4620"/>
        <w:gridCol w:w="1100"/>
        <w:gridCol w:w="1160"/>
        <w:gridCol w:w="1160"/>
        <w:gridCol w:w="1160"/>
      </w:tblGrid>
      <w:tr w:rsidR="0069384D" w:rsidRPr="0018685E" w14:paraId="3B919360" w14:textId="77777777" w:rsidTr="000761DC">
        <w:trPr>
          <w:trHeight w:val="300"/>
        </w:trPr>
        <w:tc>
          <w:tcPr>
            <w:tcW w:w="4620" w:type="dxa"/>
            <w:tcBorders>
              <w:top w:val="nil"/>
              <w:left w:val="nil"/>
              <w:bottom w:val="nil"/>
              <w:right w:val="nil"/>
            </w:tcBorders>
            <w:shd w:val="clear" w:color="auto" w:fill="auto"/>
            <w:vAlign w:val="bottom"/>
            <w:hideMark/>
          </w:tcPr>
          <w:p w14:paraId="3555D3CD" w14:textId="77777777" w:rsidR="0069384D" w:rsidRPr="0018685E" w:rsidRDefault="0069384D" w:rsidP="000761DC">
            <w:pPr>
              <w:spacing w:after="0" w:line="240" w:lineRule="auto"/>
              <w:rPr>
                <w:rFonts w:eastAsia="Times New Roman" w:cstheme="minorHAnsi"/>
                <w:sz w:val="18"/>
                <w:szCs w:val="18"/>
              </w:rPr>
            </w:pPr>
          </w:p>
        </w:tc>
        <w:tc>
          <w:tcPr>
            <w:tcW w:w="2260" w:type="dxa"/>
            <w:gridSpan w:val="2"/>
            <w:tcBorders>
              <w:top w:val="single" w:sz="8" w:space="0" w:color="auto"/>
              <w:left w:val="single" w:sz="8" w:space="0" w:color="auto"/>
              <w:bottom w:val="single" w:sz="8" w:space="0" w:color="auto"/>
              <w:right w:val="single" w:sz="8" w:space="0" w:color="000000"/>
            </w:tcBorders>
            <w:shd w:val="clear" w:color="auto" w:fill="auto"/>
            <w:vAlign w:val="bottom"/>
            <w:hideMark/>
          </w:tcPr>
          <w:p w14:paraId="38AB3A36" w14:textId="77777777" w:rsidR="0069384D" w:rsidRPr="0018685E" w:rsidRDefault="0069384D" w:rsidP="000761DC">
            <w:pPr>
              <w:spacing w:after="0" w:line="240" w:lineRule="auto"/>
              <w:jc w:val="center"/>
              <w:rPr>
                <w:rFonts w:eastAsia="Times New Roman" w:cstheme="minorHAnsi"/>
                <w:b/>
                <w:bCs/>
                <w:color w:val="000000"/>
                <w:sz w:val="18"/>
                <w:szCs w:val="18"/>
              </w:rPr>
            </w:pPr>
            <w:r w:rsidRPr="0018685E">
              <w:rPr>
                <w:rFonts w:eastAsia="Times New Roman" w:cstheme="minorHAnsi"/>
                <w:b/>
                <w:bCs/>
                <w:color w:val="000000"/>
                <w:sz w:val="18"/>
                <w:szCs w:val="18"/>
              </w:rPr>
              <w:t>PLANTILA a 31/12/23</w:t>
            </w:r>
          </w:p>
        </w:tc>
        <w:tc>
          <w:tcPr>
            <w:tcW w:w="2320" w:type="dxa"/>
            <w:gridSpan w:val="2"/>
            <w:tcBorders>
              <w:top w:val="single" w:sz="8" w:space="0" w:color="auto"/>
              <w:left w:val="nil"/>
              <w:bottom w:val="single" w:sz="8" w:space="0" w:color="auto"/>
              <w:right w:val="single" w:sz="8" w:space="0" w:color="000000"/>
            </w:tcBorders>
            <w:shd w:val="clear" w:color="auto" w:fill="auto"/>
            <w:vAlign w:val="bottom"/>
            <w:hideMark/>
          </w:tcPr>
          <w:p w14:paraId="1BE5022F" w14:textId="77777777" w:rsidR="0069384D" w:rsidRPr="0018685E" w:rsidRDefault="0069384D" w:rsidP="000761DC">
            <w:pPr>
              <w:spacing w:after="0" w:line="240" w:lineRule="auto"/>
              <w:jc w:val="center"/>
              <w:rPr>
                <w:rFonts w:eastAsia="Times New Roman" w:cstheme="minorHAnsi"/>
                <w:b/>
                <w:bCs/>
                <w:color w:val="000000"/>
                <w:sz w:val="18"/>
                <w:szCs w:val="18"/>
              </w:rPr>
            </w:pPr>
            <w:r w:rsidRPr="0018685E">
              <w:rPr>
                <w:rFonts w:eastAsia="Times New Roman" w:cstheme="minorHAnsi"/>
                <w:b/>
                <w:bCs/>
                <w:color w:val="000000"/>
                <w:sz w:val="18"/>
                <w:szCs w:val="18"/>
              </w:rPr>
              <w:t>PLANTILA a 31/12/22</w:t>
            </w:r>
          </w:p>
        </w:tc>
      </w:tr>
      <w:tr w:rsidR="0069384D" w:rsidRPr="0018685E" w14:paraId="4B40154F" w14:textId="77777777" w:rsidTr="000761DC">
        <w:trPr>
          <w:trHeight w:val="250"/>
        </w:trPr>
        <w:tc>
          <w:tcPr>
            <w:tcW w:w="462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5ACF9C98" w14:textId="77777777" w:rsidR="0069384D" w:rsidRPr="0018685E" w:rsidRDefault="0069384D" w:rsidP="000761DC">
            <w:pPr>
              <w:spacing w:after="0" w:line="240" w:lineRule="auto"/>
              <w:jc w:val="right"/>
              <w:rPr>
                <w:rFonts w:eastAsia="Times New Roman" w:cstheme="minorHAnsi"/>
                <w:b/>
                <w:bCs/>
                <w:color w:val="000000"/>
                <w:sz w:val="18"/>
                <w:szCs w:val="18"/>
              </w:rPr>
            </w:pPr>
            <w:r w:rsidRPr="0018685E">
              <w:rPr>
                <w:rFonts w:eastAsia="Times New Roman" w:cstheme="minorHAnsi"/>
                <w:b/>
                <w:bCs/>
                <w:color w:val="000000"/>
                <w:sz w:val="18"/>
                <w:szCs w:val="18"/>
              </w:rPr>
              <w:t>CATEGORIA</w:t>
            </w:r>
          </w:p>
        </w:tc>
        <w:tc>
          <w:tcPr>
            <w:tcW w:w="1100" w:type="dxa"/>
            <w:tcBorders>
              <w:top w:val="nil"/>
              <w:left w:val="nil"/>
              <w:bottom w:val="single" w:sz="8" w:space="0" w:color="auto"/>
              <w:right w:val="single" w:sz="4" w:space="0" w:color="auto"/>
            </w:tcBorders>
            <w:shd w:val="clear" w:color="auto" w:fill="auto"/>
            <w:vAlign w:val="bottom"/>
            <w:hideMark/>
          </w:tcPr>
          <w:p w14:paraId="69B76170" w14:textId="77777777" w:rsidR="0069384D" w:rsidRPr="0018685E" w:rsidRDefault="0069384D" w:rsidP="000761DC">
            <w:pPr>
              <w:spacing w:after="0" w:line="240" w:lineRule="auto"/>
              <w:jc w:val="center"/>
              <w:rPr>
                <w:rFonts w:eastAsia="Times New Roman" w:cstheme="minorHAnsi"/>
                <w:b/>
                <w:bCs/>
                <w:color w:val="000000"/>
                <w:sz w:val="18"/>
                <w:szCs w:val="18"/>
              </w:rPr>
            </w:pPr>
            <w:r w:rsidRPr="0018685E">
              <w:rPr>
                <w:rFonts w:eastAsia="Times New Roman" w:cstheme="minorHAnsi"/>
                <w:b/>
                <w:bCs/>
                <w:color w:val="000000"/>
                <w:sz w:val="18"/>
                <w:szCs w:val="18"/>
              </w:rPr>
              <w:t>HOMBRES </w:t>
            </w:r>
          </w:p>
        </w:tc>
        <w:tc>
          <w:tcPr>
            <w:tcW w:w="1160" w:type="dxa"/>
            <w:tcBorders>
              <w:top w:val="nil"/>
              <w:left w:val="nil"/>
              <w:bottom w:val="single" w:sz="8" w:space="0" w:color="auto"/>
              <w:right w:val="single" w:sz="8" w:space="0" w:color="auto"/>
            </w:tcBorders>
            <w:shd w:val="clear" w:color="auto" w:fill="auto"/>
            <w:vAlign w:val="bottom"/>
            <w:hideMark/>
          </w:tcPr>
          <w:p w14:paraId="3B21E6F2" w14:textId="77777777" w:rsidR="0069384D" w:rsidRPr="0018685E" w:rsidRDefault="0069384D" w:rsidP="000761DC">
            <w:pPr>
              <w:spacing w:after="0" w:line="240" w:lineRule="auto"/>
              <w:jc w:val="center"/>
              <w:rPr>
                <w:rFonts w:eastAsia="Times New Roman" w:cstheme="minorHAnsi"/>
                <w:b/>
                <w:bCs/>
                <w:color w:val="000000"/>
                <w:sz w:val="18"/>
                <w:szCs w:val="18"/>
              </w:rPr>
            </w:pPr>
            <w:r w:rsidRPr="0018685E">
              <w:rPr>
                <w:rFonts w:eastAsia="Times New Roman" w:cstheme="minorHAnsi"/>
                <w:b/>
                <w:bCs/>
                <w:color w:val="000000"/>
                <w:sz w:val="18"/>
                <w:szCs w:val="18"/>
              </w:rPr>
              <w:t>MUJERES</w:t>
            </w:r>
          </w:p>
        </w:tc>
        <w:tc>
          <w:tcPr>
            <w:tcW w:w="1160" w:type="dxa"/>
            <w:tcBorders>
              <w:top w:val="nil"/>
              <w:left w:val="nil"/>
              <w:bottom w:val="single" w:sz="8" w:space="0" w:color="auto"/>
              <w:right w:val="single" w:sz="4" w:space="0" w:color="auto"/>
            </w:tcBorders>
            <w:shd w:val="clear" w:color="auto" w:fill="auto"/>
            <w:vAlign w:val="bottom"/>
            <w:hideMark/>
          </w:tcPr>
          <w:p w14:paraId="1EA5A2EA" w14:textId="77777777" w:rsidR="0069384D" w:rsidRPr="0018685E" w:rsidRDefault="0069384D" w:rsidP="000761DC">
            <w:pPr>
              <w:spacing w:after="0" w:line="240" w:lineRule="auto"/>
              <w:jc w:val="center"/>
              <w:rPr>
                <w:rFonts w:eastAsia="Times New Roman" w:cstheme="minorHAnsi"/>
                <w:b/>
                <w:bCs/>
                <w:color w:val="000000"/>
                <w:sz w:val="18"/>
                <w:szCs w:val="18"/>
              </w:rPr>
            </w:pPr>
            <w:r w:rsidRPr="0018685E">
              <w:rPr>
                <w:rFonts w:eastAsia="Times New Roman" w:cstheme="minorHAnsi"/>
                <w:b/>
                <w:bCs/>
                <w:color w:val="000000"/>
                <w:sz w:val="18"/>
                <w:szCs w:val="18"/>
              </w:rPr>
              <w:t>HOMBRES </w:t>
            </w:r>
          </w:p>
        </w:tc>
        <w:tc>
          <w:tcPr>
            <w:tcW w:w="1160" w:type="dxa"/>
            <w:tcBorders>
              <w:top w:val="nil"/>
              <w:left w:val="nil"/>
              <w:bottom w:val="single" w:sz="8" w:space="0" w:color="auto"/>
              <w:right w:val="single" w:sz="8" w:space="0" w:color="auto"/>
            </w:tcBorders>
            <w:shd w:val="clear" w:color="auto" w:fill="auto"/>
            <w:vAlign w:val="bottom"/>
            <w:hideMark/>
          </w:tcPr>
          <w:p w14:paraId="5367AC0B" w14:textId="77777777" w:rsidR="0069384D" w:rsidRPr="0018685E" w:rsidRDefault="0069384D" w:rsidP="000761DC">
            <w:pPr>
              <w:spacing w:after="0" w:line="240" w:lineRule="auto"/>
              <w:jc w:val="center"/>
              <w:rPr>
                <w:rFonts w:eastAsia="Times New Roman" w:cstheme="minorHAnsi"/>
                <w:b/>
                <w:bCs/>
                <w:color w:val="000000"/>
                <w:sz w:val="18"/>
                <w:szCs w:val="18"/>
              </w:rPr>
            </w:pPr>
            <w:r w:rsidRPr="0018685E">
              <w:rPr>
                <w:rFonts w:eastAsia="Times New Roman" w:cstheme="minorHAnsi"/>
                <w:b/>
                <w:bCs/>
                <w:color w:val="000000"/>
                <w:sz w:val="18"/>
                <w:szCs w:val="18"/>
              </w:rPr>
              <w:t>MUJERES</w:t>
            </w:r>
          </w:p>
        </w:tc>
      </w:tr>
      <w:tr w:rsidR="0069384D" w:rsidRPr="0018685E" w14:paraId="5ABA04DC" w14:textId="77777777" w:rsidTr="000761DC">
        <w:trPr>
          <w:trHeight w:val="250"/>
        </w:trPr>
        <w:tc>
          <w:tcPr>
            <w:tcW w:w="4620" w:type="dxa"/>
            <w:tcBorders>
              <w:top w:val="nil"/>
              <w:left w:val="single" w:sz="8" w:space="0" w:color="auto"/>
              <w:bottom w:val="nil"/>
              <w:right w:val="single" w:sz="8" w:space="0" w:color="auto"/>
            </w:tcBorders>
            <w:shd w:val="clear" w:color="auto" w:fill="auto"/>
            <w:vAlign w:val="center"/>
            <w:hideMark/>
          </w:tcPr>
          <w:p w14:paraId="747E6671" w14:textId="77777777" w:rsidR="0069384D" w:rsidRPr="0018685E" w:rsidRDefault="0069384D" w:rsidP="000761DC">
            <w:pPr>
              <w:spacing w:after="0" w:line="240" w:lineRule="auto"/>
              <w:ind w:firstLineChars="200" w:firstLine="360"/>
              <w:rPr>
                <w:rFonts w:eastAsia="Times New Roman" w:cstheme="minorHAnsi"/>
                <w:i/>
                <w:iCs/>
                <w:color w:val="000000"/>
                <w:sz w:val="18"/>
                <w:szCs w:val="18"/>
              </w:rPr>
            </w:pPr>
            <w:r w:rsidRPr="0018685E">
              <w:rPr>
                <w:rFonts w:eastAsia="Times New Roman" w:cstheme="minorHAnsi"/>
                <w:i/>
                <w:iCs/>
                <w:color w:val="000000"/>
                <w:sz w:val="18"/>
                <w:szCs w:val="18"/>
              </w:rPr>
              <w:t>Director Técnico</w:t>
            </w:r>
          </w:p>
        </w:tc>
        <w:tc>
          <w:tcPr>
            <w:tcW w:w="1100" w:type="dxa"/>
            <w:tcBorders>
              <w:top w:val="nil"/>
              <w:left w:val="nil"/>
              <w:bottom w:val="nil"/>
              <w:right w:val="nil"/>
            </w:tcBorders>
            <w:shd w:val="clear" w:color="auto" w:fill="auto"/>
            <w:vAlign w:val="bottom"/>
            <w:hideMark/>
          </w:tcPr>
          <w:p w14:paraId="302CE8B9"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1</w:t>
            </w:r>
          </w:p>
        </w:tc>
        <w:tc>
          <w:tcPr>
            <w:tcW w:w="1160" w:type="dxa"/>
            <w:tcBorders>
              <w:top w:val="nil"/>
              <w:left w:val="nil"/>
              <w:bottom w:val="nil"/>
              <w:right w:val="single" w:sz="8" w:space="0" w:color="auto"/>
            </w:tcBorders>
            <w:shd w:val="clear" w:color="auto" w:fill="auto"/>
            <w:vAlign w:val="bottom"/>
            <w:hideMark/>
          </w:tcPr>
          <w:p w14:paraId="45E8DBCC"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nil"/>
            </w:tcBorders>
            <w:shd w:val="clear" w:color="auto" w:fill="auto"/>
            <w:vAlign w:val="bottom"/>
            <w:hideMark/>
          </w:tcPr>
          <w:p w14:paraId="1144EBBE"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1</w:t>
            </w:r>
          </w:p>
        </w:tc>
        <w:tc>
          <w:tcPr>
            <w:tcW w:w="1160" w:type="dxa"/>
            <w:tcBorders>
              <w:top w:val="nil"/>
              <w:left w:val="nil"/>
              <w:bottom w:val="nil"/>
              <w:right w:val="single" w:sz="8" w:space="0" w:color="auto"/>
            </w:tcBorders>
            <w:shd w:val="clear" w:color="auto" w:fill="auto"/>
            <w:vAlign w:val="bottom"/>
            <w:hideMark/>
          </w:tcPr>
          <w:p w14:paraId="1C148834"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r>
      <w:tr w:rsidR="0069384D" w:rsidRPr="0018685E" w14:paraId="57FA664A" w14:textId="77777777" w:rsidTr="000761DC">
        <w:trPr>
          <w:trHeight w:val="250"/>
        </w:trPr>
        <w:tc>
          <w:tcPr>
            <w:tcW w:w="4620" w:type="dxa"/>
            <w:tcBorders>
              <w:top w:val="nil"/>
              <w:left w:val="single" w:sz="8" w:space="0" w:color="auto"/>
              <w:bottom w:val="nil"/>
              <w:right w:val="single" w:sz="8" w:space="0" w:color="auto"/>
            </w:tcBorders>
            <w:shd w:val="clear" w:color="auto" w:fill="auto"/>
            <w:vAlign w:val="center"/>
            <w:hideMark/>
          </w:tcPr>
          <w:p w14:paraId="2D596130" w14:textId="77777777" w:rsidR="0069384D" w:rsidRPr="0018685E" w:rsidRDefault="0069384D" w:rsidP="000761DC">
            <w:pPr>
              <w:spacing w:after="0" w:line="240" w:lineRule="auto"/>
              <w:ind w:firstLineChars="200" w:firstLine="360"/>
              <w:rPr>
                <w:rFonts w:eastAsia="Times New Roman" w:cstheme="minorHAnsi"/>
                <w:i/>
                <w:iCs/>
                <w:color w:val="000000"/>
                <w:sz w:val="18"/>
                <w:szCs w:val="18"/>
              </w:rPr>
            </w:pPr>
            <w:r w:rsidRPr="0018685E">
              <w:rPr>
                <w:rFonts w:eastAsia="Times New Roman" w:cstheme="minorHAnsi"/>
                <w:i/>
                <w:iCs/>
                <w:color w:val="000000"/>
                <w:sz w:val="18"/>
                <w:szCs w:val="18"/>
              </w:rPr>
              <w:t>Titulado superior-psicóloga</w:t>
            </w:r>
          </w:p>
        </w:tc>
        <w:tc>
          <w:tcPr>
            <w:tcW w:w="1100" w:type="dxa"/>
            <w:tcBorders>
              <w:top w:val="nil"/>
              <w:left w:val="nil"/>
              <w:bottom w:val="nil"/>
              <w:right w:val="nil"/>
            </w:tcBorders>
            <w:shd w:val="clear" w:color="auto" w:fill="auto"/>
            <w:vAlign w:val="bottom"/>
            <w:hideMark/>
          </w:tcPr>
          <w:p w14:paraId="58F22C2D"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5D95ADF6"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nil"/>
            </w:tcBorders>
            <w:shd w:val="clear" w:color="auto" w:fill="auto"/>
            <w:vAlign w:val="bottom"/>
            <w:hideMark/>
          </w:tcPr>
          <w:p w14:paraId="523F9A9F"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6D1BA0F2"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1</w:t>
            </w:r>
          </w:p>
        </w:tc>
      </w:tr>
      <w:tr w:rsidR="0069384D" w:rsidRPr="0018685E" w14:paraId="118EF3A8" w14:textId="77777777" w:rsidTr="000761DC">
        <w:trPr>
          <w:trHeight w:val="250"/>
        </w:trPr>
        <w:tc>
          <w:tcPr>
            <w:tcW w:w="4620" w:type="dxa"/>
            <w:tcBorders>
              <w:top w:val="nil"/>
              <w:left w:val="single" w:sz="8" w:space="0" w:color="auto"/>
              <w:bottom w:val="nil"/>
              <w:right w:val="single" w:sz="8" w:space="0" w:color="auto"/>
            </w:tcBorders>
            <w:shd w:val="clear" w:color="auto" w:fill="auto"/>
            <w:vAlign w:val="center"/>
            <w:hideMark/>
          </w:tcPr>
          <w:p w14:paraId="3C3300D2" w14:textId="77777777" w:rsidR="0069384D" w:rsidRPr="0018685E" w:rsidRDefault="0069384D" w:rsidP="000761DC">
            <w:pPr>
              <w:spacing w:after="0" w:line="240" w:lineRule="auto"/>
              <w:ind w:firstLineChars="200" w:firstLine="360"/>
              <w:rPr>
                <w:rFonts w:eastAsia="Times New Roman" w:cstheme="minorHAnsi"/>
                <w:i/>
                <w:iCs/>
                <w:color w:val="000000"/>
                <w:sz w:val="18"/>
                <w:szCs w:val="18"/>
              </w:rPr>
            </w:pPr>
            <w:r w:rsidRPr="0018685E">
              <w:rPr>
                <w:rFonts w:eastAsia="Times New Roman" w:cstheme="minorHAnsi"/>
                <w:i/>
                <w:iCs/>
                <w:color w:val="000000"/>
                <w:sz w:val="18"/>
                <w:szCs w:val="18"/>
              </w:rPr>
              <w:t>Titulado medio- administrativo</w:t>
            </w:r>
          </w:p>
        </w:tc>
        <w:tc>
          <w:tcPr>
            <w:tcW w:w="1100" w:type="dxa"/>
            <w:tcBorders>
              <w:top w:val="nil"/>
              <w:left w:val="nil"/>
              <w:bottom w:val="nil"/>
              <w:right w:val="nil"/>
            </w:tcBorders>
            <w:shd w:val="clear" w:color="auto" w:fill="auto"/>
            <w:vAlign w:val="bottom"/>
            <w:hideMark/>
          </w:tcPr>
          <w:p w14:paraId="0BB34D43"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78A7B610"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1</w:t>
            </w:r>
          </w:p>
        </w:tc>
        <w:tc>
          <w:tcPr>
            <w:tcW w:w="1160" w:type="dxa"/>
            <w:tcBorders>
              <w:top w:val="nil"/>
              <w:left w:val="nil"/>
              <w:bottom w:val="nil"/>
              <w:right w:val="nil"/>
            </w:tcBorders>
            <w:shd w:val="clear" w:color="auto" w:fill="auto"/>
            <w:vAlign w:val="bottom"/>
            <w:hideMark/>
          </w:tcPr>
          <w:p w14:paraId="550082E4"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0FAA4111"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1</w:t>
            </w:r>
          </w:p>
        </w:tc>
      </w:tr>
      <w:tr w:rsidR="0069384D" w:rsidRPr="0018685E" w14:paraId="46B973CA" w14:textId="77777777" w:rsidTr="000761DC">
        <w:trPr>
          <w:trHeight w:val="250"/>
        </w:trPr>
        <w:tc>
          <w:tcPr>
            <w:tcW w:w="4620" w:type="dxa"/>
            <w:tcBorders>
              <w:top w:val="nil"/>
              <w:left w:val="single" w:sz="8" w:space="0" w:color="auto"/>
              <w:bottom w:val="nil"/>
              <w:right w:val="single" w:sz="8" w:space="0" w:color="auto"/>
            </w:tcBorders>
            <w:shd w:val="clear" w:color="auto" w:fill="auto"/>
            <w:vAlign w:val="center"/>
            <w:hideMark/>
          </w:tcPr>
          <w:p w14:paraId="34263CA3" w14:textId="77777777" w:rsidR="0069384D" w:rsidRPr="0018685E" w:rsidRDefault="0069384D" w:rsidP="000761DC">
            <w:pPr>
              <w:spacing w:after="0" w:line="240" w:lineRule="auto"/>
              <w:ind w:firstLineChars="200" w:firstLine="360"/>
              <w:rPr>
                <w:rFonts w:eastAsia="Times New Roman" w:cstheme="minorHAnsi"/>
                <w:i/>
                <w:iCs/>
                <w:color w:val="000000"/>
                <w:sz w:val="18"/>
                <w:szCs w:val="18"/>
              </w:rPr>
            </w:pPr>
            <w:r w:rsidRPr="0018685E">
              <w:rPr>
                <w:rFonts w:eastAsia="Times New Roman" w:cstheme="minorHAnsi"/>
                <w:i/>
                <w:iCs/>
                <w:color w:val="000000"/>
                <w:sz w:val="18"/>
                <w:szCs w:val="18"/>
              </w:rPr>
              <w:t>Coordinador- Trabajadora social</w:t>
            </w:r>
          </w:p>
        </w:tc>
        <w:tc>
          <w:tcPr>
            <w:tcW w:w="1100" w:type="dxa"/>
            <w:tcBorders>
              <w:top w:val="nil"/>
              <w:left w:val="nil"/>
              <w:bottom w:val="nil"/>
              <w:right w:val="nil"/>
            </w:tcBorders>
            <w:shd w:val="clear" w:color="auto" w:fill="auto"/>
            <w:vAlign w:val="bottom"/>
            <w:hideMark/>
          </w:tcPr>
          <w:p w14:paraId="39F1136E"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7083311C"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3</w:t>
            </w:r>
          </w:p>
        </w:tc>
        <w:tc>
          <w:tcPr>
            <w:tcW w:w="1160" w:type="dxa"/>
            <w:tcBorders>
              <w:top w:val="nil"/>
              <w:left w:val="nil"/>
              <w:bottom w:val="nil"/>
              <w:right w:val="nil"/>
            </w:tcBorders>
            <w:shd w:val="clear" w:color="auto" w:fill="auto"/>
            <w:vAlign w:val="bottom"/>
            <w:hideMark/>
          </w:tcPr>
          <w:p w14:paraId="73FFEA51"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1</w:t>
            </w:r>
          </w:p>
        </w:tc>
        <w:tc>
          <w:tcPr>
            <w:tcW w:w="1160" w:type="dxa"/>
            <w:tcBorders>
              <w:top w:val="nil"/>
              <w:left w:val="nil"/>
              <w:bottom w:val="nil"/>
              <w:right w:val="single" w:sz="8" w:space="0" w:color="auto"/>
            </w:tcBorders>
            <w:shd w:val="clear" w:color="auto" w:fill="auto"/>
            <w:vAlign w:val="bottom"/>
            <w:hideMark/>
          </w:tcPr>
          <w:p w14:paraId="3BCD1C0A"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2</w:t>
            </w:r>
          </w:p>
        </w:tc>
      </w:tr>
      <w:tr w:rsidR="0069384D" w:rsidRPr="0018685E" w14:paraId="1D1F3C9D" w14:textId="77777777" w:rsidTr="000761DC">
        <w:trPr>
          <w:trHeight w:val="250"/>
        </w:trPr>
        <w:tc>
          <w:tcPr>
            <w:tcW w:w="4620" w:type="dxa"/>
            <w:tcBorders>
              <w:top w:val="nil"/>
              <w:left w:val="single" w:sz="8" w:space="0" w:color="auto"/>
              <w:bottom w:val="nil"/>
              <w:right w:val="single" w:sz="8" w:space="0" w:color="auto"/>
            </w:tcBorders>
            <w:shd w:val="clear" w:color="auto" w:fill="auto"/>
            <w:vAlign w:val="center"/>
            <w:hideMark/>
          </w:tcPr>
          <w:p w14:paraId="539BE326" w14:textId="77777777" w:rsidR="0069384D" w:rsidRPr="0018685E" w:rsidRDefault="0069384D" w:rsidP="000761DC">
            <w:pPr>
              <w:spacing w:after="0" w:line="240" w:lineRule="auto"/>
              <w:ind w:firstLineChars="200" w:firstLine="360"/>
              <w:rPr>
                <w:rFonts w:eastAsia="Times New Roman" w:cstheme="minorHAnsi"/>
                <w:i/>
                <w:iCs/>
                <w:color w:val="000000"/>
                <w:sz w:val="18"/>
                <w:szCs w:val="18"/>
              </w:rPr>
            </w:pPr>
            <w:r w:rsidRPr="0018685E">
              <w:rPr>
                <w:rFonts w:eastAsia="Times New Roman" w:cstheme="minorHAnsi"/>
                <w:i/>
                <w:iCs/>
                <w:color w:val="000000"/>
                <w:sz w:val="18"/>
                <w:szCs w:val="18"/>
              </w:rPr>
              <w:t>Coordinador-Terapeuta ocupacional</w:t>
            </w:r>
          </w:p>
        </w:tc>
        <w:tc>
          <w:tcPr>
            <w:tcW w:w="1100" w:type="dxa"/>
            <w:tcBorders>
              <w:top w:val="nil"/>
              <w:left w:val="nil"/>
              <w:bottom w:val="nil"/>
              <w:right w:val="nil"/>
            </w:tcBorders>
            <w:shd w:val="clear" w:color="auto" w:fill="auto"/>
            <w:vAlign w:val="bottom"/>
            <w:hideMark/>
          </w:tcPr>
          <w:p w14:paraId="1E660FAF"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4C746F1C"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1</w:t>
            </w:r>
          </w:p>
        </w:tc>
        <w:tc>
          <w:tcPr>
            <w:tcW w:w="1160" w:type="dxa"/>
            <w:tcBorders>
              <w:top w:val="nil"/>
              <w:left w:val="nil"/>
              <w:bottom w:val="nil"/>
              <w:right w:val="nil"/>
            </w:tcBorders>
            <w:shd w:val="clear" w:color="auto" w:fill="auto"/>
            <w:vAlign w:val="bottom"/>
            <w:hideMark/>
          </w:tcPr>
          <w:p w14:paraId="29D76A67"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4819B41B"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r>
      <w:tr w:rsidR="0069384D" w:rsidRPr="0018685E" w14:paraId="52DB7E95" w14:textId="77777777" w:rsidTr="000761DC">
        <w:trPr>
          <w:trHeight w:val="250"/>
        </w:trPr>
        <w:tc>
          <w:tcPr>
            <w:tcW w:w="4620" w:type="dxa"/>
            <w:tcBorders>
              <w:top w:val="nil"/>
              <w:left w:val="single" w:sz="8" w:space="0" w:color="auto"/>
              <w:bottom w:val="nil"/>
              <w:right w:val="single" w:sz="8" w:space="0" w:color="auto"/>
            </w:tcBorders>
            <w:shd w:val="clear" w:color="auto" w:fill="auto"/>
            <w:vAlign w:val="center"/>
            <w:hideMark/>
          </w:tcPr>
          <w:p w14:paraId="52650D7A" w14:textId="77777777" w:rsidR="0069384D" w:rsidRPr="0018685E" w:rsidRDefault="0069384D" w:rsidP="000761DC">
            <w:pPr>
              <w:spacing w:after="0" w:line="240" w:lineRule="auto"/>
              <w:ind w:firstLineChars="200" w:firstLine="360"/>
              <w:rPr>
                <w:rFonts w:eastAsia="Times New Roman" w:cstheme="minorHAnsi"/>
                <w:i/>
                <w:iCs/>
                <w:color w:val="000000"/>
                <w:sz w:val="18"/>
                <w:szCs w:val="18"/>
              </w:rPr>
            </w:pPr>
            <w:r w:rsidRPr="0018685E">
              <w:rPr>
                <w:rFonts w:eastAsia="Times New Roman" w:cstheme="minorHAnsi"/>
                <w:i/>
                <w:iCs/>
                <w:color w:val="000000"/>
                <w:sz w:val="18"/>
                <w:szCs w:val="18"/>
              </w:rPr>
              <w:t>Trabajadora Social</w:t>
            </w:r>
          </w:p>
        </w:tc>
        <w:tc>
          <w:tcPr>
            <w:tcW w:w="1100" w:type="dxa"/>
            <w:tcBorders>
              <w:top w:val="nil"/>
              <w:left w:val="nil"/>
              <w:bottom w:val="nil"/>
              <w:right w:val="nil"/>
            </w:tcBorders>
            <w:shd w:val="clear" w:color="auto" w:fill="auto"/>
            <w:vAlign w:val="bottom"/>
            <w:hideMark/>
          </w:tcPr>
          <w:p w14:paraId="09C2F53D"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1746D890"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nil"/>
            </w:tcBorders>
            <w:shd w:val="clear" w:color="auto" w:fill="auto"/>
            <w:vAlign w:val="bottom"/>
            <w:hideMark/>
          </w:tcPr>
          <w:p w14:paraId="13EED705"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4CBB91F7"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1</w:t>
            </w:r>
          </w:p>
        </w:tc>
      </w:tr>
      <w:tr w:rsidR="0069384D" w:rsidRPr="0018685E" w14:paraId="0CBEF7AA" w14:textId="77777777" w:rsidTr="000761DC">
        <w:trPr>
          <w:trHeight w:val="250"/>
        </w:trPr>
        <w:tc>
          <w:tcPr>
            <w:tcW w:w="4620" w:type="dxa"/>
            <w:tcBorders>
              <w:top w:val="nil"/>
              <w:left w:val="single" w:sz="8" w:space="0" w:color="auto"/>
              <w:bottom w:val="nil"/>
              <w:right w:val="single" w:sz="8" w:space="0" w:color="auto"/>
            </w:tcBorders>
            <w:shd w:val="clear" w:color="auto" w:fill="auto"/>
            <w:vAlign w:val="center"/>
            <w:hideMark/>
          </w:tcPr>
          <w:p w14:paraId="4993E967" w14:textId="77777777" w:rsidR="0069384D" w:rsidRPr="0018685E" w:rsidRDefault="0069384D" w:rsidP="000761DC">
            <w:pPr>
              <w:spacing w:after="0" w:line="240" w:lineRule="auto"/>
              <w:ind w:firstLineChars="200" w:firstLine="360"/>
              <w:rPr>
                <w:rFonts w:eastAsia="Times New Roman" w:cstheme="minorHAnsi"/>
                <w:i/>
                <w:iCs/>
                <w:color w:val="000000"/>
                <w:sz w:val="18"/>
                <w:szCs w:val="18"/>
              </w:rPr>
            </w:pPr>
            <w:r w:rsidRPr="0018685E">
              <w:rPr>
                <w:rFonts w:eastAsia="Times New Roman" w:cstheme="minorHAnsi"/>
                <w:i/>
                <w:iCs/>
                <w:color w:val="000000"/>
                <w:sz w:val="18"/>
                <w:szCs w:val="18"/>
              </w:rPr>
              <w:t>Terapeuta ocupacional</w:t>
            </w:r>
          </w:p>
        </w:tc>
        <w:tc>
          <w:tcPr>
            <w:tcW w:w="1100" w:type="dxa"/>
            <w:tcBorders>
              <w:top w:val="nil"/>
              <w:left w:val="nil"/>
              <w:bottom w:val="nil"/>
              <w:right w:val="nil"/>
            </w:tcBorders>
            <w:shd w:val="clear" w:color="auto" w:fill="auto"/>
            <w:vAlign w:val="bottom"/>
            <w:hideMark/>
          </w:tcPr>
          <w:p w14:paraId="4A6DF500"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775CE002"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2</w:t>
            </w:r>
          </w:p>
        </w:tc>
        <w:tc>
          <w:tcPr>
            <w:tcW w:w="1160" w:type="dxa"/>
            <w:tcBorders>
              <w:top w:val="nil"/>
              <w:left w:val="nil"/>
              <w:bottom w:val="nil"/>
              <w:right w:val="nil"/>
            </w:tcBorders>
            <w:shd w:val="clear" w:color="auto" w:fill="auto"/>
            <w:vAlign w:val="bottom"/>
            <w:hideMark/>
          </w:tcPr>
          <w:p w14:paraId="410A92DB"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4DB0A536"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1</w:t>
            </w:r>
          </w:p>
        </w:tc>
      </w:tr>
      <w:tr w:rsidR="0069384D" w:rsidRPr="0018685E" w14:paraId="6378EB24" w14:textId="77777777" w:rsidTr="000761DC">
        <w:trPr>
          <w:trHeight w:val="250"/>
        </w:trPr>
        <w:tc>
          <w:tcPr>
            <w:tcW w:w="4620" w:type="dxa"/>
            <w:tcBorders>
              <w:top w:val="nil"/>
              <w:left w:val="single" w:sz="8" w:space="0" w:color="auto"/>
              <w:bottom w:val="nil"/>
              <w:right w:val="single" w:sz="8" w:space="0" w:color="auto"/>
            </w:tcBorders>
            <w:shd w:val="clear" w:color="auto" w:fill="auto"/>
            <w:vAlign w:val="center"/>
            <w:hideMark/>
          </w:tcPr>
          <w:p w14:paraId="152FEF94" w14:textId="77777777" w:rsidR="0069384D" w:rsidRPr="0018685E" w:rsidRDefault="0069384D" w:rsidP="000761DC">
            <w:pPr>
              <w:spacing w:after="0" w:line="240" w:lineRule="auto"/>
              <w:ind w:firstLineChars="200" w:firstLine="360"/>
              <w:rPr>
                <w:rFonts w:eastAsia="Times New Roman" w:cstheme="minorHAnsi"/>
                <w:i/>
                <w:iCs/>
                <w:color w:val="000000"/>
                <w:sz w:val="18"/>
                <w:szCs w:val="18"/>
              </w:rPr>
            </w:pPr>
            <w:r w:rsidRPr="0018685E">
              <w:rPr>
                <w:rFonts w:eastAsia="Times New Roman" w:cstheme="minorHAnsi"/>
                <w:i/>
                <w:iCs/>
                <w:color w:val="000000"/>
                <w:sz w:val="18"/>
                <w:szCs w:val="18"/>
              </w:rPr>
              <w:t>Fisioterapeuta</w:t>
            </w:r>
          </w:p>
        </w:tc>
        <w:tc>
          <w:tcPr>
            <w:tcW w:w="1100" w:type="dxa"/>
            <w:tcBorders>
              <w:top w:val="nil"/>
              <w:left w:val="nil"/>
              <w:bottom w:val="nil"/>
              <w:right w:val="nil"/>
            </w:tcBorders>
            <w:shd w:val="clear" w:color="auto" w:fill="auto"/>
            <w:vAlign w:val="bottom"/>
            <w:hideMark/>
          </w:tcPr>
          <w:p w14:paraId="6B06CACB"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7E9EB944"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1</w:t>
            </w:r>
          </w:p>
        </w:tc>
        <w:tc>
          <w:tcPr>
            <w:tcW w:w="1160" w:type="dxa"/>
            <w:tcBorders>
              <w:top w:val="nil"/>
              <w:left w:val="nil"/>
              <w:bottom w:val="nil"/>
              <w:right w:val="nil"/>
            </w:tcBorders>
            <w:shd w:val="clear" w:color="auto" w:fill="auto"/>
            <w:vAlign w:val="bottom"/>
            <w:hideMark/>
          </w:tcPr>
          <w:p w14:paraId="2A3658B8"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01F65DCB"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1</w:t>
            </w:r>
          </w:p>
        </w:tc>
      </w:tr>
      <w:tr w:rsidR="0069384D" w:rsidRPr="0018685E" w14:paraId="63F8921E" w14:textId="77777777" w:rsidTr="000761DC">
        <w:trPr>
          <w:trHeight w:val="250"/>
        </w:trPr>
        <w:tc>
          <w:tcPr>
            <w:tcW w:w="4620" w:type="dxa"/>
            <w:tcBorders>
              <w:top w:val="nil"/>
              <w:left w:val="single" w:sz="8" w:space="0" w:color="auto"/>
              <w:bottom w:val="nil"/>
              <w:right w:val="single" w:sz="8" w:space="0" w:color="auto"/>
            </w:tcBorders>
            <w:shd w:val="clear" w:color="auto" w:fill="auto"/>
            <w:vAlign w:val="center"/>
            <w:hideMark/>
          </w:tcPr>
          <w:p w14:paraId="30E1BF57" w14:textId="77777777" w:rsidR="0069384D" w:rsidRPr="0018685E" w:rsidRDefault="0069384D" w:rsidP="000761DC">
            <w:pPr>
              <w:spacing w:after="0" w:line="240" w:lineRule="auto"/>
              <w:ind w:firstLineChars="200" w:firstLine="360"/>
              <w:rPr>
                <w:rFonts w:eastAsia="Times New Roman" w:cstheme="minorHAnsi"/>
                <w:i/>
                <w:iCs/>
                <w:color w:val="000000"/>
                <w:sz w:val="18"/>
                <w:szCs w:val="18"/>
              </w:rPr>
            </w:pPr>
            <w:r w:rsidRPr="0018685E">
              <w:rPr>
                <w:rFonts w:eastAsia="Times New Roman" w:cstheme="minorHAnsi"/>
                <w:i/>
                <w:iCs/>
                <w:color w:val="000000"/>
                <w:sz w:val="18"/>
                <w:szCs w:val="18"/>
              </w:rPr>
              <w:t>Logopeda</w:t>
            </w:r>
          </w:p>
        </w:tc>
        <w:tc>
          <w:tcPr>
            <w:tcW w:w="1100" w:type="dxa"/>
            <w:tcBorders>
              <w:top w:val="nil"/>
              <w:left w:val="nil"/>
              <w:bottom w:val="nil"/>
              <w:right w:val="nil"/>
            </w:tcBorders>
            <w:shd w:val="clear" w:color="auto" w:fill="auto"/>
            <w:vAlign w:val="bottom"/>
            <w:hideMark/>
          </w:tcPr>
          <w:p w14:paraId="5F762F5D"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5403FCEB"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 </w:t>
            </w:r>
          </w:p>
        </w:tc>
        <w:tc>
          <w:tcPr>
            <w:tcW w:w="1160" w:type="dxa"/>
            <w:tcBorders>
              <w:top w:val="nil"/>
              <w:left w:val="nil"/>
              <w:bottom w:val="nil"/>
              <w:right w:val="nil"/>
            </w:tcBorders>
            <w:shd w:val="clear" w:color="auto" w:fill="auto"/>
            <w:vAlign w:val="bottom"/>
            <w:hideMark/>
          </w:tcPr>
          <w:p w14:paraId="380AA00F"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0AAB2D61"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1</w:t>
            </w:r>
          </w:p>
        </w:tc>
      </w:tr>
      <w:tr w:rsidR="0069384D" w:rsidRPr="0018685E" w14:paraId="70ED4FB3" w14:textId="77777777" w:rsidTr="000761DC">
        <w:trPr>
          <w:trHeight w:val="500"/>
        </w:trPr>
        <w:tc>
          <w:tcPr>
            <w:tcW w:w="4620" w:type="dxa"/>
            <w:tcBorders>
              <w:top w:val="nil"/>
              <w:left w:val="single" w:sz="8" w:space="0" w:color="auto"/>
              <w:bottom w:val="nil"/>
              <w:right w:val="single" w:sz="8" w:space="0" w:color="auto"/>
            </w:tcBorders>
            <w:shd w:val="clear" w:color="auto" w:fill="auto"/>
            <w:vAlign w:val="center"/>
            <w:hideMark/>
          </w:tcPr>
          <w:p w14:paraId="520A655C" w14:textId="77777777" w:rsidR="0069384D" w:rsidRPr="0018685E" w:rsidRDefault="0069384D" w:rsidP="000761DC">
            <w:pPr>
              <w:spacing w:after="0" w:line="240" w:lineRule="auto"/>
              <w:ind w:firstLineChars="200" w:firstLine="360"/>
              <w:rPr>
                <w:rFonts w:eastAsia="Times New Roman" w:cstheme="minorHAnsi"/>
                <w:i/>
                <w:iCs/>
                <w:color w:val="000000"/>
                <w:sz w:val="18"/>
                <w:szCs w:val="18"/>
              </w:rPr>
            </w:pPr>
            <w:r w:rsidRPr="0018685E">
              <w:rPr>
                <w:rFonts w:eastAsia="Times New Roman" w:cstheme="minorHAnsi"/>
                <w:i/>
                <w:iCs/>
                <w:color w:val="000000"/>
                <w:sz w:val="18"/>
                <w:szCs w:val="18"/>
              </w:rPr>
              <w:t>Ayudante de coordinación del Servicio de Atención en el Hogar</w:t>
            </w:r>
          </w:p>
        </w:tc>
        <w:tc>
          <w:tcPr>
            <w:tcW w:w="1100" w:type="dxa"/>
            <w:tcBorders>
              <w:top w:val="nil"/>
              <w:left w:val="nil"/>
              <w:bottom w:val="nil"/>
              <w:right w:val="nil"/>
            </w:tcBorders>
            <w:shd w:val="clear" w:color="auto" w:fill="auto"/>
            <w:vAlign w:val="bottom"/>
            <w:hideMark/>
          </w:tcPr>
          <w:p w14:paraId="73DF59CE"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5A851671"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1</w:t>
            </w:r>
          </w:p>
        </w:tc>
        <w:tc>
          <w:tcPr>
            <w:tcW w:w="1160" w:type="dxa"/>
            <w:tcBorders>
              <w:top w:val="nil"/>
              <w:left w:val="nil"/>
              <w:bottom w:val="nil"/>
              <w:right w:val="nil"/>
            </w:tcBorders>
            <w:shd w:val="clear" w:color="auto" w:fill="auto"/>
            <w:vAlign w:val="bottom"/>
            <w:hideMark/>
          </w:tcPr>
          <w:p w14:paraId="3EBAC864"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1EA667EA"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1</w:t>
            </w:r>
          </w:p>
        </w:tc>
      </w:tr>
      <w:tr w:rsidR="0069384D" w:rsidRPr="0018685E" w14:paraId="21D82DC6" w14:textId="77777777" w:rsidTr="000761DC">
        <w:trPr>
          <w:trHeight w:val="250"/>
        </w:trPr>
        <w:tc>
          <w:tcPr>
            <w:tcW w:w="4620" w:type="dxa"/>
            <w:tcBorders>
              <w:top w:val="nil"/>
              <w:left w:val="single" w:sz="8" w:space="0" w:color="auto"/>
              <w:bottom w:val="nil"/>
              <w:right w:val="single" w:sz="8" w:space="0" w:color="auto"/>
            </w:tcBorders>
            <w:shd w:val="clear" w:color="auto" w:fill="auto"/>
            <w:vAlign w:val="center"/>
            <w:hideMark/>
          </w:tcPr>
          <w:p w14:paraId="5B17821B" w14:textId="77777777" w:rsidR="0069384D" w:rsidRPr="0018685E" w:rsidRDefault="0069384D" w:rsidP="000761DC">
            <w:pPr>
              <w:spacing w:after="0" w:line="240" w:lineRule="auto"/>
              <w:ind w:firstLineChars="200" w:firstLine="360"/>
              <w:rPr>
                <w:rFonts w:eastAsia="Times New Roman" w:cstheme="minorHAnsi"/>
                <w:i/>
                <w:iCs/>
                <w:color w:val="000000"/>
                <w:sz w:val="18"/>
                <w:szCs w:val="18"/>
              </w:rPr>
            </w:pPr>
            <w:r w:rsidRPr="0018685E">
              <w:rPr>
                <w:rFonts w:eastAsia="Times New Roman" w:cstheme="minorHAnsi"/>
                <w:i/>
                <w:iCs/>
                <w:color w:val="000000"/>
                <w:sz w:val="18"/>
                <w:szCs w:val="18"/>
              </w:rPr>
              <w:t>Gerocultor/a</w:t>
            </w:r>
          </w:p>
        </w:tc>
        <w:tc>
          <w:tcPr>
            <w:tcW w:w="1100" w:type="dxa"/>
            <w:tcBorders>
              <w:top w:val="nil"/>
              <w:left w:val="nil"/>
              <w:bottom w:val="nil"/>
              <w:right w:val="nil"/>
            </w:tcBorders>
            <w:shd w:val="clear" w:color="auto" w:fill="auto"/>
            <w:vAlign w:val="bottom"/>
            <w:hideMark/>
          </w:tcPr>
          <w:p w14:paraId="2FE73E38"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2</w:t>
            </w:r>
          </w:p>
        </w:tc>
        <w:tc>
          <w:tcPr>
            <w:tcW w:w="1160" w:type="dxa"/>
            <w:tcBorders>
              <w:top w:val="nil"/>
              <w:left w:val="nil"/>
              <w:bottom w:val="nil"/>
              <w:right w:val="single" w:sz="8" w:space="0" w:color="auto"/>
            </w:tcBorders>
            <w:shd w:val="clear" w:color="auto" w:fill="auto"/>
            <w:vAlign w:val="bottom"/>
            <w:hideMark/>
          </w:tcPr>
          <w:p w14:paraId="554AC036"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9</w:t>
            </w:r>
          </w:p>
        </w:tc>
        <w:tc>
          <w:tcPr>
            <w:tcW w:w="1160" w:type="dxa"/>
            <w:tcBorders>
              <w:top w:val="nil"/>
              <w:left w:val="nil"/>
              <w:bottom w:val="nil"/>
              <w:right w:val="nil"/>
            </w:tcBorders>
            <w:shd w:val="clear" w:color="auto" w:fill="auto"/>
            <w:vAlign w:val="bottom"/>
            <w:hideMark/>
          </w:tcPr>
          <w:p w14:paraId="2FBCB79A"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2</w:t>
            </w:r>
          </w:p>
        </w:tc>
        <w:tc>
          <w:tcPr>
            <w:tcW w:w="1160" w:type="dxa"/>
            <w:tcBorders>
              <w:top w:val="nil"/>
              <w:left w:val="nil"/>
              <w:bottom w:val="nil"/>
              <w:right w:val="single" w:sz="8" w:space="0" w:color="auto"/>
            </w:tcBorders>
            <w:shd w:val="clear" w:color="auto" w:fill="auto"/>
            <w:vAlign w:val="bottom"/>
            <w:hideMark/>
          </w:tcPr>
          <w:p w14:paraId="75DC5C91"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6</w:t>
            </w:r>
          </w:p>
        </w:tc>
      </w:tr>
      <w:tr w:rsidR="0069384D" w:rsidRPr="0018685E" w14:paraId="22DE95BF" w14:textId="77777777" w:rsidTr="000761DC">
        <w:trPr>
          <w:trHeight w:val="250"/>
        </w:trPr>
        <w:tc>
          <w:tcPr>
            <w:tcW w:w="4620" w:type="dxa"/>
            <w:tcBorders>
              <w:top w:val="nil"/>
              <w:left w:val="single" w:sz="8" w:space="0" w:color="auto"/>
              <w:bottom w:val="nil"/>
              <w:right w:val="single" w:sz="8" w:space="0" w:color="auto"/>
            </w:tcBorders>
            <w:shd w:val="clear" w:color="auto" w:fill="auto"/>
            <w:vAlign w:val="center"/>
            <w:hideMark/>
          </w:tcPr>
          <w:p w14:paraId="7D60CB95" w14:textId="77777777" w:rsidR="0069384D" w:rsidRPr="0018685E" w:rsidRDefault="0069384D" w:rsidP="000761DC">
            <w:pPr>
              <w:spacing w:after="0" w:line="240" w:lineRule="auto"/>
              <w:ind w:firstLineChars="200" w:firstLine="360"/>
              <w:rPr>
                <w:rFonts w:eastAsia="Times New Roman" w:cstheme="minorHAnsi"/>
                <w:i/>
                <w:iCs/>
                <w:color w:val="000000"/>
                <w:sz w:val="18"/>
                <w:szCs w:val="18"/>
              </w:rPr>
            </w:pPr>
            <w:r w:rsidRPr="0018685E">
              <w:rPr>
                <w:rFonts w:eastAsia="Times New Roman" w:cstheme="minorHAnsi"/>
                <w:i/>
                <w:iCs/>
                <w:color w:val="000000"/>
                <w:sz w:val="18"/>
                <w:szCs w:val="18"/>
              </w:rPr>
              <w:t>Jefe administrativo</w:t>
            </w:r>
          </w:p>
        </w:tc>
        <w:tc>
          <w:tcPr>
            <w:tcW w:w="1100" w:type="dxa"/>
            <w:tcBorders>
              <w:top w:val="nil"/>
              <w:left w:val="nil"/>
              <w:bottom w:val="nil"/>
              <w:right w:val="nil"/>
            </w:tcBorders>
            <w:shd w:val="clear" w:color="auto" w:fill="auto"/>
            <w:vAlign w:val="bottom"/>
            <w:hideMark/>
          </w:tcPr>
          <w:p w14:paraId="056F1E59"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12EC02B1"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nil"/>
            </w:tcBorders>
            <w:shd w:val="clear" w:color="auto" w:fill="auto"/>
            <w:vAlign w:val="bottom"/>
            <w:hideMark/>
          </w:tcPr>
          <w:p w14:paraId="03300949"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64E0E5D9"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r>
      <w:tr w:rsidR="0069384D" w:rsidRPr="0018685E" w14:paraId="60D9D8D4" w14:textId="77777777" w:rsidTr="000761DC">
        <w:trPr>
          <w:trHeight w:val="250"/>
        </w:trPr>
        <w:tc>
          <w:tcPr>
            <w:tcW w:w="4620" w:type="dxa"/>
            <w:tcBorders>
              <w:top w:val="nil"/>
              <w:left w:val="single" w:sz="8" w:space="0" w:color="auto"/>
              <w:bottom w:val="nil"/>
              <w:right w:val="single" w:sz="8" w:space="0" w:color="auto"/>
            </w:tcBorders>
            <w:shd w:val="clear" w:color="auto" w:fill="auto"/>
            <w:vAlign w:val="center"/>
            <w:hideMark/>
          </w:tcPr>
          <w:p w14:paraId="502377AF" w14:textId="77777777" w:rsidR="0069384D" w:rsidRPr="0018685E" w:rsidRDefault="0069384D" w:rsidP="000761DC">
            <w:pPr>
              <w:spacing w:after="0" w:line="240" w:lineRule="auto"/>
              <w:ind w:firstLineChars="200" w:firstLine="360"/>
              <w:rPr>
                <w:rFonts w:eastAsia="Times New Roman" w:cstheme="minorHAnsi"/>
                <w:i/>
                <w:iCs/>
                <w:color w:val="000000"/>
                <w:sz w:val="18"/>
                <w:szCs w:val="18"/>
              </w:rPr>
            </w:pPr>
            <w:r w:rsidRPr="0018685E">
              <w:rPr>
                <w:rFonts w:eastAsia="Times New Roman" w:cstheme="minorHAnsi"/>
                <w:i/>
                <w:iCs/>
                <w:color w:val="000000"/>
                <w:sz w:val="18"/>
                <w:szCs w:val="18"/>
              </w:rPr>
              <w:t>Auxiliar administrativo</w:t>
            </w:r>
          </w:p>
        </w:tc>
        <w:tc>
          <w:tcPr>
            <w:tcW w:w="1100" w:type="dxa"/>
            <w:tcBorders>
              <w:top w:val="nil"/>
              <w:left w:val="nil"/>
              <w:bottom w:val="nil"/>
              <w:right w:val="nil"/>
            </w:tcBorders>
            <w:shd w:val="clear" w:color="auto" w:fill="auto"/>
            <w:vAlign w:val="bottom"/>
            <w:hideMark/>
          </w:tcPr>
          <w:p w14:paraId="7BB3505C"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291EC6D2"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nil"/>
            </w:tcBorders>
            <w:shd w:val="clear" w:color="auto" w:fill="auto"/>
            <w:vAlign w:val="bottom"/>
            <w:hideMark/>
          </w:tcPr>
          <w:p w14:paraId="1CBE2143"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450EB8F1"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r>
      <w:tr w:rsidR="0069384D" w:rsidRPr="0018685E" w14:paraId="1CC41C7A" w14:textId="77777777" w:rsidTr="000761DC">
        <w:trPr>
          <w:trHeight w:val="250"/>
        </w:trPr>
        <w:tc>
          <w:tcPr>
            <w:tcW w:w="4620" w:type="dxa"/>
            <w:tcBorders>
              <w:top w:val="nil"/>
              <w:left w:val="single" w:sz="8" w:space="0" w:color="auto"/>
              <w:bottom w:val="nil"/>
              <w:right w:val="single" w:sz="8" w:space="0" w:color="auto"/>
            </w:tcBorders>
            <w:shd w:val="clear" w:color="auto" w:fill="auto"/>
            <w:vAlign w:val="center"/>
            <w:hideMark/>
          </w:tcPr>
          <w:p w14:paraId="206030B5" w14:textId="77777777" w:rsidR="0069384D" w:rsidRPr="0018685E" w:rsidRDefault="0069384D" w:rsidP="000761DC">
            <w:pPr>
              <w:spacing w:after="0" w:line="240" w:lineRule="auto"/>
              <w:ind w:firstLineChars="200" w:firstLine="360"/>
              <w:rPr>
                <w:rFonts w:eastAsia="Times New Roman" w:cstheme="minorHAnsi"/>
                <w:i/>
                <w:iCs/>
                <w:color w:val="000000"/>
                <w:sz w:val="18"/>
                <w:szCs w:val="18"/>
              </w:rPr>
            </w:pPr>
            <w:r w:rsidRPr="0018685E">
              <w:rPr>
                <w:rFonts w:eastAsia="Times New Roman" w:cstheme="minorHAnsi"/>
                <w:i/>
                <w:iCs/>
                <w:color w:val="000000"/>
                <w:sz w:val="18"/>
                <w:szCs w:val="18"/>
              </w:rPr>
              <w:t>Auxiliar ayuda a domicilio</w:t>
            </w:r>
          </w:p>
        </w:tc>
        <w:tc>
          <w:tcPr>
            <w:tcW w:w="1100" w:type="dxa"/>
            <w:tcBorders>
              <w:top w:val="nil"/>
              <w:left w:val="nil"/>
              <w:bottom w:val="nil"/>
              <w:right w:val="nil"/>
            </w:tcBorders>
            <w:shd w:val="clear" w:color="auto" w:fill="auto"/>
            <w:vAlign w:val="bottom"/>
            <w:hideMark/>
          </w:tcPr>
          <w:p w14:paraId="2539549D"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4</w:t>
            </w:r>
          </w:p>
        </w:tc>
        <w:tc>
          <w:tcPr>
            <w:tcW w:w="1160" w:type="dxa"/>
            <w:tcBorders>
              <w:top w:val="nil"/>
              <w:left w:val="nil"/>
              <w:bottom w:val="nil"/>
              <w:right w:val="single" w:sz="8" w:space="0" w:color="auto"/>
            </w:tcBorders>
            <w:shd w:val="clear" w:color="auto" w:fill="auto"/>
            <w:vAlign w:val="bottom"/>
            <w:hideMark/>
          </w:tcPr>
          <w:p w14:paraId="236FE21B"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18</w:t>
            </w:r>
          </w:p>
        </w:tc>
        <w:tc>
          <w:tcPr>
            <w:tcW w:w="1160" w:type="dxa"/>
            <w:tcBorders>
              <w:top w:val="nil"/>
              <w:left w:val="nil"/>
              <w:bottom w:val="nil"/>
              <w:right w:val="nil"/>
            </w:tcBorders>
            <w:shd w:val="clear" w:color="auto" w:fill="auto"/>
            <w:vAlign w:val="bottom"/>
            <w:hideMark/>
          </w:tcPr>
          <w:p w14:paraId="1641DBD6"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4</w:t>
            </w:r>
          </w:p>
        </w:tc>
        <w:tc>
          <w:tcPr>
            <w:tcW w:w="1160" w:type="dxa"/>
            <w:tcBorders>
              <w:top w:val="nil"/>
              <w:left w:val="nil"/>
              <w:bottom w:val="nil"/>
              <w:right w:val="single" w:sz="8" w:space="0" w:color="auto"/>
            </w:tcBorders>
            <w:shd w:val="clear" w:color="auto" w:fill="auto"/>
            <w:vAlign w:val="bottom"/>
            <w:hideMark/>
          </w:tcPr>
          <w:p w14:paraId="779B52CB"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19</w:t>
            </w:r>
          </w:p>
        </w:tc>
      </w:tr>
      <w:tr w:rsidR="0069384D" w:rsidRPr="0018685E" w14:paraId="62E7CB5E" w14:textId="77777777" w:rsidTr="000761DC">
        <w:trPr>
          <w:trHeight w:val="250"/>
        </w:trPr>
        <w:tc>
          <w:tcPr>
            <w:tcW w:w="4620" w:type="dxa"/>
            <w:tcBorders>
              <w:top w:val="nil"/>
              <w:left w:val="single" w:sz="8" w:space="0" w:color="auto"/>
              <w:bottom w:val="nil"/>
              <w:right w:val="single" w:sz="8" w:space="0" w:color="auto"/>
            </w:tcBorders>
            <w:shd w:val="clear" w:color="auto" w:fill="auto"/>
            <w:vAlign w:val="center"/>
            <w:hideMark/>
          </w:tcPr>
          <w:p w14:paraId="2A8528FF" w14:textId="77777777" w:rsidR="0069384D" w:rsidRPr="0018685E" w:rsidRDefault="0069384D" w:rsidP="000761DC">
            <w:pPr>
              <w:spacing w:after="0" w:line="240" w:lineRule="auto"/>
              <w:ind w:firstLineChars="200" w:firstLine="360"/>
              <w:rPr>
                <w:rFonts w:eastAsia="Times New Roman" w:cstheme="minorHAnsi"/>
                <w:i/>
                <w:iCs/>
                <w:color w:val="000000"/>
                <w:sz w:val="18"/>
                <w:szCs w:val="18"/>
              </w:rPr>
            </w:pPr>
            <w:r w:rsidRPr="0018685E">
              <w:rPr>
                <w:rFonts w:eastAsia="Times New Roman" w:cstheme="minorHAnsi"/>
                <w:i/>
                <w:iCs/>
                <w:color w:val="000000"/>
                <w:sz w:val="18"/>
                <w:szCs w:val="18"/>
              </w:rPr>
              <w:t>gerocultor/auxiliar ayuda a domicilio</w:t>
            </w:r>
          </w:p>
        </w:tc>
        <w:tc>
          <w:tcPr>
            <w:tcW w:w="1100" w:type="dxa"/>
            <w:tcBorders>
              <w:top w:val="nil"/>
              <w:left w:val="nil"/>
              <w:bottom w:val="nil"/>
              <w:right w:val="nil"/>
            </w:tcBorders>
            <w:shd w:val="clear" w:color="auto" w:fill="auto"/>
            <w:vAlign w:val="bottom"/>
            <w:hideMark/>
          </w:tcPr>
          <w:p w14:paraId="51828CB6"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185D064D"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nil"/>
            </w:tcBorders>
            <w:shd w:val="clear" w:color="auto" w:fill="auto"/>
            <w:vAlign w:val="bottom"/>
            <w:hideMark/>
          </w:tcPr>
          <w:p w14:paraId="43C765D4"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539A5626"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r>
      <w:tr w:rsidR="0069384D" w:rsidRPr="0018685E" w14:paraId="75E20CE9" w14:textId="77777777" w:rsidTr="000761DC">
        <w:trPr>
          <w:trHeight w:val="260"/>
        </w:trPr>
        <w:tc>
          <w:tcPr>
            <w:tcW w:w="4620" w:type="dxa"/>
            <w:tcBorders>
              <w:top w:val="nil"/>
              <w:left w:val="single" w:sz="8" w:space="0" w:color="auto"/>
              <w:bottom w:val="nil"/>
              <w:right w:val="single" w:sz="8" w:space="0" w:color="auto"/>
            </w:tcBorders>
            <w:shd w:val="clear" w:color="auto" w:fill="auto"/>
            <w:vAlign w:val="center"/>
            <w:hideMark/>
          </w:tcPr>
          <w:p w14:paraId="7171ADA3" w14:textId="77777777" w:rsidR="0069384D" w:rsidRPr="0018685E" w:rsidRDefault="0069384D" w:rsidP="000761DC">
            <w:pPr>
              <w:spacing w:after="0" w:line="240" w:lineRule="auto"/>
              <w:ind w:firstLineChars="200" w:firstLine="360"/>
              <w:rPr>
                <w:rFonts w:eastAsia="Times New Roman" w:cstheme="minorHAnsi"/>
                <w:i/>
                <w:iCs/>
                <w:color w:val="000000"/>
                <w:sz w:val="18"/>
                <w:szCs w:val="18"/>
              </w:rPr>
            </w:pPr>
            <w:r w:rsidRPr="0018685E">
              <w:rPr>
                <w:rFonts w:eastAsia="Times New Roman" w:cstheme="minorHAnsi"/>
                <w:i/>
                <w:iCs/>
                <w:color w:val="000000"/>
                <w:sz w:val="18"/>
                <w:szCs w:val="18"/>
              </w:rPr>
              <w:t>Jardinero</w:t>
            </w:r>
          </w:p>
        </w:tc>
        <w:tc>
          <w:tcPr>
            <w:tcW w:w="1100" w:type="dxa"/>
            <w:tcBorders>
              <w:top w:val="nil"/>
              <w:left w:val="nil"/>
              <w:bottom w:val="nil"/>
              <w:right w:val="nil"/>
            </w:tcBorders>
            <w:shd w:val="clear" w:color="auto" w:fill="auto"/>
            <w:vAlign w:val="bottom"/>
            <w:hideMark/>
          </w:tcPr>
          <w:p w14:paraId="311F33E9"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1517487D"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1</w:t>
            </w:r>
          </w:p>
        </w:tc>
        <w:tc>
          <w:tcPr>
            <w:tcW w:w="1160" w:type="dxa"/>
            <w:tcBorders>
              <w:top w:val="nil"/>
              <w:left w:val="nil"/>
              <w:bottom w:val="nil"/>
              <w:right w:val="nil"/>
            </w:tcBorders>
            <w:shd w:val="clear" w:color="auto" w:fill="auto"/>
            <w:vAlign w:val="bottom"/>
            <w:hideMark/>
          </w:tcPr>
          <w:p w14:paraId="3944AAE4"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0</w:t>
            </w:r>
          </w:p>
        </w:tc>
        <w:tc>
          <w:tcPr>
            <w:tcW w:w="1160" w:type="dxa"/>
            <w:tcBorders>
              <w:top w:val="nil"/>
              <w:left w:val="nil"/>
              <w:bottom w:val="nil"/>
              <w:right w:val="single" w:sz="8" w:space="0" w:color="auto"/>
            </w:tcBorders>
            <w:shd w:val="clear" w:color="auto" w:fill="auto"/>
            <w:vAlign w:val="bottom"/>
            <w:hideMark/>
          </w:tcPr>
          <w:p w14:paraId="1A5CD19C" w14:textId="77777777" w:rsidR="0069384D" w:rsidRPr="0018685E" w:rsidRDefault="0069384D" w:rsidP="000761DC">
            <w:pPr>
              <w:spacing w:after="0" w:line="240" w:lineRule="auto"/>
              <w:jc w:val="center"/>
              <w:rPr>
                <w:rFonts w:eastAsia="Times New Roman" w:cstheme="minorHAnsi"/>
                <w:color w:val="000000"/>
                <w:sz w:val="18"/>
                <w:szCs w:val="18"/>
              </w:rPr>
            </w:pPr>
            <w:r w:rsidRPr="0018685E">
              <w:rPr>
                <w:rFonts w:eastAsia="Times New Roman" w:cstheme="minorHAnsi"/>
                <w:color w:val="000000"/>
                <w:sz w:val="18"/>
                <w:szCs w:val="18"/>
              </w:rPr>
              <w:t>1</w:t>
            </w:r>
          </w:p>
        </w:tc>
      </w:tr>
      <w:tr w:rsidR="0069384D" w:rsidRPr="0018685E" w14:paraId="24824E8B" w14:textId="77777777" w:rsidTr="000761DC">
        <w:trPr>
          <w:trHeight w:val="270"/>
        </w:trPr>
        <w:tc>
          <w:tcPr>
            <w:tcW w:w="462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7C162C2B" w14:textId="77777777" w:rsidR="0069384D" w:rsidRPr="0018685E" w:rsidRDefault="0069384D" w:rsidP="000761DC">
            <w:pPr>
              <w:spacing w:after="0" w:line="240" w:lineRule="auto"/>
              <w:jc w:val="right"/>
              <w:rPr>
                <w:rFonts w:eastAsia="Times New Roman" w:cstheme="minorHAnsi"/>
                <w:b/>
                <w:bCs/>
                <w:i/>
                <w:iCs/>
                <w:color w:val="000000"/>
                <w:sz w:val="18"/>
                <w:szCs w:val="18"/>
              </w:rPr>
            </w:pPr>
            <w:r w:rsidRPr="0018685E">
              <w:rPr>
                <w:rFonts w:eastAsia="Times New Roman" w:cstheme="minorHAnsi"/>
                <w:b/>
                <w:bCs/>
                <w:i/>
                <w:iCs/>
                <w:color w:val="000000"/>
                <w:sz w:val="18"/>
                <w:szCs w:val="18"/>
              </w:rPr>
              <w:t>totales</w:t>
            </w:r>
          </w:p>
        </w:tc>
        <w:tc>
          <w:tcPr>
            <w:tcW w:w="1100" w:type="dxa"/>
            <w:tcBorders>
              <w:top w:val="single" w:sz="8" w:space="0" w:color="auto"/>
              <w:left w:val="nil"/>
              <w:bottom w:val="single" w:sz="8" w:space="0" w:color="auto"/>
              <w:right w:val="nil"/>
            </w:tcBorders>
            <w:shd w:val="clear" w:color="auto" w:fill="auto"/>
            <w:vAlign w:val="bottom"/>
            <w:hideMark/>
          </w:tcPr>
          <w:p w14:paraId="79A9729E" w14:textId="77777777" w:rsidR="0069384D" w:rsidRPr="0018685E" w:rsidRDefault="0069384D" w:rsidP="000761DC">
            <w:pPr>
              <w:spacing w:after="0" w:line="240" w:lineRule="auto"/>
              <w:jc w:val="center"/>
              <w:rPr>
                <w:rFonts w:eastAsia="Times New Roman" w:cstheme="minorHAnsi"/>
                <w:b/>
                <w:bCs/>
                <w:color w:val="000000"/>
                <w:sz w:val="18"/>
                <w:szCs w:val="18"/>
              </w:rPr>
            </w:pPr>
            <w:r w:rsidRPr="0018685E">
              <w:rPr>
                <w:rFonts w:eastAsia="Times New Roman" w:cstheme="minorHAnsi"/>
                <w:b/>
                <w:bCs/>
                <w:color w:val="000000"/>
                <w:sz w:val="18"/>
                <w:szCs w:val="18"/>
              </w:rPr>
              <w:t>7</w:t>
            </w:r>
          </w:p>
        </w:tc>
        <w:tc>
          <w:tcPr>
            <w:tcW w:w="1160" w:type="dxa"/>
            <w:tcBorders>
              <w:top w:val="single" w:sz="8" w:space="0" w:color="auto"/>
              <w:left w:val="nil"/>
              <w:bottom w:val="single" w:sz="8" w:space="0" w:color="auto"/>
              <w:right w:val="nil"/>
            </w:tcBorders>
            <w:shd w:val="clear" w:color="auto" w:fill="auto"/>
            <w:vAlign w:val="bottom"/>
            <w:hideMark/>
          </w:tcPr>
          <w:p w14:paraId="749F011F" w14:textId="77777777" w:rsidR="0069384D" w:rsidRPr="0018685E" w:rsidRDefault="0069384D" w:rsidP="000761DC">
            <w:pPr>
              <w:spacing w:after="0" w:line="240" w:lineRule="auto"/>
              <w:jc w:val="center"/>
              <w:rPr>
                <w:rFonts w:eastAsia="Times New Roman" w:cstheme="minorHAnsi"/>
                <w:b/>
                <w:bCs/>
                <w:color w:val="000000"/>
                <w:sz w:val="18"/>
                <w:szCs w:val="18"/>
              </w:rPr>
            </w:pPr>
            <w:r w:rsidRPr="0018685E">
              <w:rPr>
                <w:rFonts w:eastAsia="Times New Roman" w:cstheme="minorHAnsi"/>
                <w:b/>
                <w:bCs/>
                <w:color w:val="000000"/>
                <w:sz w:val="18"/>
                <w:szCs w:val="18"/>
              </w:rPr>
              <w:t>37</w:t>
            </w:r>
          </w:p>
        </w:tc>
        <w:tc>
          <w:tcPr>
            <w:tcW w:w="1160" w:type="dxa"/>
            <w:tcBorders>
              <w:top w:val="single" w:sz="8" w:space="0" w:color="auto"/>
              <w:left w:val="single" w:sz="8" w:space="0" w:color="auto"/>
              <w:bottom w:val="single" w:sz="8" w:space="0" w:color="auto"/>
              <w:right w:val="nil"/>
            </w:tcBorders>
            <w:shd w:val="clear" w:color="auto" w:fill="auto"/>
            <w:vAlign w:val="bottom"/>
            <w:hideMark/>
          </w:tcPr>
          <w:p w14:paraId="12FAE77E" w14:textId="77777777" w:rsidR="0069384D" w:rsidRPr="0018685E" w:rsidRDefault="0069384D" w:rsidP="000761DC">
            <w:pPr>
              <w:spacing w:after="0" w:line="240" w:lineRule="auto"/>
              <w:jc w:val="center"/>
              <w:rPr>
                <w:rFonts w:eastAsia="Times New Roman" w:cstheme="minorHAnsi"/>
                <w:b/>
                <w:bCs/>
                <w:color w:val="000000"/>
                <w:sz w:val="18"/>
                <w:szCs w:val="18"/>
              </w:rPr>
            </w:pPr>
            <w:r w:rsidRPr="0018685E">
              <w:rPr>
                <w:rFonts w:eastAsia="Times New Roman" w:cstheme="minorHAnsi"/>
                <w:b/>
                <w:bCs/>
                <w:color w:val="000000"/>
                <w:sz w:val="18"/>
                <w:szCs w:val="18"/>
              </w:rPr>
              <w:t>8</w:t>
            </w:r>
          </w:p>
        </w:tc>
        <w:tc>
          <w:tcPr>
            <w:tcW w:w="1160" w:type="dxa"/>
            <w:tcBorders>
              <w:top w:val="single" w:sz="8" w:space="0" w:color="auto"/>
              <w:left w:val="nil"/>
              <w:bottom w:val="single" w:sz="8" w:space="0" w:color="auto"/>
              <w:right w:val="single" w:sz="8" w:space="0" w:color="auto"/>
            </w:tcBorders>
            <w:shd w:val="clear" w:color="auto" w:fill="auto"/>
            <w:vAlign w:val="bottom"/>
            <w:hideMark/>
          </w:tcPr>
          <w:p w14:paraId="3E8F8F89" w14:textId="77777777" w:rsidR="0069384D" w:rsidRPr="0018685E" w:rsidRDefault="0069384D" w:rsidP="000761DC">
            <w:pPr>
              <w:spacing w:after="0" w:line="240" w:lineRule="auto"/>
              <w:jc w:val="center"/>
              <w:rPr>
                <w:rFonts w:eastAsia="Times New Roman" w:cstheme="minorHAnsi"/>
                <w:b/>
                <w:bCs/>
                <w:color w:val="000000"/>
                <w:sz w:val="18"/>
                <w:szCs w:val="18"/>
              </w:rPr>
            </w:pPr>
            <w:r w:rsidRPr="0018685E">
              <w:rPr>
                <w:rFonts w:eastAsia="Times New Roman" w:cstheme="minorHAnsi"/>
                <w:b/>
                <w:bCs/>
                <w:color w:val="000000"/>
                <w:sz w:val="18"/>
                <w:szCs w:val="18"/>
              </w:rPr>
              <w:t>35</w:t>
            </w:r>
          </w:p>
        </w:tc>
      </w:tr>
    </w:tbl>
    <w:p w14:paraId="00BCA638" w14:textId="77777777" w:rsidR="0069384D" w:rsidRDefault="0069384D" w:rsidP="0069384D">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7737B77C" w14:textId="77777777" w:rsidR="00B918B9" w:rsidRPr="00D91768" w:rsidRDefault="00B918B9" w:rsidP="0069384D">
      <w:pPr>
        <w:widowControl w:val="0"/>
        <w:tabs>
          <w:tab w:val="left" w:pos="667"/>
        </w:tabs>
        <w:autoSpaceDE w:val="0"/>
        <w:autoSpaceDN w:val="0"/>
        <w:adjustRightInd w:val="0"/>
        <w:spacing w:before="66" w:after="0" w:line="280" w:lineRule="exact"/>
        <w:ind w:left="245" w:right="154"/>
        <w:rPr>
          <w:rFonts w:cstheme="minorHAnsi"/>
          <w:b/>
          <w:bCs/>
          <w:color w:val="000000"/>
          <w:w w:val="102"/>
          <w:sz w:val="18"/>
          <w:szCs w:val="18"/>
        </w:rPr>
      </w:pPr>
    </w:p>
    <w:p w14:paraId="60416239" w14:textId="77777777" w:rsidR="0069384D" w:rsidRPr="00D91768" w:rsidRDefault="0069384D" w:rsidP="001864E3">
      <w:pPr>
        <w:pStyle w:val="Ttulo2"/>
        <w:rPr>
          <w:w w:val="102"/>
        </w:rPr>
      </w:pPr>
      <w:bookmarkStart w:id="72" w:name="_Toc170137732"/>
      <w:r w:rsidRPr="00D91768">
        <w:rPr>
          <w:w w:val="102"/>
        </w:rPr>
        <w:t>12.3-</w:t>
      </w:r>
      <w:r w:rsidRPr="00D91768">
        <w:rPr>
          <w:w w:val="102"/>
        </w:rPr>
        <w:tab/>
        <w:t>INFORMACION SOBRE EL PERIODO MEDIO DE PAGO A PROVEEDORES.</w:t>
      </w:r>
      <w:bookmarkEnd w:id="72"/>
      <w:r w:rsidRPr="00D91768">
        <w:rPr>
          <w:w w:val="102"/>
        </w:rPr>
        <w:t xml:space="preserve"> </w:t>
      </w:r>
    </w:p>
    <w:p w14:paraId="15D3B979" w14:textId="77777777" w:rsidR="0069384D" w:rsidRPr="00D91768" w:rsidRDefault="0069384D" w:rsidP="0069384D">
      <w:pPr>
        <w:pStyle w:val="Sangradetextonormal"/>
        <w:spacing w:after="100" w:afterAutospacing="1"/>
        <w:ind w:left="0" w:firstLine="567"/>
        <w:jc w:val="both"/>
        <w:rPr>
          <w:rFonts w:asciiTheme="minorHAnsi" w:hAnsiTheme="minorHAnsi" w:cstheme="minorHAnsi"/>
          <w:w w:val="115"/>
          <w:sz w:val="18"/>
          <w:szCs w:val="18"/>
        </w:rPr>
      </w:pPr>
      <w:r w:rsidRPr="00D91768">
        <w:rPr>
          <w:rFonts w:asciiTheme="minorHAnsi" w:hAnsiTheme="minorHAnsi" w:cstheme="minorHAnsi"/>
          <w:sz w:val="18"/>
          <w:szCs w:val="18"/>
          <w:lang w:val="es-ES"/>
        </w:rPr>
        <w:t xml:space="preserve"> De acuerdo con la Disposición adicional tercera. "Deber de información" de la Ley 15/2010, de 5 de Julio, a 31 de diciembre de 2015 se informa del periodo medio de pago a proveedores de la Asociación.</w:t>
      </w:r>
    </w:p>
    <w:p w14:paraId="767F0B2E" w14:textId="77777777" w:rsidR="0069384D" w:rsidRPr="00D91768" w:rsidRDefault="0069384D" w:rsidP="0069384D">
      <w:pPr>
        <w:widowControl w:val="0"/>
        <w:tabs>
          <w:tab w:val="left" w:pos="6849"/>
        </w:tabs>
        <w:autoSpaceDE w:val="0"/>
        <w:autoSpaceDN w:val="0"/>
        <w:adjustRightInd w:val="0"/>
        <w:spacing w:before="200" w:after="0" w:line="218" w:lineRule="exact"/>
        <w:ind w:left="317" w:firstLine="4343"/>
        <w:rPr>
          <w:rFonts w:cstheme="minorHAnsi"/>
          <w:b/>
          <w:bCs/>
          <w:w w:val="108"/>
          <w:sz w:val="18"/>
          <w:szCs w:val="18"/>
        </w:rPr>
      </w:pPr>
      <w:r w:rsidRPr="00D91768">
        <w:rPr>
          <w:rFonts w:cstheme="minorHAnsi"/>
          <w:b/>
          <w:bCs/>
          <w:w w:val="108"/>
          <w:sz w:val="18"/>
          <w:szCs w:val="18"/>
        </w:rPr>
        <w:t>2023</w:t>
      </w:r>
      <w:r w:rsidRPr="00D91768">
        <w:rPr>
          <w:rFonts w:cstheme="minorHAnsi"/>
          <w:b/>
          <w:bCs/>
          <w:w w:val="108"/>
          <w:sz w:val="18"/>
          <w:szCs w:val="18"/>
        </w:rPr>
        <w:tab/>
        <w:t>2022</w:t>
      </w:r>
    </w:p>
    <w:p w14:paraId="02DCD4B5" w14:textId="77777777" w:rsidR="0069384D" w:rsidRPr="00D91768" w:rsidRDefault="0069384D" w:rsidP="0069384D">
      <w:pPr>
        <w:widowControl w:val="0"/>
        <w:tabs>
          <w:tab w:val="left" w:pos="6871"/>
        </w:tabs>
        <w:autoSpaceDE w:val="0"/>
        <w:autoSpaceDN w:val="0"/>
        <w:adjustRightInd w:val="0"/>
        <w:spacing w:before="118" w:after="0" w:line="218" w:lineRule="exact"/>
        <w:ind w:left="317" w:firstLine="4387"/>
        <w:rPr>
          <w:rFonts w:cstheme="minorHAnsi"/>
          <w:w w:val="108"/>
          <w:sz w:val="18"/>
          <w:szCs w:val="18"/>
        </w:rPr>
      </w:pPr>
      <w:r w:rsidRPr="00D91768">
        <w:rPr>
          <w:rFonts w:cstheme="minorHAnsi"/>
          <w:w w:val="108"/>
          <w:sz w:val="18"/>
          <w:szCs w:val="18"/>
        </w:rPr>
        <w:t>Días</w:t>
      </w:r>
      <w:r w:rsidRPr="00D91768">
        <w:rPr>
          <w:rFonts w:cstheme="minorHAnsi"/>
          <w:w w:val="108"/>
          <w:sz w:val="18"/>
          <w:szCs w:val="18"/>
        </w:rPr>
        <w:tab/>
        <w:t>Días</w:t>
      </w:r>
    </w:p>
    <w:p w14:paraId="6CD8D3EE" w14:textId="77777777" w:rsidR="0069384D" w:rsidRPr="00D91768" w:rsidRDefault="0069384D" w:rsidP="0069384D">
      <w:pPr>
        <w:widowControl w:val="0"/>
        <w:tabs>
          <w:tab w:val="left" w:pos="4666"/>
          <w:tab w:val="left" w:pos="6873"/>
        </w:tabs>
        <w:autoSpaceDE w:val="0"/>
        <w:autoSpaceDN w:val="0"/>
        <w:adjustRightInd w:val="0"/>
        <w:spacing w:before="100" w:after="0" w:line="230" w:lineRule="exact"/>
        <w:ind w:left="317"/>
        <w:rPr>
          <w:rFonts w:cstheme="minorHAnsi"/>
          <w:i/>
          <w:iCs/>
          <w:w w:val="108"/>
          <w:sz w:val="18"/>
          <w:szCs w:val="18"/>
        </w:rPr>
      </w:pPr>
      <w:r w:rsidRPr="00D91768">
        <w:rPr>
          <w:rFonts w:cstheme="minorHAnsi"/>
          <w:i/>
          <w:iCs/>
          <w:w w:val="104"/>
          <w:position w:val="-3"/>
          <w:sz w:val="18"/>
          <w:szCs w:val="18"/>
        </w:rPr>
        <w:t>Periodo medio de pago a proveedores</w:t>
      </w:r>
      <w:r w:rsidRPr="00D91768">
        <w:rPr>
          <w:rFonts w:cstheme="minorHAnsi"/>
          <w:i/>
          <w:iCs/>
          <w:w w:val="104"/>
          <w:position w:val="-3"/>
          <w:sz w:val="18"/>
          <w:szCs w:val="18"/>
        </w:rPr>
        <w:tab/>
        <w:t>24</w:t>
      </w:r>
      <w:r w:rsidRPr="00D91768">
        <w:rPr>
          <w:rFonts w:cstheme="minorHAnsi"/>
          <w:i/>
          <w:iCs/>
          <w:w w:val="108"/>
          <w:position w:val="-2"/>
          <w:sz w:val="18"/>
          <w:szCs w:val="18"/>
        </w:rPr>
        <w:tab/>
        <w:t>15</w:t>
      </w:r>
    </w:p>
    <w:p w14:paraId="554749CC" w14:textId="77777777" w:rsidR="0069384D" w:rsidRPr="00D91768" w:rsidRDefault="0069384D" w:rsidP="0069384D">
      <w:pPr>
        <w:widowControl w:val="0"/>
        <w:tabs>
          <w:tab w:val="left" w:pos="4666"/>
          <w:tab w:val="left" w:pos="6873"/>
        </w:tabs>
        <w:autoSpaceDE w:val="0"/>
        <w:autoSpaceDN w:val="0"/>
        <w:adjustRightInd w:val="0"/>
        <w:spacing w:before="100" w:after="0" w:line="230" w:lineRule="exact"/>
        <w:ind w:left="317"/>
        <w:rPr>
          <w:rFonts w:cstheme="minorHAnsi"/>
          <w:i/>
          <w:iCs/>
          <w:w w:val="108"/>
          <w:sz w:val="18"/>
          <w:szCs w:val="18"/>
        </w:rPr>
      </w:pPr>
    </w:p>
    <w:p w14:paraId="7A8816FF" w14:textId="7BB12425" w:rsidR="0069384D" w:rsidRPr="00D91768" w:rsidRDefault="0069384D" w:rsidP="001864E3">
      <w:pPr>
        <w:pStyle w:val="Ttulo2"/>
        <w:rPr>
          <w:w w:val="102"/>
        </w:rPr>
      </w:pPr>
      <w:bookmarkStart w:id="73" w:name="_Toc170137733"/>
      <w:r w:rsidRPr="00D91768">
        <w:rPr>
          <w:w w:val="102"/>
        </w:rPr>
        <w:t>12.</w:t>
      </w:r>
      <w:r w:rsidR="001864E3">
        <w:rPr>
          <w:w w:val="102"/>
        </w:rPr>
        <w:t>4</w:t>
      </w:r>
      <w:r w:rsidRPr="00D91768">
        <w:rPr>
          <w:w w:val="102"/>
        </w:rPr>
        <w:t>-</w:t>
      </w:r>
      <w:r w:rsidRPr="00D91768">
        <w:rPr>
          <w:w w:val="102"/>
        </w:rPr>
        <w:tab/>
        <w:t>HECHOS POSTERIORES.</w:t>
      </w:r>
      <w:bookmarkEnd w:id="73"/>
      <w:r w:rsidRPr="00D91768">
        <w:rPr>
          <w:w w:val="102"/>
        </w:rPr>
        <w:t xml:space="preserve"> </w:t>
      </w:r>
    </w:p>
    <w:p w14:paraId="54D689EA" w14:textId="6F8D62DA" w:rsidR="00EC7F63" w:rsidRPr="00D91768" w:rsidRDefault="0021326E" w:rsidP="00A06188">
      <w:pPr>
        <w:widowControl w:val="0"/>
        <w:tabs>
          <w:tab w:val="left" w:pos="648"/>
        </w:tabs>
        <w:autoSpaceDE w:val="0"/>
        <w:autoSpaceDN w:val="0"/>
        <w:adjustRightInd w:val="0"/>
        <w:spacing w:before="66" w:after="0" w:line="280" w:lineRule="exact"/>
        <w:ind w:left="245" w:right="154"/>
        <w:rPr>
          <w:rFonts w:cstheme="minorHAnsi"/>
          <w:color w:val="000000"/>
          <w:w w:val="102"/>
          <w:sz w:val="18"/>
          <w:szCs w:val="18"/>
        </w:rPr>
      </w:pPr>
      <w:r w:rsidRPr="00D91768">
        <w:rPr>
          <w:rFonts w:cstheme="minorHAnsi"/>
          <w:color w:val="000000"/>
          <w:w w:val="102"/>
          <w:sz w:val="18"/>
          <w:szCs w:val="18"/>
        </w:rPr>
        <w:t>No existen hechos posteriores al cierre que sean significativos.</w:t>
      </w:r>
    </w:p>
    <w:p w14:paraId="4BF539C8" w14:textId="77777777" w:rsidR="004A6608" w:rsidRPr="00D91768" w:rsidRDefault="004A6608" w:rsidP="00D536B3">
      <w:pPr>
        <w:widowControl w:val="0"/>
        <w:autoSpaceDE w:val="0"/>
        <w:autoSpaceDN w:val="0"/>
        <w:adjustRightInd w:val="0"/>
        <w:spacing w:after="0" w:line="253" w:lineRule="exact"/>
        <w:ind w:left="274"/>
        <w:rPr>
          <w:rFonts w:cstheme="minorHAnsi"/>
          <w:b/>
          <w:bCs/>
          <w:color w:val="000000"/>
          <w:w w:val="114"/>
          <w:sz w:val="18"/>
          <w:szCs w:val="18"/>
        </w:rPr>
      </w:pPr>
    </w:p>
    <w:p w14:paraId="19B67AAF" w14:textId="5AC5B4D1" w:rsidR="00FF10A3" w:rsidRPr="00D91768" w:rsidRDefault="000C6879" w:rsidP="001864E3">
      <w:pPr>
        <w:pStyle w:val="Ttulo1"/>
        <w:rPr>
          <w:w w:val="102"/>
        </w:rPr>
      </w:pPr>
      <w:bookmarkStart w:id="74" w:name="_Toc170137734"/>
      <w:r w:rsidRPr="00D91768">
        <w:rPr>
          <w:w w:val="102"/>
        </w:rPr>
        <w:t>1</w:t>
      </w:r>
      <w:r w:rsidR="001222B8" w:rsidRPr="00D91768">
        <w:rPr>
          <w:w w:val="102"/>
        </w:rPr>
        <w:t>3</w:t>
      </w:r>
      <w:r w:rsidR="002304E7" w:rsidRPr="00D91768">
        <w:rPr>
          <w:w w:val="102"/>
        </w:rPr>
        <w:t xml:space="preserve"> </w:t>
      </w:r>
      <w:r w:rsidR="002304E7" w:rsidRPr="00D91768">
        <w:rPr>
          <w:w w:val="102"/>
        </w:rPr>
        <w:tab/>
        <w:t>-</w:t>
      </w:r>
      <w:r w:rsidR="009578F5" w:rsidRPr="00D91768">
        <w:rPr>
          <w:w w:val="102"/>
        </w:rPr>
        <w:t xml:space="preserve"> </w:t>
      </w:r>
      <w:r w:rsidR="002304E7" w:rsidRPr="00D91768">
        <w:rPr>
          <w:w w:val="102"/>
        </w:rPr>
        <w:t>SUBVENCIONES,</w:t>
      </w:r>
      <w:r w:rsidR="001833B2" w:rsidRPr="00D91768">
        <w:rPr>
          <w:w w:val="102"/>
        </w:rPr>
        <w:t xml:space="preserve"> </w:t>
      </w:r>
      <w:r w:rsidR="002304E7" w:rsidRPr="00D91768">
        <w:rPr>
          <w:w w:val="102"/>
        </w:rPr>
        <w:t>DONACIONES</w:t>
      </w:r>
      <w:r w:rsidR="001833B2" w:rsidRPr="00D91768">
        <w:rPr>
          <w:w w:val="102"/>
        </w:rPr>
        <w:t xml:space="preserve"> </w:t>
      </w:r>
      <w:r w:rsidR="002304E7" w:rsidRPr="00D91768">
        <w:rPr>
          <w:w w:val="102"/>
        </w:rPr>
        <w:t>Y</w:t>
      </w:r>
      <w:r w:rsidR="001833B2" w:rsidRPr="00D91768">
        <w:rPr>
          <w:w w:val="102"/>
        </w:rPr>
        <w:t xml:space="preserve"> </w:t>
      </w:r>
      <w:r w:rsidR="002304E7" w:rsidRPr="00D91768">
        <w:rPr>
          <w:w w:val="102"/>
        </w:rPr>
        <w:t>LEGADOS.</w:t>
      </w:r>
      <w:bookmarkEnd w:id="74"/>
    </w:p>
    <w:p w14:paraId="15651336" w14:textId="77777777" w:rsidR="00DA6E42" w:rsidRPr="00D91768" w:rsidRDefault="00DA6E42" w:rsidP="00DA6E42">
      <w:pPr>
        <w:pStyle w:val="Sangradetextonormal"/>
        <w:spacing w:after="100" w:afterAutospacing="1"/>
        <w:ind w:left="0" w:firstLine="567"/>
        <w:jc w:val="both"/>
        <w:rPr>
          <w:rFonts w:asciiTheme="minorHAnsi" w:hAnsiTheme="minorHAnsi" w:cstheme="minorHAnsi"/>
          <w:sz w:val="18"/>
          <w:szCs w:val="18"/>
          <w:lang w:val="es-ES"/>
        </w:rPr>
      </w:pPr>
    </w:p>
    <w:p w14:paraId="088D5AED" w14:textId="3A78E427" w:rsidR="00FF10A3" w:rsidRPr="00D91768" w:rsidRDefault="00DA6E42" w:rsidP="003132A6">
      <w:pPr>
        <w:widowControl w:val="0"/>
        <w:autoSpaceDE w:val="0"/>
        <w:autoSpaceDN w:val="0"/>
        <w:adjustRightInd w:val="0"/>
        <w:spacing w:after="0" w:line="253" w:lineRule="exact"/>
        <w:ind w:firstLine="567"/>
        <w:jc w:val="both"/>
        <w:rPr>
          <w:rFonts w:eastAsia="Times New Roman" w:cstheme="minorHAnsi"/>
          <w:sz w:val="18"/>
          <w:szCs w:val="18"/>
        </w:rPr>
      </w:pPr>
      <w:r w:rsidRPr="00D91768">
        <w:rPr>
          <w:rFonts w:eastAsia="Times New Roman" w:cstheme="minorHAnsi"/>
          <w:sz w:val="18"/>
          <w:szCs w:val="18"/>
        </w:rPr>
        <w:t>El importe y características de las subvenciones, donaciones y legados recibidos que aparecen en el balance, así como los imputados en la cuenta de resultados se desglosan en el siguiente cuadro:</w:t>
      </w:r>
    </w:p>
    <w:p w14:paraId="43020C02" w14:textId="77777777" w:rsidR="00DA6E42" w:rsidRPr="00D91768" w:rsidRDefault="00DA6E42" w:rsidP="00DA6E42">
      <w:pPr>
        <w:widowControl w:val="0"/>
        <w:autoSpaceDE w:val="0"/>
        <w:autoSpaceDN w:val="0"/>
        <w:adjustRightInd w:val="0"/>
        <w:spacing w:after="0" w:line="253" w:lineRule="exact"/>
        <w:ind w:firstLine="313"/>
        <w:rPr>
          <w:rFonts w:eastAsia="Times New Roman" w:cstheme="minorHAnsi"/>
          <w:sz w:val="18"/>
          <w:szCs w:val="18"/>
        </w:rPr>
      </w:pPr>
    </w:p>
    <w:tbl>
      <w:tblPr>
        <w:tblW w:w="7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90"/>
        <w:gridCol w:w="1701"/>
        <w:gridCol w:w="1559"/>
      </w:tblGrid>
      <w:tr w:rsidR="008C2AEC" w:rsidRPr="00D91768" w14:paraId="024993A1" w14:textId="77777777" w:rsidTr="00B918B9">
        <w:trPr>
          <w:trHeight w:val="670"/>
        </w:trPr>
        <w:tc>
          <w:tcPr>
            <w:tcW w:w="4390" w:type="dxa"/>
            <w:shd w:val="clear" w:color="auto" w:fill="auto"/>
            <w:vAlign w:val="center"/>
            <w:hideMark/>
          </w:tcPr>
          <w:p w14:paraId="1F236585" w14:textId="77777777" w:rsidR="008C2AEC" w:rsidRPr="00D91768" w:rsidRDefault="008C2AEC" w:rsidP="008C2AEC">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Subvenciones, donaciones y legados recibidos, otorgados por terceros distintos a los socios</w:t>
            </w:r>
          </w:p>
        </w:tc>
        <w:tc>
          <w:tcPr>
            <w:tcW w:w="1701" w:type="dxa"/>
            <w:shd w:val="clear" w:color="auto" w:fill="auto"/>
            <w:noWrap/>
            <w:vAlign w:val="bottom"/>
            <w:hideMark/>
          </w:tcPr>
          <w:p w14:paraId="2BFA5D82" w14:textId="77777777" w:rsidR="008C2AEC" w:rsidRPr="00D91768" w:rsidRDefault="008C2AEC" w:rsidP="008C2AEC">
            <w:pPr>
              <w:spacing w:after="0" w:line="240" w:lineRule="auto"/>
              <w:jc w:val="center"/>
              <w:rPr>
                <w:rFonts w:eastAsia="Times New Roman" w:cstheme="minorHAnsi"/>
                <w:b/>
                <w:bCs/>
                <w:sz w:val="18"/>
                <w:szCs w:val="18"/>
              </w:rPr>
            </w:pPr>
            <w:r w:rsidRPr="00D91768">
              <w:rPr>
                <w:rFonts w:eastAsia="Times New Roman" w:cstheme="minorHAnsi"/>
                <w:b/>
                <w:bCs/>
                <w:sz w:val="18"/>
                <w:szCs w:val="18"/>
              </w:rPr>
              <w:t>Ejercicio 2023</w:t>
            </w:r>
          </w:p>
        </w:tc>
        <w:tc>
          <w:tcPr>
            <w:tcW w:w="1559" w:type="dxa"/>
            <w:shd w:val="clear" w:color="auto" w:fill="auto"/>
            <w:noWrap/>
            <w:vAlign w:val="bottom"/>
            <w:hideMark/>
          </w:tcPr>
          <w:p w14:paraId="3EE214ED" w14:textId="77777777" w:rsidR="008C2AEC" w:rsidRPr="00D91768" w:rsidRDefault="008C2AEC" w:rsidP="008C2AEC">
            <w:pPr>
              <w:spacing w:after="0" w:line="240" w:lineRule="auto"/>
              <w:jc w:val="center"/>
              <w:rPr>
                <w:rFonts w:eastAsia="Times New Roman" w:cstheme="minorHAnsi"/>
                <w:b/>
                <w:bCs/>
                <w:sz w:val="18"/>
                <w:szCs w:val="18"/>
              </w:rPr>
            </w:pPr>
            <w:r w:rsidRPr="00D91768">
              <w:rPr>
                <w:rFonts w:eastAsia="Times New Roman" w:cstheme="minorHAnsi"/>
                <w:b/>
                <w:bCs/>
                <w:sz w:val="18"/>
                <w:szCs w:val="18"/>
              </w:rPr>
              <w:t>Ejercicio 2022</w:t>
            </w:r>
          </w:p>
        </w:tc>
      </w:tr>
      <w:tr w:rsidR="008C2AEC" w:rsidRPr="00D91768" w14:paraId="660ADC74" w14:textId="77777777" w:rsidTr="00B918B9">
        <w:trPr>
          <w:trHeight w:val="269"/>
        </w:trPr>
        <w:tc>
          <w:tcPr>
            <w:tcW w:w="4390" w:type="dxa"/>
            <w:shd w:val="clear" w:color="auto" w:fill="auto"/>
            <w:vAlign w:val="bottom"/>
            <w:hideMark/>
          </w:tcPr>
          <w:p w14:paraId="5BB13E8F" w14:textId="77777777" w:rsidR="008C2AEC" w:rsidRPr="00D91768" w:rsidRDefault="008C2AEC" w:rsidP="008C2AEC">
            <w:pPr>
              <w:spacing w:after="0" w:line="240" w:lineRule="auto"/>
              <w:rPr>
                <w:rFonts w:eastAsia="Times New Roman" w:cstheme="minorHAnsi"/>
                <w:sz w:val="18"/>
                <w:szCs w:val="18"/>
              </w:rPr>
            </w:pPr>
            <w:r w:rsidRPr="00D91768">
              <w:rPr>
                <w:rFonts w:eastAsia="Times New Roman" w:cstheme="minorHAnsi"/>
                <w:sz w:val="18"/>
                <w:szCs w:val="18"/>
              </w:rPr>
              <w:t>_ Que aparecen en el patrimonio neto del balance</w:t>
            </w:r>
          </w:p>
        </w:tc>
        <w:tc>
          <w:tcPr>
            <w:tcW w:w="1701" w:type="dxa"/>
            <w:shd w:val="clear" w:color="auto" w:fill="auto"/>
            <w:noWrap/>
            <w:vAlign w:val="bottom"/>
            <w:hideMark/>
          </w:tcPr>
          <w:p w14:paraId="39B9E133" w14:textId="77777777" w:rsidR="008C2AEC" w:rsidRPr="00D91768" w:rsidRDefault="008C2AEC" w:rsidP="008C2AEC">
            <w:pPr>
              <w:spacing w:after="0" w:line="240" w:lineRule="auto"/>
              <w:jc w:val="right"/>
              <w:rPr>
                <w:rFonts w:eastAsia="Times New Roman" w:cstheme="minorHAnsi"/>
                <w:sz w:val="18"/>
                <w:szCs w:val="18"/>
              </w:rPr>
            </w:pPr>
            <w:r w:rsidRPr="00D91768">
              <w:rPr>
                <w:rFonts w:eastAsia="Times New Roman" w:cstheme="minorHAnsi"/>
                <w:sz w:val="18"/>
                <w:szCs w:val="18"/>
              </w:rPr>
              <w:t>3.734,32</w:t>
            </w:r>
          </w:p>
        </w:tc>
        <w:tc>
          <w:tcPr>
            <w:tcW w:w="1559" w:type="dxa"/>
            <w:shd w:val="clear" w:color="auto" w:fill="auto"/>
            <w:noWrap/>
            <w:vAlign w:val="bottom"/>
            <w:hideMark/>
          </w:tcPr>
          <w:p w14:paraId="2B012590" w14:textId="77777777" w:rsidR="008C2AEC" w:rsidRPr="00D91768" w:rsidRDefault="008C2AEC" w:rsidP="008C2AEC">
            <w:pPr>
              <w:spacing w:after="0" w:line="240" w:lineRule="auto"/>
              <w:jc w:val="right"/>
              <w:rPr>
                <w:rFonts w:eastAsia="Times New Roman" w:cstheme="minorHAnsi"/>
                <w:sz w:val="18"/>
                <w:szCs w:val="18"/>
              </w:rPr>
            </w:pPr>
            <w:r w:rsidRPr="00D91768">
              <w:rPr>
                <w:rFonts w:eastAsia="Times New Roman" w:cstheme="minorHAnsi"/>
                <w:sz w:val="18"/>
                <w:szCs w:val="18"/>
              </w:rPr>
              <w:t>5.183,16</w:t>
            </w:r>
          </w:p>
        </w:tc>
      </w:tr>
      <w:tr w:rsidR="008C2AEC" w:rsidRPr="00D91768" w14:paraId="00BEE542" w14:textId="77777777" w:rsidTr="00B918B9">
        <w:trPr>
          <w:trHeight w:val="490"/>
        </w:trPr>
        <w:tc>
          <w:tcPr>
            <w:tcW w:w="4390" w:type="dxa"/>
            <w:shd w:val="clear" w:color="auto" w:fill="auto"/>
            <w:vAlign w:val="bottom"/>
            <w:hideMark/>
          </w:tcPr>
          <w:p w14:paraId="49B8317F" w14:textId="09E90598" w:rsidR="008C2AEC" w:rsidRPr="00D91768" w:rsidRDefault="008C2AEC" w:rsidP="008C2AEC">
            <w:pPr>
              <w:spacing w:after="0" w:line="240" w:lineRule="auto"/>
              <w:rPr>
                <w:rFonts w:eastAsia="Times New Roman" w:cstheme="minorHAnsi"/>
                <w:sz w:val="18"/>
                <w:szCs w:val="18"/>
              </w:rPr>
            </w:pPr>
            <w:r w:rsidRPr="00D91768">
              <w:rPr>
                <w:rFonts w:eastAsia="Times New Roman" w:cstheme="minorHAnsi"/>
                <w:sz w:val="18"/>
                <w:szCs w:val="18"/>
              </w:rPr>
              <w:t>_ Imputados en la cuenta de pérdidas y ganancias)</w:t>
            </w:r>
          </w:p>
        </w:tc>
        <w:tc>
          <w:tcPr>
            <w:tcW w:w="1701" w:type="dxa"/>
            <w:shd w:val="clear" w:color="auto" w:fill="auto"/>
            <w:noWrap/>
            <w:vAlign w:val="bottom"/>
            <w:hideMark/>
          </w:tcPr>
          <w:p w14:paraId="3A4FA96F" w14:textId="77777777" w:rsidR="008C2AEC" w:rsidRPr="00D91768" w:rsidRDefault="008C2AEC" w:rsidP="008C2AEC">
            <w:pPr>
              <w:spacing w:after="0" w:line="240" w:lineRule="auto"/>
              <w:jc w:val="right"/>
              <w:rPr>
                <w:rFonts w:eastAsia="Times New Roman" w:cstheme="minorHAnsi"/>
                <w:sz w:val="18"/>
                <w:szCs w:val="18"/>
              </w:rPr>
            </w:pPr>
            <w:r w:rsidRPr="00D91768">
              <w:rPr>
                <w:rFonts w:eastAsia="Times New Roman" w:cstheme="minorHAnsi"/>
                <w:sz w:val="18"/>
                <w:szCs w:val="18"/>
              </w:rPr>
              <w:t>833.678,27</w:t>
            </w:r>
          </w:p>
        </w:tc>
        <w:tc>
          <w:tcPr>
            <w:tcW w:w="1559" w:type="dxa"/>
            <w:shd w:val="clear" w:color="auto" w:fill="auto"/>
            <w:noWrap/>
            <w:vAlign w:val="bottom"/>
            <w:hideMark/>
          </w:tcPr>
          <w:p w14:paraId="1D23C811" w14:textId="77777777" w:rsidR="008C2AEC" w:rsidRPr="00D91768" w:rsidRDefault="008C2AEC" w:rsidP="008C2AEC">
            <w:pPr>
              <w:spacing w:after="0" w:line="240" w:lineRule="auto"/>
              <w:jc w:val="right"/>
              <w:rPr>
                <w:rFonts w:eastAsia="Times New Roman" w:cstheme="minorHAnsi"/>
                <w:sz w:val="18"/>
                <w:szCs w:val="18"/>
              </w:rPr>
            </w:pPr>
            <w:r w:rsidRPr="00D91768">
              <w:rPr>
                <w:rFonts w:eastAsia="Times New Roman" w:cstheme="minorHAnsi"/>
                <w:sz w:val="18"/>
                <w:szCs w:val="18"/>
              </w:rPr>
              <w:t>774.203,83</w:t>
            </w:r>
          </w:p>
        </w:tc>
      </w:tr>
    </w:tbl>
    <w:p w14:paraId="770D3A72" w14:textId="77777777" w:rsidR="00DA6E42" w:rsidRDefault="00DA6E42" w:rsidP="00DA6E42">
      <w:pPr>
        <w:widowControl w:val="0"/>
        <w:autoSpaceDE w:val="0"/>
        <w:autoSpaceDN w:val="0"/>
        <w:adjustRightInd w:val="0"/>
        <w:spacing w:after="0" w:line="253" w:lineRule="exact"/>
        <w:ind w:firstLine="313"/>
        <w:rPr>
          <w:rFonts w:eastAsia="Times New Roman" w:cstheme="minorHAnsi"/>
          <w:sz w:val="18"/>
          <w:szCs w:val="18"/>
        </w:rPr>
      </w:pPr>
    </w:p>
    <w:p w14:paraId="20754455" w14:textId="77777777" w:rsidR="00764397" w:rsidRPr="00D91768" w:rsidRDefault="00764397" w:rsidP="00DA6E42">
      <w:pPr>
        <w:widowControl w:val="0"/>
        <w:autoSpaceDE w:val="0"/>
        <w:autoSpaceDN w:val="0"/>
        <w:adjustRightInd w:val="0"/>
        <w:spacing w:after="0" w:line="253" w:lineRule="exact"/>
        <w:ind w:firstLine="313"/>
        <w:rPr>
          <w:rFonts w:eastAsia="Times New Roman" w:cstheme="minorHAnsi"/>
          <w:sz w:val="18"/>
          <w:szCs w:val="18"/>
        </w:rPr>
      </w:pPr>
    </w:p>
    <w:p w14:paraId="35C9BD1A" w14:textId="163F74D0" w:rsidR="00DA6E42" w:rsidRPr="00D91768" w:rsidRDefault="00DA6E42" w:rsidP="003132A6">
      <w:pPr>
        <w:widowControl w:val="0"/>
        <w:autoSpaceDE w:val="0"/>
        <w:autoSpaceDN w:val="0"/>
        <w:adjustRightInd w:val="0"/>
        <w:spacing w:after="0" w:line="253" w:lineRule="exact"/>
        <w:ind w:firstLine="567"/>
        <w:jc w:val="both"/>
        <w:rPr>
          <w:rFonts w:eastAsia="Times New Roman" w:cstheme="minorHAnsi"/>
          <w:sz w:val="18"/>
          <w:szCs w:val="18"/>
        </w:rPr>
      </w:pPr>
      <w:r w:rsidRPr="00D91768">
        <w:rPr>
          <w:rFonts w:eastAsia="Times New Roman" w:cstheme="minorHAnsi"/>
          <w:sz w:val="18"/>
          <w:szCs w:val="18"/>
        </w:rPr>
        <w:t xml:space="preserve">El análisis del movimiento del contenido de la </w:t>
      </w:r>
      <w:proofErr w:type="spellStart"/>
      <w:r w:rsidRPr="00D91768">
        <w:rPr>
          <w:rFonts w:eastAsia="Times New Roman" w:cstheme="minorHAnsi"/>
          <w:sz w:val="18"/>
          <w:szCs w:val="18"/>
        </w:rPr>
        <w:t>subagrupación</w:t>
      </w:r>
      <w:proofErr w:type="spellEnd"/>
      <w:r w:rsidRPr="00D91768">
        <w:rPr>
          <w:rFonts w:eastAsia="Times New Roman" w:cstheme="minorHAnsi"/>
          <w:sz w:val="18"/>
          <w:szCs w:val="18"/>
        </w:rPr>
        <w:t xml:space="preserve"> correspondiente del balance, indicando el saldo inicial y final así como los aumentos y disminuciones se desglosa en el siguiente cuadro:</w:t>
      </w:r>
    </w:p>
    <w:p w14:paraId="17455A6F" w14:textId="77777777" w:rsidR="00DA6E42" w:rsidRDefault="00DA6E42" w:rsidP="00DA6E42">
      <w:pPr>
        <w:widowControl w:val="0"/>
        <w:autoSpaceDE w:val="0"/>
        <w:autoSpaceDN w:val="0"/>
        <w:adjustRightInd w:val="0"/>
        <w:spacing w:after="0" w:line="253" w:lineRule="exact"/>
        <w:ind w:firstLine="313"/>
        <w:rPr>
          <w:rFonts w:eastAsia="Times New Roman" w:cstheme="minorHAnsi"/>
          <w:sz w:val="18"/>
          <w:szCs w:val="18"/>
        </w:rPr>
      </w:pPr>
    </w:p>
    <w:p w14:paraId="76DE15C2" w14:textId="77777777" w:rsidR="00764397" w:rsidRPr="00D91768" w:rsidRDefault="00764397" w:rsidP="00DA6E42">
      <w:pPr>
        <w:widowControl w:val="0"/>
        <w:autoSpaceDE w:val="0"/>
        <w:autoSpaceDN w:val="0"/>
        <w:adjustRightInd w:val="0"/>
        <w:spacing w:after="0" w:line="253" w:lineRule="exact"/>
        <w:ind w:firstLine="313"/>
        <w:rPr>
          <w:rFonts w:eastAsia="Times New Roman" w:cstheme="minorHAnsi"/>
          <w:sz w:val="18"/>
          <w:szCs w:val="18"/>
        </w:rPr>
      </w:pPr>
    </w:p>
    <w:tbl>
      <w:tblPr>
        <w:tblW w:w="6200" w:type="dxa"/>
        <w:tblInd w:w="562" w:type="dxa"/>
        <w:tblCellMar>
          <w:left w:w="70" w:type="dxa"/>
          <w:right w:w="70" w:type="dxa"/>
        </w:tblCellMar>
        <w:tblLook w:val="04A0" w:firstRow="1" w:lastRow="0" w:firstColumn="1" w:lastColumn="0" w:noHBand="0" w:noVBand="1"/>
      </w:tblPr>
      <w:tblGrid>
        <w:gridCol w:w="3666"/>
        <w:gridCol w:w="1267"/>
        <w:gridCol w:w="1267"/>
      </w:tblGrid>
      <w:tr w:rsidR="006C1996" w:rsidRPr="00D91768" w14:paraId="01152B70" w14:textId="77777777" w:rsidTr="00A23BF0">
        <w:trPr>
          <w:trHeight w:val="210"/>
        </w:trPr>
        <w:tc>
          <w:tcPr>
            <w:tcW w:w="6200"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14:paraId="12452124" w14:textId="77777777" w:rsidR="006C1996" w:rsidRPr="00D91768" w:rsidRDefault="006C1996" w:rsidP="006C1996">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Subvenciones, donaciones y legados recogidos en el balance, otorgados por terceros distintos a los socios</w:t>
            </w:r>
          </w:p>
        </w:tc>
      </w:tr>
      <w:tr w:rsidR="006C1996" w:rsidRPr="00D91768" w14:paraId="5825ED7C" w14:textId="77777777" w:rsidTr="00A23BF0">
        <w:trPr>
          <w:trHeight w:val="210"/>
        </w:trPr>
        <w:tc>
          <w:tcPr>
            <w:tcW w:w="3666" w:type="dxa"/>
            <w:tcBorders>
              <w:top w:val="nil"/>
              <w:left w:val="single" w:sz="4" w:space="0" w:color="auto"/>
              <w:bottom w:val="nil"/>
              <w:right w:val="nil"/>
            </w:tcBorders>
            <w:shd w:val="clear" w:color="auto" w:fill="auto"/>
            <w:vAlign w:val="center"/>
            <w:hideMark/>
          </w:tcPr>
          <w:p w14:paraId="2430147F" w14:textId="77777777" w:rsidR="006C1996" w:rsidRPr="00D91768" w:rsidRDefault="006C1996" w:rsidP="006C1996">
            <w:pPr>
              <w:spacing w:after="0" w:line="240" w:lineRule="auto"/>
              <w:rPr>
                <w:rFonts w:eastAsia="Times New Roman" w:cstheme="minorHAnsi"/>
                <w:b/>
                <w:bCs/>
                <w:color w:val="000000"/>
                <w:sz w:val="18"/>
                <w:szCs w:val="18"/>
              </w:rPr>
            </w:pPr>
            <w:r w:rsidRPr="00D91768">
              <w:rPr>
                <w:rFonts w:eastAsia="Times New Roman" w:cstheme="minorHAnsi"/>
                <w:b/>
                <w:bCs/>
                <w:color w:val="000000"/>
                <w:sz w:val="18"/>
                <w:szCs w:val="18"/>
              </w:rPr>
              <w:t> </w:t>
            </w:r>
          </w:p>
        </w:tc>
        <w:tc>
          <w:tcPr>
            <w:tcW w:w="1267" w:type="dxa"/>
            <w:tcBorders>
              <w:top w:val="nil"/>
              <w:left w:val="single" w:sz="4" w:space="0" w:color="auto"/>
              <w:bottom w:val="single" w:sz="4" w:space="0" w:color="auto"/>
              <w:right w:val="single" w:sz="4" w:space="0" w:color="auto"/>
            </w:tcBorders>
            <w:shd w:val="clear" w:color="auto" w:fill="auto"/>
            <w:noWrap/>
            <w:vAlign w:val="bottom"/>
            <w:hideMark/>
          </w:tcPr>
          <w:p w14:paraId="638F1770" w14:textId="77777777" w:rsidR="006C1996" w:rsidRPr="00D91768" w:rsidRDefault="006C1996" w:rsidP="006C1996">
            <w:pPr>
              <w:spacing w:after="0" w:line="240" w:lineRule="auto"/>
              <w:jc w:val="center"/>
              <w:rPr>
                <w:rFonts w:eastAsia="Times New Roman" w:cstheme="minorHAnsi"/>
                <w:b/>
                <w:bCs/>
                <w:sz w:val="18"/>
                <w:szCs w:val="18"/>
              </w:rPr>
            </w:pPr>
            <w:r w:rsidRPr="00D91768">
              <w:rPr>
                <w:rFonts w:eastAsia="Times New Roman" w:cstheme="minorHAnsi"/>
                <w:b/>
                <w:bCs/>
                <w:sz w:val="18"/>
                <w:szCs w:val="18"/>
              </w:rPr>
              <w:t>Ejercicio 2023</w:t>
            </w:r>
          </w:p>
        </w:tc>
        <w:tc>
          <w:tcPr>
            <w:tcW w:w="1267" w:type="dxa"/>
            <w:tcBorders>
              <w:top w:val="nil"/>
              <w:left w:val="nil"/>
              <w:bottom w:val="single" w:sz="4" w:space="0" w:color="auto"/>
              <w:right w:val="single" w:sz="4" w:space="0" w:color="auto"/>
            </w:tcBorders>
            <w:shd w:val="clear" w:color="auto" w:fill="auto"/>
            <w:noWrap/>
            <w:vAlign w:val="bottom"/>
            <w:hideMark/>
          </w:tcPr>
          <w:p w14:paraId="03831E16" w14:textId="77777777" w:rsidR="006C1996" w:rsidRPr="00D91768" w:rsidRDefault="006C1996" w:rsidP="006C1996">
            <w:pPr>
              <w:spacing w:after="0" w:line="240" w:lineRule="auto"/>
              <w:jc w:val="center"/>
              <w:rPr>
                <w:rFonts w:eastAsia="Times New Roman" w:cstheme="minorHAnsi"/>
                <w:b/>
                <w:bCs/>
                <w:sz w:val="18"/>
                <w:szCs w:val="18"/>
              </w:rPr>
            </w:pPr>
            <w:r w:rsidRPr="00D91768">
              <w:rPr>
                <w:rFonts w:eastAsia="Times New Roman" w:cstheme="minorHAnsi"/>
                <w:b/>
                <w:bCs/>
                <w:sz w:val="18"/>
                <w:szCs w:val="18"/>
              </w:rPr>
              <w:t>Ejercicio 2022</w:t>
            </w:r>
          </w:p>
        </w:tc>
      </w:tr>
      <w:tr w:rsidR="006C1996" w:rsidRPr="00D91768" w14:paraId="46D1F226" w14:textId="77777777" w:rsidTr="00A23BF0">
        <w:trPr>
          <w:trHeight w:val="340"/>
        </w:trPr>
        <w:tc>
          <w:tcPr>
            <w:tcW w:w="3666" w:type="dxa"/>
            <w:tcBorders>
              <w:top w:val="nil"/>
              <w:left w:val="single" w:sz="4" w:space="0" w:color="auto"/>
              <w:bottom w:val="nil"/>
              <w:right w:val="nil"/>
            </w:tcBorders>
            <w:shd w:val="clear" w:color="auto" w:fill="auto"/>
            <w:vAlign w:val="bottom"/>
            <w:hideMark/>
          </w:tcPr>
          <w:p w14:paraId="4214906E" w14:textId="77777777" w:rsidR="006C1996" w:rsidRPr="00D91768" w:rsidRDefault="006C1996" w:rsidP="006C1996">
            <w:pPr>
              <w:spacing w:after="0" w:line="240" w:lineRule="auto"/>
              <w:rPr>
                <w:rFonts w:eastAsia="Times New Roman" w:cstheme="minorHAnsi"/>
                <w:sz w:val="18"/>
                <w:szCs w:val="18"/>
              </w:rPr>
            </w:pPr>
            <w:r w:rsidRPr="00D91768">
              <w:rPr>
                <w:rFonts w:eastAsia="Times New Roman" w:cstheme="minorHAnsi"/>
                <w:sz w:val="18"/>
                <w:szCs w:val="18"/>
              </w:rPr>
              <w:t xml:space="preserve">SALDO AL INICIO DEL EJERICICIO </w:t>
            </w:r>
          </w:p>
        </w:tc>
        <w:tc>
          <w:tcPr>
            <w:tcW w:w="1267" w:type="dxa"/>
            <w:tcBorders>
              <w:top w:val="nil"/>
              <w:left w:val="single" w:sz="4" w:space="0" w:color="auto"/>
              <w:bottom w:val="single" w:sz="4" w:space="0" w:color="auto"/>
              <w:right w:val="single" w:sz="4" w:space="0" w:color="auto"/>
            </w:tcBorders>
            <w:shd w:val="clear" w:color="auto" w:fill="auto"/>
            <w:noWrap/>
            <w:vAlign w:val="bottom"/>
            <w:hideMark/>
          </w:tcPr>
          <w:p w14:paraId="29F59265" w14:textId="77777777" w:rsidR="006C1996" w:rsidRPr="00D91768" w:rsidRDefault="006C1996" w:rsidP="006C1996">
            <w:pPr>
              <w:spacing w:after="0" w:line="240" w:lineRule="auto"/>
              <w:jc w:val="right"/>
              <w:rPr>
                <w:rFonts w:eastAsia="Times New Roman" w:cstheme="minorHAnsi"/>
                <w:sz w:val="18"/>
                <w:szCs w:val="18"/>
              </w:rPr>
            </w:pPr>
            <w:r w:rsidRPr="00D91768">
              <w:rPr>
                <w:rFonts w:eastAsia="Times New Roman" w:cstheme="minorHAnsi"/>
                <w:sz w:val="18"/>
                <w:szCs w:val="18"/>
              </w:rPr>
              <w:t>19.110,00</w:t>
            </w:r>
          </w:p>
        </w:tc>
        <w:tc>
          <w:tcPr>
            <w:tcW w:w="1267" w:type="dxa"/>
            <w:tcBorders>
              <w:top w:val="nil"/>
              <w:left w:val="nil"/>
              <w:bottom w:val="single" w:sz="4" w:space="0" w:color="auto"/>
              <w:right w:val="single" w:sz="4" w:space="0" w:color="auto"/>
            </w:tcBorders>
            <w:shd w:val="clear" w:color="auto" w:fill="auto"/>
            <w:noWrap/>
            <w:vAlign w:val="bottom"/>
            <w:hideMark/>
          </w:tcPr>
          <w:p w14:paraId="4CFDFCA4" w14:textId="77777777" w:rsidR="006C1996" w:rsidRPr="00D91768" w:rsidRDefault="006C1996" w:rsidP="006C1996">
            <w:pPr>
              <w:spacing w:after="0" w:line="240" w:lineRule="auto"/>
              <w:jc w:val="right"/>
              <w:rPr>
                <w:rFonts w:eastAsia="Times New Roman" w:cstheme="minorHAnsi"/>
                <w:sz w:val="18"/>
                <w:szCs w:val="18"/>
              </w:rPr>
            </w:pPr>
            <w:r w:rsidRPr="00D91768">
              <w:rPr>
                <w:rFonts w:eastAsia="Times New Roman" w:cstheme="minorHAnsi"/>
                <w:sz w:val="18"/>
                <w:szCs w:val="18"/>
              </w:rPr>
              <w:t>15.000,00</w:t>
            </w:r>
          </w:p>
        </w:tc>
      </w:tr>
      <w:tr w:rsidR="00A23BF0" w:rsidRPr="00D91768" w14:paraId="55096142" w14:textId="77777777" w:rsidTr="00A23BF0">
        <w:trPr>
          <w:trHeight w:val="410"/>
        </w:trPr>
        <w:tc>
          <w:tcPr>
            <w:tcW w:w="3666" w:type="dxa"/>
            <w:tcBorders>
              <w:top w:val="nil"/>
              <w:left w:val="single" w:sz="4" w:space="0" w:color="auto"/>
              <w:bottom w:val="nil"/>
              <w:right w:val="single" w:sz="4" w:space="0" w:color="auto"/>
            </w:tcBorders>
            <w:shd w:val="clear" w:color="auto" w:fill="auto"/>
            <w:hideMark/>
          </w:tcPr>
          <w:p w14:paraId="7F437C16" w14:textId="77777777" w:rsidR="00A23BF0" w:rsidRPr="00D91768" w:rsidRDefault="00A23BF0" w:rsidP="00A23BF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 Recibidas en el ejercicio</w:t>
            </w: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FC417D" w14:textId="211AEB0E" w:rsidR="00A23BF0" w:rsidRPr="00D91768" w:rsidRDefault="00A23BF0" w:rsidP="00A23BF0">
            <w:pPr>
              <w:spacing w:after="0" w:line="240" w:lineRule="auto"/>
              <w:jc w:val="right"/>
              <w:rPr>
                <w:rFonts w:eastAsia="Times New Roman" w:cstheme="minorHAnsi"/>
                <w:sz w:val="18"/>
                <w:szCs w:val="18"/>
              </w:rPr>
            </w:pPr>
            <w:r>
              <w:rPr>
                <w:rFonts w:ascii="Arial" w:hAnsi="Arial" w:cs="Arial"/>
                <w:sz w:val="16"/>
                <w:szCs w:val="16"/>
              </w:rPr>
              <w:t>875.067,66</w:t>
            </w:r>
          </w:p>
        </w:tc>
        <w:tc>
          <w:tcPr>
            <w:tcW w:w="1267" w:type="dxa"/>
            <w:tcBorders>
              <w:top w:val="nil"/>
              <w:left w:val="nil"/>
              <w:bottom w:val="single" w:sz="4" w:space="0" w:color="auto"/>
              <w:right w:val="single" w:sz="4" w:space="0" w:color="auto"/>
            </w:tcBorders>
            <w:shd w:val="clear" w:color="auto" w:fill="auto"/>
            <w:noWrap/>
            <w:vAlign w:val="bottom"/>
            <w:hideMark/>
          </w:tcPr>
          <w:p w14:paraId="1A694F06" w14:textId="77777777" w:rsidR="00A23BF0" w:rsidRPr="00D91768" w:rsidRDefault="00A23BF0" w:rsidP="00A23BF0">
            <w:pPr>
              <w:spacing w:after="0" w:line="240" w:lineRule="auto"/>
              <w:jc w:val="right"/>
              <w:rPr>
                <w:rFonts w:eastAsia="Times New Roman" w:cstheme="minorHAnsi"/>
                <w:sz w:val="18"/>
                <w:szCs w:val="18"/>
              </w:rPr>
            </w:pPr>
            <w:r w:rsidRPr="00D91768">
              <w:rPr>
                <w:rFonts w:eastAsia="Times New Roman" w:cstheme="minorHAnsi"/>
                <w:sz w:val="18"/>
                <w:szCs w:val="18"/>
              </w:rPr>
              <w:t>853.702,96</w:t>
            </w:r>
          </w:p>
        </w:tc>
      </w:tr>
      <w:tr w:rsidR="00A23BF0" w:rsidRPr="00D91768" w14:paraId="128AD655" w14:textId="77777777" w:rsidTr="00A23BF0">
        <w:trPr>
          <w:trHeight w:val="400"/>
        </w:trPr>
        <w:tc>
          <w:tcPr>
            <w:tcW w:w="3666" w:type="dxa"/>
            <w:tcBorders>
              <w:top w:val="nil"/>
              <w:left w:val="single" w:sz="4" w:space="0" w:color="auto"/>
              <w:bottom w:val="nil"/>
              <w:right w:val="single" w:sz="4" w:space="0" w:color="auto"/>
            </w:tcBorders>
            <w:shd w:val="clear" w:color="auto" w:fill="auto"/>
            <w:hideMark/>
          </w:tcPr>
          <w:p w14:paraId="63E51723" w14:textId="77777777" w:rsidR="00A23BF0" w:rsidRPr="00D91768" w:rsidRDefault="00A23BF0" w:rsidP="00A23BF0">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 Conversión de deudas a largo plazo en subvenciones</w:t>
            </w:r>
          </w:p>
        </w:tc>
        <w:tc>
          <w:tcPr>
            <w:tcW w:w="1267" w:type="dxa"/>
            <w:tcBorders>
              <w:top w:val="nil"/>
              <w:left w:val="single" w:sz="4" w:space="0" w:color="auto"/>
              <w:bottom w:val="single" w:sz="4" w:space="0" w:color="auto"/>
              <w:right w:val="single" w:sz="4" w:space="0" w:color="auto"/>
            </w:tcBorders>
            <w:shd w:val="clear" w:color="auto" w:fill="auto"/>
            <w:noWrap/>
            <w:vAlign w:val="bottom"/>
            <w:hideMark/>
          </w:tcPr>
          <w:p w14:paraId="66B584B6" w14:textId="562C70CF" w:rsidR="00A23BF0" w:rsidRPr="00D91768" w:rsidRDefault="00A23BF0" w:rsidP="00A23BF0">
            <w:pPr>
              <w:spacing w:after="0" w:line="240" w:lineRule="auto"/>
              <w:rPr>
                <w:rFonts w:eastAsia="Times New Roman" w:cstheme="minorHAnsi"/>
                <w:sz w:val="18"/>
                <w:szCs w:val="18"/>
              </w:rPr>
            </w:pPr>
            <w:r>
              <w:rPr>
                <w:rFonts w:ascii="Arial" w:hAnsi="Arial" w:cs="Arial"/>
                <w:sz w:val="16"/>
                <w:szCs w:val="16"/>
              </w:rPr>
              <w:t> </w:t>
            </w:r>
          </w:p>
        </w:tc>
        <w:tc>
          <w:tcPr>
            <w:tcW w:w="1267" w:type="dxa"/>
            <w:tcBorders>
              <w:top w:val="nil"/>
              <w:left w:val="nil"/>
              <w:bottom w:val="single" w:sz="4" w:space="0" w:color="auto"/>
              <w:right w:val="single" w:sz="4" w:space="0" w:color="auto"/>
            </w:tcBorders>
            <w:shd w:val="clear" w:color="auto" w:fill="auto"/>
            <w:noWrap/>
            <w:vAlign w:val="bottom"/>
            <w:hideMark/>
          </w:tcPr>
          <w:p w14:paraId="5CB122A4" w14:textId="77777777" w:rsidR="00A23BF0" w:rsidRPr="00D91768" w:rsidRDefault="00A23BF0" w:rsidP="00A23BF0">
            <w:pPr>
              <w:spacing w:after="0" w:line="240" w:lineRule="auto"/>
              <w:rPr>
                <w:rFonts w:eastAsia="Times New Roman" w:cstheme="minorHAnsi"/>
                <w:sz w:val="18"/>
                <w:szCs w:val="18"/>
              </w:rPr>
            </w:pPr>
            <w:r w:rsidRPr="00D91768">
              <w:rPr>
                <w:rFonts w:eastAsia="Times New Roman" w:cstheme="minorHAnsi"/>
                <w:sz w:val="18"/>
                <w:szCs w:val="18"/>
              </w:rPr>
              <w:t> </w:t>
            </w:r>
          </w:p>
        </w:tc>
      </w:tr>
      <w:tr w:rsidR="00A23BF0" w:rsidRPr="00D91768" w14:paraId="6BC4948E" w14:textId="77777777" w:rsidTr="00A23BF0">
        <w:trPr>
          <w:trHeight w:val="400"/>
        </w:trPr>
        <w:tc>
          <w:tcPr>
            <w:tcW w:w="3666" w:type="dxa"/>
            <w:tcBorders>
              <w:top w:val="nil"/>
              <w:left w:val="single" w:sz="4" w:space="0" w:color="auto"/>
              <w:bottom w:val="nil"/>
              <w:right w:val="nil"/>
            </w:tcBorders>
            <w:shd w:val="clear" w:color="auto" w:fill="auto"/>
            <w:vAlign w:val="bottom"/>
            <w:hideMark/>
          </w:tcPr>
          <w:p w14:paraId="734D2BCE" w14:textId="77777777" w:rsidR="00A23BF0" w:rsidRPr="00D91768" w:rsidRDefault="00A23BF0" w:rsidP="00A23BF0">
            <w:pPr>
              <w:spacing w:after="0" w:line="240" w:lineRule="auto"/>
              <w:rPr>
                <w:rFonts w:eastAsia="Times New Roman" w:cstheme="minorHAnsi"/>
                <w:sz w:val="18"/>
                <w:szCs w:val="18"/>
              </w:rPr>
            </w:pPr>
            <w:r w:rsidRPr="00D91768">
              <w:rPr>
                <w:rFonts w:eastAsia="Times New Roman" w:cstheme="minorHAnsi"/>
                <w:sz w:val="18"/>
                <w:szCs w:val="18"/>
              </w:rPr>
              <w:t>(-) Subvenciones traspasadas a resultados del ejercicio</w:t>
            </w:r>
          </w:p>
        </w:tc>
        <w:tc>
          <w:tcPr>
            <w:tcW w:w="1267" w:type="dxa"/>
            <w:tcBorders>
              <w:top w:val="nil"/>
              <w:left w:val="single" w:sz="4" w:space="0" w:color="auto"/>
              <w:bottom w:val="single" w:sz="4" w:space="0" w:color="auto"/>
              <w:right w:val="single" w:sz="4" w:space="0" w:color="auto"/>
            </w:tcBorders>
            <w:shd w:val="clear" w:color="auto" w:fill="auto"/>
            <w:noWrap/>
            <w:vAlign w:val="bottom"/>
            <w:hideMark/>
          </w:tcPr>
          <w:p w14:paraId="72966F20" w14:textId="05FF750C" w:rsidR="00A23BF0" w:rsidRPr="00D91768" w:rsidRDefault="00A23BF0" w:rsidP="00A23BF0">
            <w:pPr>
              <w:spacing w:after="0" w:line="240" w:lineRule="auto"/>
              <w:jc w:val="right"/>
              <w:rPr>
                <w:rFonts w:eastAsia="Times New Roman" w:cstheme="minorHAnsi"/>
                <w:sz w:val="18"/>
                <w:szCs w:val="18"/>
              </w:rPr>
            </w:pPr>
            <w:r>
              <w:rPr>
                <w:rFonts w:ascii="Arial" w:hAnsi="Arial" w:cs="Arial"/>
                <w:sz w:val="16"/>
                <w:szCs w:val="16"/>
              </w:rPr>
              <w:t>-832.229,43</w:t>
            </w:r>
          </w:p>
        </w:tc>
        <w:tc>
          <w:tcPr>
            <w:tcW w:w="1267" w:type="dxa"/>
            <w:tcBorders>
              <w:top w:val="nil"/>
              <w:left w:val="nil"/>
              <w:bottom w:val="single" w:sz="4" w:space="0" w:color="auto"/>
              <w:right w:val="single" w:sz="4" w:space="0" w:color="auto"/>
            </w:tcBorders>
            <w:shd w:val="clear" w:color="auto" w:fill="auto"/>
            <w:noWrap/>
            <w:vAlign w:val="bottom"/>
            <w:hideMark/>
          </w:tcPr>
          <w:p w14:paraId="1032110B" w14:textId="77777777" w:rsidR="00A23BF0" w:rsidRPr="00D91768" w:rsidRDefault="00A23BF0" w:rsidP="00A23BF0">
            <w:pPr>
              <w:spacing w:after="0" w:line="240" w:lineRule="auto"/>
              <w:jc w:val="right"/>
              <w:rPr>
                <w:rFonts w:eastAsia="Times New Roman" w:cstheme="minorHAnsi"/>
                <w:sz w:val="18"/>
                <w:szCs w:val="18"/>
              </w:rPr>
            </w:pPr>
            <w:r w:rsidRPr="00D91768">
              <w:rPr>
                <w:rFonts w:eastAsia="Times New Roman" w:cstheme="minorHAnsi"/>
                <w:sz w:val="18"/>
                <w:szCs w:val="18"/>
              </w:rPr>
              <w:t>-773.486,18</w:t>
            </w:r>
          </w:p>
        </w:tc>
      </w:tr>
      <w:tr w:rsidR="006C1996" w:rsidRPr="00D91768" w14:paraId="4C2EA381" w14:textId="77777777" w:rsidTr="00A23BF0">
        <w:trPr>
          <w:trHeight w:val="340"/>
        </w:trPr>
        <w:tc>
          <w:tcPr>
            <w:tcW w:w="3666" w:type="dxa"/>
            <w:tcBorders>
              <w:top w:val="nil"/>
              <w:left w:val="single" w:sz="4" w:space="0" w:color="auto"/>
              <w:bottom w:val="nil"/>
              <w:right w:val="nil"/>
            </w:tcBorders>
            <w:shd w:val="clear" w:color="auto" w:fill="auto"/>
            <w:vAlign w:val="bottom"/>
            <w:hideMark/>
          </w:tcPr>
          <w:p w14:paraId="6F840950" w14:textId="77777777" w:rsidR="006C1996" w:rsidRPr="00D91768" w:rsidRDefault="006C1996" w:rsidP="006C1996">
            <w:pPr>
              <w:spacing w:after="0" w:line="240" w:lineRule="auto"/>
              <w:rPr>
                <w:rFonts w:eastAsia="Times New Roman" w:cstheme="minorHAnsi"/>
                <w:sz w:val="18"/>
                <w:szCs w:val="18"/>
              </w:rPr>
            </w:pPr>
            <w:r w:rsidRPr="00D91768">
              <w:rPr>
                <w:rFonts w:eastAsia="Times New Roman" w:cstheme="minorHAnsi"/>
                <w:sz w:val="18"/>
                <w:szCs w:val="18"/>
              </w:rPr>
              <w:t>(-) Importes devueltos</w:t>
            </w:r>
          </w:p>
        </w:tc>
        <w:tc>
          <w:tcPr>
            <w:tcW w:w="1267" w:type="dxa"/>
            <w:tcBorders>
              <w:top w:val="nil"/>
              <w:left w:val="single" w:sz="4" w:space="0" w:color="auto"/>
              <w:bottom w:val="single" w:sz="4" w:space="0" w:color="auto"/>
              <w:right w:val="single" w:sz="4" w:space="0" w:color="auto"/>
            </w:tcBorders>
            <w:shd w:val="clear" w:color="auto" w:fill="auto"/>
            <w:noWrap/>
            <w:vAlign w:val="bottom"/>
            <w:hideMark/>
          </w:tcPr>
          <w:p w14:paraId="37663A79" w14:textId="77777777" w:rsidR="006C1996" w:rsidRPr="00D91768" w:rsidRDefault="006C1996" w:rsidP="006C1996">
            <w:pPr>
              <w:spacing w:after="0" w:line="240" w:lineRule="auto"/>
              <w:jc w:val="right"/>
              <w:rPr>
                <w:rFonts w:eastAsia="Times New Roman" w:cstheme="minorHAnsi"/>
                <w:sz w:val="18"/>
                <w:szCs w:val="18"/>
              </w:rPr>
            </w:pPr>
            <w:r w:rsidRPr="00D91768">
              <w:rPr>
                <w:rFonts w:eastAsia="Times New Roman" w:cstheme="minorHAnsi"/>
                <w:sz w:val="18"/>
                <w:szCs w:val="18"/>
              </w:rPr>
              <w:t>0,00</w:t>
            </w:r>
          </w:p>
        </w:tc>
        <w:tc>
          <w:tcPr>
            <w:tcW w:w="1267" w:type="dxa"/>
            <w:tcBorders>
              <w:top w:val="nil"/>
              <w:left w:val="nil"/>
              <w:bottom w:val="single" w:sz="4" w:space="0" w:color="auto"/>
              <w:right w:val="single" w:sz="4" w:space="0" w:color="auto"/>
            </w:tcBorders>
            <w:shd w:val="clear" w:color="auto" w:fill="auto"/>
            <w:noWrap/>
            <w:vAlign w:val="bottom"/>
            <w:hideMark/>
          </w:tcPr>
          <w:p w14:paraId="67DE09E6" w14:textId="77777777" w:rsidR="006C1996" w:rsidRPr="00D91768" w:rsidRDefault="006C1996" w:rsidP="006C1996">
            <w:pPr>
              <w:spacing w:after="0" w:line="240" w:lineRule="auto"/>
              <w:jc w:val="right"/>
              <w:rPr>
                <w:rFonts w:eastAsia="Times New Roman" w:cstheme="minorHAnsi"/>
                <w:sz w:val="18"/>
                <w:szCs w:val="18"/>
              </w:rPr>
            </w:pPr>
            <w:r w:rsidRPr="00D91768">
              <w:rPr>
                <w:rFonts w:eastAsia="Times New Roman" w:cstheme="minorHAnsi"/>
                <w:sz w:val="18"/>
                <w:szCs w:val="18"/>
              </w:rPr>
              <w:t>-4.676,62</w:t>
            </w:r>
          </w:p>
        </w:tc>
      </w:tr>
      <w:tr w:rsidR="006C1996" w:rsidRPr="00D91768" w14:paraId="0FF2F3BB" w14:textId="77777777" w:rsidTr="00A23BF0">
        <w:trPr>
          <w:trHeight w:val="350"/>
        </w:trPr>
        <w:tc>
          <w:tcPr>
            <w:tcW w:w="3666" w:type="dxa"/>
            <w:tcBorders>
              <w:top w:val="nil"/>
              <w:left w:val="single" w:sz="4" w:space="0" w:color="auto"/>
              <w:bottom w:val="nil"/>
              <w:right w:val="nil"/>
            </w:tcBorders>
            <w:shd w:val="clear" w:color="auto" w:fill="auto"/>
            <w:hideMark/>
          </w:tcPr>
          <w:p w14:paraId="34437BBB" w14:textId="77777777" w:rsidR="006C1996" w:rsidRPr="00D91768" w:rsidRDefault="006C1996" w:rsidP="006C1996">
            <w:pPr>
              <w:spacing w:after="0" w:line="240" w:lineRule="auto"/>
              <w:jc w:val="both"/>
              <w:rPr>
                <w:rFonts w:eastAsia="Times New Roman" w:cstheme="minorHAnsi"/>
                <w:color w:val="000000"/>
                <w:sz w:val="18"/>
                <w:szCs w:val="18"/>
              </w:rPr>
            </w:pPr>
            <w:r w:rsidRPr="00D91768">
              <w:rPr>
                <w:rFonts w:eastAsia="Times New Roman" w:cstheme="minorHAnsi"/>
                <w:color w:val="000000"/>
                <w:sz w:val="18"/>
                <w:szCs w:val="18"/>
              </w:rPr>
              <w:t>(+/-) Otros movimientos</w:t>
            </w:r>
          </w:p>
        </w:tc>
        <w:tc>
          <w:tcPr>
            <w:tcW w:w="1267" w:type="dxa"/>
            <w:tcBorders>
              <w:top w:val="nil"/>
              <w:left w:val="single" w:sz="4" w:space="0" w:color="auto"/>
              <w:bottom w:val="single" w:sz="4" w:space="0" w:color="auto"/>
              <w:right w:val="single" w:sz="4" w:space="0" w:color="auto"/>
            </w:tcBorders>
            <w:shd w:val="clear" w:color="auto" w:fill="auto"/>
            <w:noWrap/>
            <w:vAlign w:val="bottom"/>
            <w:hideMark/>
          </w:tcPr>
          <w:p w14:paraId="1BEE960B" w14:textId="77777777" w:rsidR="006C1996" w:rsidRPr="00D91768" w:rsidRDefault="006C1996" w:rsidP="006C1996">
            <w:pPr>
              <w:spacing w:after="0" w:line="240" w:lineRule="auto"/>
              <w:jc w:val="right"/>
              <w:rPr>
                <w:rFonts w:eastAsia="Times New Roman" w:cstheme="minorHAnsi"/>
                <w:sz w:val="18"/>
                <w:szCs w:val="18"/>
              </w:rPr>
            </w:pPr>
            <w:r w:rsidRPr="00D91768">
              <w:rPr>
                <w:rFonts w:eastAsia="Times New Roman" w:cstheme="minorHAnsi"/>
                <w:sz w:val="18"/>
                <w:szCs w:val="18"/>
              </w:rPr>
              <w:t>-37.444,88</w:t>
            </w:r>
          </w:p>
        </w:tc>
        <w:tc>
          <w:tcPr>
            <w:tcW w:w="1267" w:type="dxa"/>
            <w:tcBorders>
              <w:top w:val="nil"/>
              <w:left w:val="nil"/>
              <w:bottom w:val="single" w:sz="4" w:space="0" w:color="auto"/>
              <w:right w:val="single" w:sz="4" w:space="0" w:color="auto"/>
            </w:tcBorders>
            <w:shd w:val="clear" w:color="auto" w:fill="auto"/>
            <w:noWrap/>
            <w:vAlign w:val="bottom"/>
            <w:hideMark/>
          </w:tcPr>
          <w:p w14:paraId="2AFEE70F" w14:textId="77777777" w:rsidR="006C1996" w:rsidRPr="00D91768" w:rsidRDefault="006C1996" w:rsidP="006C1996">
            <w:pPr>
              <w:spacing w:after="0" w:line="240" w:lineRule="auto"/>
              <w:jc w:val="right"/>
              <w:rPr>
                <w:rFonts w:eastAsia="Times New Roman" w:cstheme="minorHAnsi"/>
                <w:sz w:val="18"/>
                <w:szCs w:val="18"/>
              </w:rPr>
            </w:pPr>
            <w:r w:rsidRPr="00D91768">
              <w:rPr>
                <w:rFonts w:eastAsia="Times New Roman" w:cstheme="minorHAnsi"/>
                <w:sz w:val="18"/>
                <w:szCs w:val="18"/>
              </w:rPr>
              <w:t>-71.430,16</w:t>
            </w:r>
          </w:p>
        </w:tc>
      </w:tr>
      <w:tr w:rsidR="006C1996" w:rsidRPr="00D91768" w14:paraId="51DAA890" w14:textId="77777777" w:rsidTr="00A23BF0">
        <w:trPr>
          <w:trHeight w:val="320"/>
        </w:trPr>
        <w:tc>
          <w:tcPr>
            <w:tcW w:w="3666" w:type="dxa"/>
            <w:tcBorders>
              <w:top w:val="nil"/>
              <w:left w:val="single" w:sz="4" w:space="0" w:color="auto"/>
              <w:bottom w:val="single" w:sz="4" w:space="0" w:color="auto"/>
              <w:right w:val="nil"/>
            </w:tcBorders>
            <w:shd w:val="clear" w:color="auto" w:fill="auto"/>
            <w:vAlign w:val="bottom"/>
            <w:hideMark/>
          </w:tcPr>
          <w:p w14:paraId="767D1922" w14:textId="77777777" w:rsidR="006C1996" w:rsidRPr="00D91768" w:rsidRDefault="006C1996" w:rsidP="006C1996">
            <w:pPr>
              <w:spacing w:after="0" w:line="240" w:lineRule="auto"/>
              <w:rPr>
                <w:rFonts w:eastAsia="Times New Roman" w:cstheme="minorHAnsi"/>
                <w:sz w:val="18"/>
                <w:szCs w:val="18"/>
              </w:rPr>
            </w:pPr>
            <w:r w:rsidRPr="00D91768">
              <w:rPr>
                <w:rFonts w:eastAsia="Times New Roman" w:cstheme="minorHAnsi"/>
                <w:sz w:val="18"/>
                <w:szCs w:val="18"/>
              </w:rPr>
              <w:t>SALDO AL FINAL DEL EJERCICIO</w:t>
            </w:r>
          </w:p>
        </w:tc>
        <w:tc>
          <w:tcPr>
            <w:tcW w:w="1267" w:type="dxa"/>
            <w:tcBorders>
              <w:top w:val="nil"/>
              <w:left w:val="single" w:sz="4" w:space="0" w:color="auto"/>
              <w:bottom w:val="single" w:sz="4" w:space="0" w:color="auto"/>
              <w:right w:val="single" w:sz="4" w:space="0" w:color="auto"/>
            </w:tcBorders>
            <w:shd w:val="clear" w:color="auto" w:fill="auto"/>
            <w:noWrap/>
            <w:vAlign w:val="bottom"/>
            <w:hideMark/>
          </w:tcPr>
          <w:p w14:paraId="383A2324" w14:textId="77777777" w:rsidR="006C1996" w:rsidRPr="00D91768" w:rsidRDefault="006C1996" w:rsidP="006C1996">
            <w:pPr>
              <w:spacing w:after="0" w:line="240" w:lineRule="auto"/>
              <w:jc w:val="right"/>
              <w:rPr>
                <w:rFonts w:eastAsia="Times New Roman" w:cstheme="minorHAnsi"/>
                <w:sz w:val="18"/>
                <w:szCs w:val="18"/>
              </w:rPr>
            </w:pPr>
            <w:r w:rsidRPr="00D91768">
              <w:rPr>
                <w:rFonts w:eastAsia="Times New Roman" w:cstheme="minorHAnsi"/>
                <w:sz w:val="18"/>
                <w:szCs w:val="18"/>
              </w:rPr>
              <w:t>24.503,35</w:t>
            </w:r>
          </w:p>
        </w:tc>
        <w:tc>
          <w:tcPr>
            <w:tcW w:w="1267" w:type="dxa"/>
            <w:tcBorders>
              <w:top w:val="nil"/>
              <w:left w:val="nil"/>
              <w:bottom w:val="single" w:sz="4" w:space="0" w:color="auto"/>
              <w:right w:val="single" w:sz="4" w:space="0" w:color="auto"/>
            </w:tcBorders>
            <w:shd w:val="clear" w:color="auto" w:fill="auto"/>
            <w:noWrap/>
            <w:vAlign w:val="bottom"/>
            <w:hideMark/>
          </w:tcPr>
          <w:p w14:paraId="2962E43C" w14:textId="77777777" w:rsidR="006C1996" w:rsidRPr="00D91768" w:rsidRDefault="006C1996" w:rsidP="006C1996">
            <w:pPr>
              <w:spacing w:after="0" w:line="240" w:lineRule="auto"/>
              <w:jc w:val="right"/>
              <w:rPr>
                <w:rFonts w:eastAsia="Times New Roman" w:cstheme="minorHAnsi"/>
                <w:sz w:val="18"/>
                <w:szCs w:val="18"/>
              </w:rPr>
            </w:pPr>
            <w:r w:rsidRPr="00D91768">
              <w:rPr>
                <w:rFonts w:eastAsia="Times New Roman" w:cstheme="minorHAnsi"/>
                <w:sz w:val="18"/>
                <w:szCs w:val="18"/>
              </w:rPr>
              <w:t>19.110,00</w:t>
            </w:r>
          </w:p>
        </w:tc>
      </w:tr>
      <w:tr w:rsidR="006C1996" w:rsidRPr="00D91768" w14:paraId="6D0685A4" w14:textId="77777777" w:rsidTr="00A23BF0">
        <w:trPr>
          <w:trHeight w:val="600"/>
        </w:trPr>
        <w:tc>
          <w:tcPr>
            <w:tcW w:w="3666" w:type="dxa"/>
            <w:tcBorders>
              <w:top w:val="nil"/>
              <w:left w:val="single" w:sz="4" w:space="0" w:color="auto"/>
              <w:bottom w:val="single" w:sz="4" w:space="0" w:color="auto"/>
              <w:right w:val="single" w:sz="4" w:space="0" w:color="auto"/>
            </w:tcBorders>
            <w:shd w:val="clear" w:color="auto" w:fill="auto"/>
            <w:vAlign w:val="bottom"/>
            <w:hideMark/>
          </w:tcPr>
          <w:p w14:paraId="4C818330" w14:textId="77777777" w:rsidR="006C1996" w:rsidRPr="00D91768" w:rsidRDefault="006C1996" w:rsidP="006C1996">
            <w:pPr>
              <w:spacing w:after="0" w:line="240" w:lineRule="auto"/>
              <w:rPr>
                <w:rFonts w:eastAsia="Times New Roman" w:cstheme="minorHAnsi"/>
                <w:sz w:val="18"/>
                <w:szCs w:val="18"/>
              </w:rPr>
            </w:pPr>
            <w:r w:rsidRPr="00D91768">
              <w:rPr>
                <w:rFonts w:eastAsia="Times New Roman" w:cstheme="minorHAnsi"/>
                <w:sz w:val="18"/>
                <w:szCs w:val="18"/>
              </w:rPr>
              <w:t>DEUDAS A LARGO PLAZO TRANSFORMABLES EN SUBVENCIONES</w:t>
            </w:r>
          </w:p>
        </w:tc>
        <w:tc>
          <w:tcPr>
            <w:tcW w:w="1267" w:type="dxa"/>
            <w:tcBorders>
              <w:top w:val="nil"/>
              <w:left w:val="nil"/>
              <w:bottom w:val="single" w:sz="4" w:space="0" w:color="auto"/>
              <w:right w:val="single" w:sz="4" w:space="0" w:color="auto"/>
            </w:tcBorders>
            <w:shd w:val="clear" w:color="auto" w:fill="auto"/>
            <w:noWrap/>
            <w:vAlign w:val="bottom"/>
            <w:hideMark/>
          </w:tcPr>
          <w:p w14:paraId="1F92B157" w14:textId="77777777" w:rsidR="006C1996" w:rsidRPr="00D91768" w:rsidRDefault="006C1996" w:rsidP="006C1996">
            <w:pPr>
              <w:spacing w:after="0" w:line="240" w:lineRule="auto"/>
              <w:rPr>
                <w:rFonts w:eastAsia="Times New Roman" w:cstheme="minorHAnsi"/>
                <w:sz w:val="18"/>
                <w:szCs w:val="18"/>
              </w:rPr>
            </w:pPr>
            <w:r w:rsidRPr="00D91768">
              <w:rPr>
                <w:rFonts w:eastAsia="Times New Roman" w:cstheme="minorHAnsi"/>
                <w:sz w:val="18"/>
                <w:szCs w:val="18"/>
              </w:rPr>
              <w:t> </w:t>
            </w:r>
          </w:p>
        </w:tc>
        <w:tc>
          <w:tcPr>
            <w:tcW w:w="1267" w:type="dxa"/>
            <w:tcBorders>
              <w:top w:val="nil"/>
              <w:left w:val="nil"/>
              <w:bottom w:val="single" w:sz="4" w:space="0" w:color="auto"/>
              <w:right w:val="single" w:sz="4" w:space="0" w:color="auto"/>
            </w:tcBorders>
            <w:shd w:val="clear" w:color="auto" w:fill="auto"/>
            <w:noWrap/>
            <w:vAlign w:val="bottom"/>
            <w:hideMark/>
          </w:tcPr>
          <w:p w14:paraId="59AA1578" w14:textId="77777777" w:rsidR="006C1996" w:rsidRPr="00D91768" w:rsidRDefault="006C1996" w:rsidP="006C1996">
            <w:pPr>
              <w:spacing w:after="0" w:line="240" w:lineRule="auto"/>
              <w:rPr>
                <w:rFonts w:eastAsia="Times New Roman" w:cstheme="minorHAnsi"/>
                <w:sz w:val="18"/>
                <w:szCs w:val="18"/>
              </w:rPr>
            </w:pPr>
            <w:r w:rsidRPr="00D91768">
              <w:rPr>
                <w:rFonts w:eastAsia="Times New Roman" w:cstheme="minorHAnsi"/>
                <w:sz w:val="18"/>
                <w:szCs w:val="18"/>
              </w:rPr>
              <w:t> </w:t>
            </w:r>
          </w:p>
        </w:tc>
      </w:tr>
    </w:tbl>
    <w:p w14:paraId="6EAA7164" w14:textId="77777777" w:rsidR="00DA6E42" w:rsidRDefault="00DA6E42" w:rsidP="00DA6E42">
      <w:pPr>
        <w:widowControl w:val="0"/>
        <w:autoSpaceDE w:val="0"/>
        <w:autoSpaceDN w:val="0"/>
        <w:adjustRightInd w:val="0"/>
        <w:spacing w:after="0" w:line="253" w:lineRule="exact"/>
        <w:ind w:firstLine="313"/>
        <w:rPr>
          <w:rFonts w:eastAsia="Times New Roman" w:cstheme="minorHAnsi"/>
          <w:sz w:val="18"/>
          <w:szCs w:val="18"/>
        </w:rPr>
      </w:pPr>
    </w:p>
    <w:p w14:paraId="20EE59E3" w14:textId="77777777" w:rsidR="00764397" w:rsidRDefault="00764397" w:rsidP="00DA6E42">
      <w:pPr>
        <w:widowControl w:val="0"/>
        <w:autoSpaceDE w:val="0"/>
        <w:autoSpaceDN w:val="0"/>
        <w:adjustRightInd w:val="0"/>
        <w:spacing w:after="0" w:line="253" w:lineRule="exact"/>
        <w:ind w:firstLine="313"/>
        <w:rPr>
          <w:rFonts w:eastAsia="Times New Roman" w:cstheme="minorHAnsi"/>
          <w:sz w:val="18"/>
          <w:szCs w:val="18"/>
        </w:rPr>
      </w:pPr>
    </w:p>
    <w:p w14:paraId="2B8AFC83" w14:textId="77777777" w:rsidR="00764397" w:rsidRPr="00D91768" w:rsidRDefault="00764397" w:rsidP="00DA6E42">
      <w:pPr>
        <w:widowControl w:val="0"/>
        <w:autoSpaceDE w:val="0"/>
        <w:autoSpaceDN w:val="0"/>
        <w:adjustRightInd w:val="0"/>
        <w:spacing w:after="0" w:line="253" w:lineRule="exact"/>
        <w:ind w:firstLine="313"/>
        <w:rPr>
          <w:rFonts w:eastAsia="Times New Roman" w:cstheme="minorHAnsi"/>
          <w:sz w:val="18"/>
          <w:szCs w:val="18"/>
        </w:rPr>
      </w:pPr>
    </w:p>
    <w:p w14:paraId="31E5F749" w14:textId="2765051A" w:rsidR="00FF10A3" w:rsidRPr="00D91768" w:rsidRDefault="002304E7" w:rsidP="001864E3">
      <w:pPr>
        <w:pStyle w:val="Ttulo2"/>
        <w:rPr>
          <w:w w:val="102"/>
        </w:rPr>
      </w:pPr>
      <w:bookmarkStart w:id="75" w:name="_Toc170137735"/>
      <w:r w:rsidRPr="00D91768">
        <w:rPr>
          <w:w w:val="102"/>
        </w:rPr>
        <w:t>1</w:t>
      </w:r>
      <w:r w:rsidR="001222B8" w:rsidRPr="00D91768">
        <w:rPr>
          <w:w w:val="102"/>
        </w:rPr>
        <w:t>3</w:t>
      </w:r>
      <w:r w:rsidRPr="00D91768">
        <w:rPr>
          <w:w w:val="102"/>
        </w:rPr>
        <w:t>.1</w:t>
      </w:r>
      <w:r w:rsidR="001833B2" w:rsidRPr="00D91768">
        <w:rPr>
          <w:w w:val="102"/>
        </w:rPr>
        <w:t xml:space="preserve"> </w:t>
      </w:r>
      <w:r w:rsidRPr="00D91768">
        <w:rPr>
          <w:w w:val="102"/>
        </w:rPr>
        <w:t>-</w:t>
      </w:r>
      <w:r w:rsidR="001833B2" w:rsidRPr="00D91768">
        <w:rPr>
          <w:w w:val="102"/>
        </w:rPr>
        <w:t xml:space="preserve"> </w:t>
      </w:r>
      <w:r w:rsidRPr="00D91768">
        <w:rPr>
          <w:w w:val="102"/>
        </w:rPr>
        <w:t>Subvenciones</w:t>
      </w:r>
      <w:r w:rsidR="001833B2" w:rsidRPr="00D91768">
        <w:rPr>
          <w:w w:val="102"/>
        </w:rPr>
        <w:t xml:space="preserve"> </w:t>
      </w:r>
      <w:r w:rsidRPr="00D91768">
        <w:rPr>
          <w:w w:val="102"/>
        </w:rPr>
        <w:t>a</w:t>
      </w:r>
      <w:r w:rsidR="001833B2" w:rsidRPr="00D91768">
        <w:rPr>
          <w:w w:val="102"/>
        </w:rPr>
        <w:t xml:space="preserve"> </w:t>
      </w:r>
      <w:r w:rsidRPr="00D91768">
        <w:rPr>
          <w:w w:val="102"/>
        </w:rPr>
        <w:t>la</w:t>
      </w:r>
      <w:r w:rsidR="001833B2" w:rsidRPr="00D91768">
        <w:rPr>
          <w:w w:val="102"/>
        </w:rPr>
        <w:t xml:space="preserve"> </w:t>
      </w:r>
      <w:r w:rsidR="009578F5" w:rsidRPr="00D91768">
        <w:rPr>
          <w:w w:val="102"/>
        </w:rPr>
        <w:t>explotación</w:t>
      </w:r>
      <w:r w:rsidRPr="00D91768">
        <w:rPr>
          <w:w w:val="102"/>
        </w:rPr>
        <w:t>:</w:t>
      </w:r>
      <w:bookmarkEnd w:id="75"/>
    </w:p>
    <w:p w14:paraId="5E4C8668" w14:textId="77777777" w:rsidR="00FF10A3" w:rsidRPr="00D91768" w:rsidRDefault="00FF10A3" w:rsidP="00D536B3">
      <w:pPr>
        <w:widowControl w:val="0"/>
        <w:autoSpaceDE w:val="0"/>
        <w:autoSpaceDN w:val="0"/>
        <w:adjustRightInd w:val="0"/>
        <w:spacing w:after="0" w:line="250" w:lineRule="exact"/>
        <w:ind w:left="245"/>
        <w:rPr>
          <w:rFonts w:cstheme="minorHAnsi"/>
          <w:b/>
          <w:bCs/>
          <w:color w:val="000000"/>
          <w:w w:val="107"/>
          <w:sz w:val="18"/>
          <w:szCs w:val="18"/>
        </w:rPr>
      </w:pPr>
    </w:p>
    <w:p w14:paraId="38CD2A49" w14:textId="57BCE83E"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Durante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w:t>
      </w:r>
      <w:r w:rsidR="00ED4803" w:rsidRPr="00D91768">
        <w:rPr>
          <w:rFonts w:asciiTheme="minorHAnsi" w:hAnsiTheme="minorHAnsi" w:cstheme="minorHAnsi"/>
          <w:sz w:val="18"/>
          <w:szCs w:val="18"/>
          <w:lang w:val="es-ES"/>
        </w:rPr>
        <w:t xml:space="preserve"> año</w:t>
      </w:r>
      <w:r w:rsidR="001833B2" w:rsidRPr="00D91768">
        <w:rPr>
          <w:rFonts w:asciiTheme="minorHAnsi" w:hAnsiTheme="minorHAnsi" w:cstheme="minorHAnsi"/>
          <w:sz w:val="18"/>
          <w:szCs w:val="18"/>
          <w:lang w:val="es-ES"/>
        </w:rPr>
        <w:t xml:space="preserve"> </w:t>
      </w:r>
      <w:r w:rsidR="0073420A" w:rsidRPr="00D91768">
        <w:rPr>
          <w:rFonts w:asciiTheme="minorHAnsi" w:hAnsiTheme="minorHAnsi" w:cstheme="minorHAnsi"/>
          <w:sz w:val="18"/>
          <w:szCs w:val="18"/>
          <w:lang w:val="es-ES"/>
        </w:rPr>
        <w:t>202</w:t>
      </w:r>
      <w:r w:rsidR="00293F43" w:rsidRPr="00D91768">
        <w:rPr>
          <w:rFonts w:asciiTheme="minorHAnsi" w:hAnsiTheme="minorHAnsi" w:cstheme="minorHAnsi"/>
          <w:sz w:val="18"/>
          <w:szCs w:val="18"/>
          <w:lang w:val="es-ES"/>
        </w:rPr>
        <w:t>3</w:t>
      </w:r>
      <w:r w:rsidRPr="00D91768">
        <w:rPr>
          <w:rFonts w:asciiTheme="minorHAnsi" w:hAnsiTheme="minorHAnsi" w:cstheme="minorHAnsi"/>
          <w:sz w:val="18"/>
          <w:szCs w:val="18"/>
          <w:lang w:val="es-ES"/>
        </w:rPr>
        <w:t>,</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AFA</w:t>
      </w:r>
      <w:r w:rsidR="00ED4803" w:rsidRPr="00D91768">
        <w:rPr>
          <w:rFonts w:asciiTheme="minorHAnsi" w:hAnsiTheme="minorHAnsi" w:cstheme="minorHAnsi"/>
          <w:sz w:val="18"/>
          <w:szCs w:val="18"/>
          <w:lang w:val="es-ES"/>
        </w:rPr>
        <w:t xml:space="preserve"> (La Palma)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recibió</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una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serie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subvenciones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para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ejecución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 los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Proyectos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y</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gastos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administrativos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para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funcionamiento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propia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Asociación</w:t>
      </w:r>
      <w:r w:rsidRPr="00D91768">
        <w:rPr>
          <w:rFonts w:asciiTheme="minorHAnsi" w:hAnsiTheme="minorHAnsi" w:cstheme="minorHAnsi"/>
          <w:sz w:val="18"/>
          <w:szCs w:val="18"/>
          <w:lang w:val="es-ES"/>
        </w:rPr>
        <w:t>, repartidos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siguientes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conceptos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importes:</w:t>
      </w:r>
    </w:p>
    <w:p w14:paraId="43E7D4F7" w14:textId="77777777" w:rsidR="00AE1A3C" w:rsidRDefault="00AE1A3C" w:rsidP="00D536B3">
      <w:pPr>
        <w:widowControl w:val="0"/>
        <w:autoSpaceDE w:val="0"/>
        <w:autoSpaceDN w:val="0"/>
        <w:adjustRightInd w:val="0"/>
        <w:spacing w:after="0" w:line="161" w:lineRule="exact"/>
        <w:ind w:left="355"/>
        <w:rPr>
          <w:rFonts w:cstheme="minorHAnsi"/>
          <w:b/>
          <w:bCs/>
          <w:color w:val="000000"/>
          <w:spacing w:val="-4"/>
          <w:sz w:val="18"/>
          <w:szCs w:val="18"/>
        </w:rPr>
      </w:pPr>
      <w:bookmarkStart w:id="76" w:name="Pg30"/>
      <w:bookmarkEnd w:id="76"/>
    </w:p>
    <w:p w14:paraId="6867A3BA" w14:textId="77777777" w:rsidR="00764397" w:rsidRDefault="00764397" w:rsidP="00CC0D23">
      <w:pPr>
        <w:widowControl w:val="0"/>
        <w:autoSpaceDE w:val="0"/>
        <w:autoSpaceDN w:val="0"/>
        <w:adjustRightInd w:val="0"/>
        <w:spacing w:before="59" w:after="0" w:line="253" w:lineRule="exact"/>
        <w:ind w:left="305" w:firstLine="17"/>
        <w:rPr>
          <w:rFonts w:cstheme="minorHAnsi"/>
          <w:b/>
          <w:bCs/>
          <w:color w:val="000000"/>
          <w:spacing w:val="-4"/>
          <w:sz w:val="18"/>
          <w:szCs w:val="18"/>
          <w:u w:val="single"/>
        </w:rPr>
      </w:pPr>
    </w:p>
    <w:p w14:paraId="1FA90B95" w14:textId="77777777" w:rsidR="00764397" w:rsidRDefault="00764397" w:rsidP="00CC0D23">
      <w:pPr>
        <w:widowControl w:val="0"/>
        <w:autoSpaceDE w:val="0"/>
        <w:autoSpaceDN w:val="0"/>
        <w:adjustRightInd w:val="0"/>
        <w:spacing w:before="59" w:after="0" w:line="253" w:lineRule="exact"/>
        <w:ind w:left="305" w:firstLine="17"/>
        <w:rPr>
          <w:rFonts w:cstheme="minorHAnsi"/>
          <w:b/>
          <w:bCs/>
          <w:color w:val="000000"/>
          <w:spacing w:val="-4"/>
          <w:sz w:val="18"/>
          <w:szCs w:val="18"/>
          <w:u w:val="single"/>
        </w:rPr>
      </w:pPr>
    </w:p>
    <w:p w14:paraId="2FE1D5A8" w14:textId="6B00FAF9" w:rsidR="00CC0D23" w:rsidRPr="00D91768" w:rsidRDefault="00CC0D23" w:rsidP="00CC0D23">
      <w:pPr>
        <w:widowControl w:val="0"/>
        <w:autoSpaceDE w:val="0"/>
        <w:autoSpaceDN w:val="0"/>
        <w:adjustRightInd w:val="0"/>
        <w:spacing w:before="59" w:after="0" w:line="253" w:lineRule="exact"/>
        <w:ind w:left="305" w:firstLine="17"/>
        <w:rPr>
          <w:rFonts w:cstheme="minorHAnsi"/>
          <w:b/>
          <w:bCs/>
          <w:color w:val="000000"/>
          <w:spacing w:val="-4"/>
          <w:sz w:val="18"/>
          <w:szCs w:val="18"/>
        </w:rPr>
      </w:pPr>
      <w:r w:rsidRPr="00D91768">
        <w:rPr>
          <w:rFonts w:cstheme="minorHAnsi"/>
          <w:b/>
          <w:bCs/>
          <w:color w:val="000000"/>
          <w:spacing w:val="-4"/>
          <w:sz w:val="18"/>
          <w:szCs w:val="18"/>
          <w:u w:val="single"/>
        </w:rPr>
        <w:t>SUBVENCIONES 202</w:t>
      </w:r>
      <w:r w:rsidR="00293F43" w:rsidRPr="00D91768">
        <w:rPr>
          <w:rFonts w:cstheme="minorHAnsi"/>
          <w:b/>
          <w:bCs/>
          <w:color w:val="000000"/>
          <w:spacing w:val="-4"/>
          <w:sz w:val="18"/>
          <w:szCs w:val="18"/>
          <w:u w:val="single"/>
        </w:rPr>
        <w:t>3</w:t>
      </w:r>
    </w:p>
    <w:p w14:paraId="05CE6447" w14:textId="74AAA4D8" w:rsidR="00AE1A3C" w:rsidRPr="00D91768" w:rsidRDefault="00AE1A3C" w:rsidP="00D536B3">
      <w:pPr>
        <w:widowControl w:val="0"/>
        <w:autoSpaceDE w:val="0"/>
        <w:autoSpaceDN w:val="0"/>
        <w:adjustRightInd w:val="0"/>
        <w:spacing w:after="0" w:line="161" w:lineRule="exact"/>
        <w:ind w:left="355"/>
        <w:rPr>
          <w:rFonts w:cstheme="minorHAnsi"/>
          <w:b/>
          <w:bCs/>
          <w:color w:val="000000"/>
          <w:spacing w:val="-4"/>
          <w:sz w:val="18"/>
          <w:szCs w:val="18"/>
        </w:rPr>
      </w:pPr>
    </w:p>
    <w:p w14:paraId="7ADA43AA" w14:textId="267A1C8B" w:rsidR="003132A6"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r>
        <w:rPr>
          <w:rFonts w:cstheme="minorHAnsi"/>
          <w:b/>
          <w:bCs/>
          <w:color w:val="000000"/>
          <w:spacing w:val="-4"/>
          <w:sz w:val="18"/>
          <w:szCs w:val="18"/>
        </w:rPr>
        <w:t>(CUADRO EN PÁG SIGUIENTE)</w:t>
      </w:r>
    </w:p>
    <w:p w14:paraId="316C03D4" w14:textId="77777777" w:rsidR="00C4682B"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p>
    <w:p w14:paraId="60781FC6" w14:textId="77777777" w:rsidR="00C4682B"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p>
    <w:p w14:paraId="5C8D25B0" w14:textId="77777777" w:rsidR="00C4682B"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p>
    <w:p w14:paraId="4617598D" w14:textId="77777777" w:rsidR="00C4682B"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p>
    <w:p w14:paraId="2BD61CF4" w14:textId="77777777" w:rsidR="00C4682B"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p>
    <w:p w14:paraId="328E4A41" w14:textId="77777777" w:rsidR="00C4682B"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p>
    <w:p w14:paraId="40597159" w14:textId="77777777" w:rsidR="00C4682B"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p>
    <w:p w14:paraId="34D08D7C" w14:textId="77777777" w:rsidR="00C4682B"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p>
    <w:p w14:paraId="40FF5592" w14:textId="77777777" w:rsidR="00C4682B"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p>
    <w:p w14:paraId="13695B00" w14:textId="77777777" w:rsidR="00C4682B"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p>
    <w:p w14:paraId="3CFECAF1" w14:textId="77777777" w:rsidR="00C4682B"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p>
    <w:p w14:paraId="72B0462D" w14:textId="77777777" w:rsidR="00C4682B"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p>
    <w:p w14:paraId="4507E37A" w14:textId="77777777" w:rsidR="00C4682B"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p>
    <w:p w14:paraId="75FA59CA" w14:textId="77777777" w:rsidR="00C4682B"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p>
    <w:p w14:paraId="413ECB2C" w14:textId="77777777" w:rsidR="00C4682B"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p>
    <w:p w14:paraId="5EAD8624" w14:textId="77777777" w:rsidR="00C4682B"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p>
    <w:p w14:paraId="16EAEE99" w14:textId="77777777" w:rsidR="00C4682B"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p>
    <w:p w14:paraId="4775598E" w14:textId="77777777" w:rsidR="00C4682B"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p>
    <w:p w14:paraId="2C2CE62D" w14:textId="77777777" w:rsidR="00C4682B"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p>
    <w:p w14:paraId="4755622E" w14:textId="77777777" w:rsidR="00C4682B"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p>
    <w:p w14:paraId="09DD1FC7" w14:textId="77777777" w:rsidR="00C4682B"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p>
    <w:p w14:paraId="676B0FCA" w14:textId="77777777" w:rsidR="00C4682B"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p>
    <w:p w14:paraId="52BA0C7F" w14:textId="77777777" w:rsidR="00C4682B" w:rsidRPr="00D91768" w:rsidRDefault="00C4682B" w:rsidP="00D536B3">
      <w:pPr>
        <w:widowControl w:val="0"/>
        <w:autoSpaceDE w:val="0"/>
        <w:autoSpaceDN w:val="0"/>
        <w:adjustRightInd w:val="0"/>
        <w:spacing w:after="0" w:line="161" w:lineRule="exact"/>
        <w:ind w:left="355"/>
        <w:rPr>
          <w:rFonts w:cstheme="minorHAnsi"/>
          <w:b/>
          <w:bCs/>
          <w:color w:val="000000"/>
          <w:spacing w:val="-4"/>
          <w:sz w:val="18"/>
          <w:szCs w:val="18"/>
        </w:rPr>
      </w:pPr>
    </w:p>
    <w:p w14:paraId="7739E0F2" w14:textId="2D60A837" w:rsidR="00AE1A3C" w:rsidRPr="00D91768" w:rsidRDefault="00293F43" w:rsidP="00D536B3">
      <w:pPr>
        <w:widowControl w:val="0"/>
        <w:autoSpaceDE w:val="0"/>
        <w:autoSpaceDN w:val="0"/>
        <w:adjustRightInd w:val="0"/>
        <w:spacing w:after="0" w:line="161" w:lineRule="exact"/>
        <w:ind w:left="355"/>
        <w:rPr>
          <w:rFonts w:cstheme="minorHAnsi"/>
          <w:b/>
          <w:bCs/>
          <w:color w:val="000000"/>
          <w:spacing w:val="-4"/>
          <w:sz w:val="18"/>
          <w:szCs w:val="18"/>
        </w:rPr>
      </w:pPr>
      <w:r w:rsidRPr="00D91768">
        <w:rPr>
          <w:rFonts w:cstheme="minorHAnsi"/>
          <w:noProof/>
          <w:sz w:val="18"/>
          <w:szCs w:val="18"/>
        </w:rPr>
        <w:drawing>
          <wp:anchor distT="0" distB="0" distL="114300" distR="114300" simplePos="0" relativeHeight="251752448" behindDoc="0" locked="0" layoutInCell="1" allowOverlap="1" wp14:anchorId="3237FD00" wp14:editId="4C365478">
            <wp:simplePos x="0" y="0"/>
            <wp:positionH relativeFrom="column">
              <wp:posOffset>200660</wp:posOffset>
            </wp:positionH>
            <wp:positionV relativeFrom="paragraph">
              <wp:posOffset>37465</wp:posOffset>
            </wp:positionV>
            <wp:extent cx="5400675" cy="3814445"/>
            <wp:effectExtent l="0" t="0" r="9525" b="0"/>
            <wp:wrapThrough wrapText="bothSides">
              <wp:wrapPolygon edited="0">
                <wp:start x="0" y="0"/>
                <wp:lineTo x="0" y="21467"/>
                <wp:lineTo x="19505" y="21467"/>
                <wp:lineTo x="21562" y="20928"/>
                <wp:lineTo x="21562" y="18986"/>
                <wp:lineTo x="19124" y="18986"/>
                <wp:lineTo x="21562" y="18446"/>
                <wp:lineTo x="21562" y="17260"/>
                <wp:lineTo x="20571" y="17260"/>
                <wp:lineTo x="21562" y="16505"/>
                <wp:lineTo x="21562" y="8630"/>
                <wp:lineTo x="20800" y="8630"/>
                <wp:lineTo x="21562" y="7983"/>
                <wp:lineTo x="21562" y="5286"/>
                <wp:lineTo x="21410" y="5178"/>
                <wp:lineTo x="19581" y="5178"/>
                <wp:lineTo x="21562" y="4099"/>
                <wp:lineTo x="21562" y="3452"/>
                <wp:lineTo x="20800" y="3452"/>
                <wp:lineTo x="21562" y="2805"/>
                <wp:lineTo x="21562" y="0"/>
                <wp:lineTo x="0" y="0"/>
              </wp:wrapPolygon>
            </wp:wrapThrough>
            <wp:docPr id="1737200419"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00675" cy="3814445"/>
                    </a:xfrm>
                    <a:prstGeom prst="rect">
                      <a:avLst/>
                    </a:prstGeom>
                    <a:noFill/>
                    <a:ln>
                      <a:noFill/>
                    </a:ln>
                  </pic:spPr>
                </pic:pic>
              </a:graphicData>
            </a:graphic>
          </wp:anchor>
        </w:drawing>
      </w:r>
    </w:p>
    <w:p w14:paraId="43185F56" w14:textId="68A9977B" w:rsidR="00AE1A3C" w:rsidRPr="00D91768" w:rsidRDefault="00AE1A3C" w:rsidP="00D536B3">
      <w:pPr>
        <w:widowControl w:val="0"/>
        <w:autoSpaceDE w:val="0"/>
        <w:autoSpaceDN w:val="0"/>
        <w:adjustRightInd w:val="0"/>
        <w:spacing w:after="0" w:line="161" w:lineRule="exact"/>
        <w:ind w:left="355"/>
        <w:rPr>
          <w:rFonts w:cstheme="minorHAnsi"/>
          <w:b/>
          <w:bCs/>
          <w:color w:val="000000"/>
          <w:spacing w:val="-4"/>
          <w:sz w:val="18"/>
          <w:szCs w:val="18"/>
        </w:rPr>
      </w:pPr>
    </w:p>
    <w:p w14:paraId="298E28C9" w14:textId="038234C0"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ejercicio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20</w:t>
      </w:r>
      <w:r w:rsidR="0081600A" w:rsidRPr="00D91768">
        <w:rPr>
          <w:rFonts w:asciiTheme="minorHAnsi" w:hAnsiTheme="minorHAnsi" w:cstheme="minorHAnsi"/>
          <w:sz w:val="18"/>
          <w:szCs w:val="18"/>
          <w:lang w:val="es-ES"/>
        </w:rPr>
        <w:t>2</w:t>
      </w:r>
      <w:r w:rsidR="00293F43" w:rsidRPr="00D91768">
        <w:rPr>
          <w:rFonts w:asciiTheme="minorHAnsi" w:hAnsiTheme="minorHAnsi" w:cstheme="minorHAnsi"/>
          <w:sz w:val="18"/>
          <w:szCs w:val="18"/>
          <w:lang w:val="es-ES"/>
        </w:rPr>
        <w:t>3</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subvenciones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pendientes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aplicar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ascienden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bookmarkStart w:id="77" w:name="_Hlk137194562"/>
      <w:r w:rsidR="00293F43" w:rsidRPr="00D91768">
        <w:rPr>
          <w:rFonts w:asciiTheme="minorHAnsi" w:hAnsiTheme="minorHAnsi" w:cstheme="minorHAnsi"/>
          <w:sz w:val="18"/>
          <w:szCs w:val="18"/>
          <w:lang w:val="es-ES"/>
        </w:rPr>
        <w:t>24.503,35</w:t>
      </w:r>
      <w:r w:rsidR="009804D7" w:rsidRPr="00D91768">
        <w:rPr>
          <w:rFonts w:asciiTheme="minorHAnsi" w:hAnsiTheme="minorHAnsi" w:cstheme="minorHAnsi"/>
          <w:sz w:val="18"/>
          <w:szCs w:val="18"/>
          <w:lang w:val="es-ES"/>
        </w:rPr>
        <w:t xml:space="preserve"> </w:t>
      </w:r>
      <w:bookmarkEnd w:id="77"/>
      <w:r w:rsidR="009804D7" w:rsidRPr="00D91768">
        <w:rPr>
          <w:rFonts w:asciiTheme="minorHAnsi" w:hAnsiTheme="minorHAnsi" w:cstheme="minorHAnsi"/>
          <w:sz w:val="18"/>
          <w:szCs w:val="18"/>
          <w:lang w:val="es-ES"/>
        </w:rPr>
        <w:t>euros</w:t>
      </w:r>
      <w:r w:rsidR="0076604C" w:rsidRPr="00D91768">
        <w:rPr>
          <w:rFonts w:asciiTheme="minorHAnsi" w:hAnsiTheme="minorHAnsi" w:cstheme="minorHAnsi"/>
          <w:sz w:val="18"/>
          <w:szCs w:val="18"/>
          <w:lang w:val="es-ES"/>
        </w:rPr>
        <w:t xml:space="preserve"> y en 202</w:t>
      </w:r>
      <w:r w:rsidR="00293F43" w:rsidRPr="00D91768">
        <w:rPr>
          <w:rFonts w:asciiTheme="minorHAnsi" w:hAnsiTheme="minorHAnsi" w:cstheme="minorHAnsi"/>
          <w:sz w:val="18"/>
          <w:szCs w:val="18"/>
          <w:lang w:val="es-ES"/>
        </w:rPr>
        <w:t>2</w:t>
      </w:r>
      <w:r w:rsidR="0076604C" w:rsidRPr="00D91768">
        <w:rPr>
          <w:rFonts w:asciiTheme="minorHAnsi" w:hAnsiTheme="minorHAnsi" w:cstheme="minorHAnsi"/>
          <w:sz w:val="18"/>
          <w:szCs w:val="18"/>
          <w:lang w:val="es-ES"/>
        </w:rPr>
        <w:t xml:space="preserve"> a </w:t>
      </w:r>
      <w:r w:rsidR="00293F43" w:rsidRPr="00D91768">
        <w:rPr>
          <w:rFonts w:asciiTheme="minorHAnsi" w:hAnsiTheme="minorHAnsi" w:cstheme="minorHAnsi"/>
          <w:sz w:val="18"/>
          <w:szCs w:val="18"/>
          <w:lang w:val="es-ES"/>
        </w:rPr>
        <w:t xml:space="preserve">19.110,00 </w:t>
      </w:r>
      <w:r w:rsidR="0076604C" w:rsidRPr="00D91768">
        <w:rPr>
          <w:rFonts w:asciiTheme="minorHAnsi" w:hAnsiTheme="minorHAnsi" w:cstheme="minorHAnsi"/>
          <w:sz w:val="18"/>
          <w:szCs w:val="18"/>
          <w:lang w:val="es-ES"/>
        </w:rPr>
        <w:t>euros.</w:t>
      </w:r>
    </w:p>
    <w:p w14:paraId="6C159C8B" w14:textId="77777777" w:rsidR="0075747B" w:rsidRPr="00D91768" w:rsidRDefault="0075747B"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Dichos importes pendientes de aplicar corresponden a:</w:t>
      </w:r>
    </w:p>
    <w:p w14:paraId="14AAB99C" w14:textId="16C72FAA" w:rsidR="0075747B" w:rsidRPr="00D91768" w:rsidRDefault="0075747B" w:rsidP="0075747B">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Dos proyectos (Huertoterapia Las Ledas 2024-Fund. La Caixa y SIVO centros sociosanitarios-Cabildo La Palma)</w:t>
      </w:r>
      <w:r w:rsidR="002A6726"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no justificados</w:t>
      </w:r>
      <w:r w:rsidR="002A6726" w:rsidRPr="00D91768">
        <w:rPr>
          <w:rFonts w:asciiTheme="minorHAnsi" w:hAnsiTheme="minorHAnsi" w:cstheme="minorHAnsi"/>
          <w:sz w:val="18"/>
          <w:szCs w:val="18"/>
          <w:lang w:val="es-ES"/>
        </w:rPr>
        <w:t xml:space="preserve"> a 31 de diciembre por no haber prescrito el plazo de aplicación ni justificación,</w:t>
      </w:r>
      <w:r w:rsidRPr="00D91768">
        <w:rPr>
          <w:rFonts w:asciiTheme="minorHAnsi" w:hAnsiTheme="minorHAnsi" w:cstheme="minorHAnsi"/>
          <w:sz w:val="18"/>
          <w:szCs w:val="18"/>
          <w:lang w:val="es-ES"/>
        </w:rPr>
        <w:t xml:space="preserve"> por un total de 23.865,35.</w:t>
      </w:r>
    </w:p>
    <w:p w14:paraId="4DBF631D" w14:textId="696E4F76" w:rsidR="00FF10A3" w:rsidRPr="00D91768" w:rsidRDefault="0075747B" w:rsidP="0075747B">
      <w:pPr>
        <w:pStyle w:val="Sangradetextonormal"/>
        <w:numPr>
          <w:ilvl w:val="0"/>
          <w:numId w:val="7"/>
        </w:numPr>
        <w:spacing w:after="100" w:afterAutospacing="1"/>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 xml:space="preserve">Un proyecto justificado en el que no se consumió el total de la subvención quedando un resto de 638,00 euros sin aplicar y que se encuentra </w:t>
      </w:r>
      <w:r w:rsidR="002304E7"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falta</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Resolución</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justificación</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p</w:t>
      </w:r>
      <w:r w:rsidR="0081600A" w:rsidRPr="00D91768">
        <w:rPr>
          <w:rFonts w:asciiTheme="minorHAnsi" w:hAnsiTheme="minorHAnsi" w:cstheme="minorHAnsi"/>
          <w:sz w:val="18"/>
          <w:szCs w:val="18"/>
          <w:lang w:val="es-ES"/>
        </w:rPr>
        <w:t>o</w:t>
      </w:r>
      <w:r w:rsidR="002304E7" w:rsidRPr="00D91768">
        <w:rPr>
          <w:rFonts w:asciiTheme="minorHAnsi" w:hAnsiTheme="minorHAnsi" w:cstheme="minorHAnsi"/>
          <w:sz w:val="18"/>
          <w:szCs w:val="18"/>
          <w:lang w:val="es-ES"/>
        </w:rPr>
        <w:t>r parte</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de</w:t>
      </w:r>
      <w:r w:rsidRPr="00D91768">
        <w:rPr>
          <w:rFonts w:asciiTheme="minorHAnsi" w:hAnsiTheme="minorHAnsi" w:cstheme="minorHAnsi"/>
          <w:sz w:val="18"/>
          <w:szCs w:val="18"/>
          <w:lang w:val="es-ES"/>
        </w:rPr>
        <w:t>l</w:t>
      </w:r>
      <w:r w:rsidR="001833B2" w:rsidRPr="00D91768">
        <w:rPr>
          <w:rFonts w:asciiTheme="minorHAnsi" w:hAnsiTheme="minorHAnsi" w:cstheme="minorHAnsi"/>
          <w:sz w:val="18"/>
          <w:szCs w:val="18"/>
          <w:lang w:val="es-ES"/>
        </w:rPr>
        <w:t xml:space="preserve"> </w:t>
      </w:r>
      <w:r w:rsidR="000D6C51" w:rsidRPr="00D91768">
        <w:rPr>
          <w:rFonts w:asciiTheme="minorHAnsi" w:hAnsiTheme="minorHAnsi" w:cstheme="minorHAnsi"/>
          <w:sz w:val="18"/>
          <w:szCs w:val="18"/>
          <w:lang w:val="es-ES"/>
        </w:rPr>
        <w:t>ó</w:t>
      </w:r>
      <w:r w:rsidR="002304E7" w:rsidRPr="00D91768">
        <w:rPr>
          <w:rFonts w:asciiTheme="minorHAnsi" w:hAnsiTheme="minorHAnsi" w:cstheme="minorHAnsi"/>
          <w:sz w:val="18"/>
          <w:szCs w:val="18"/>
          <w:lang w:val="es-ES"/>
        </w:rPr>
        <w:t>rgano</w:t>
      </w:r>
      <w:r w:rsidR="001833B2" w:rsidRPr="00D91768">
        <w:rPr>
          <w:rFonts w:asciiTheme="minorHAnsi" w:hAnsiTheme="minorHAnsi" w:cstheme="minorHAnsi"/>
          <w:sz w:val="18"/>
          <w:szCs w:val="18"/>
          <w:lang w:val="es-ES"/>
        </w:rPr>
        <w:t xml:space="preserve"> </w:t>
      </w:r>
      <w:r w:rsidR="002304E7" w:rsidRPr="00D91768">
        <w:rPr>
          <w:rFonts w:asciiTheme="minorHAnsi" w:hAnsiTheme="minorHAnsi" w:cstheme="minorHAnsi"/>
          <w:sz w:val="18"/>
          <w:szCs w:val="18"/>
          <w:lang w:val="es-ES"/>
        </w:rPr>
        <w:t>concedente</w:t>
      </w:r>
      <w:r w:rsidRPr="00D91768">
        <w:rPr>
          <w:rFonts w:asciiTheme="minorHAnsi" w:hAnsiTheme="minorHAnsi" w:cstheme="minorHAnsi"/>
          <w:sz w:val="18"/>
          <w:szCs w:val="18"/>
          <w:lang w:val="es-ES"/>
        </w:rPr>
        <w:t xml:space="preserve"> (Ayuntamiento de Los Llanos)</w:t>
      </w:r>
      <w:r w:rsidR="002304E7" w:rsidRPr="00D91768">
        <w:rPr>
          <w:rFonts w:asciiTheme="minorHAnsi" w:hAnsiTheme="minorHAnsi" w:cstheme="minorHAnsi"/>
          <w:sz w:val="18"/>
          <w:szCs w:val="18"/>
          <w:lang w:val="es-ES"/>
        </w:rPr>
        <w:t>.</w:t>
      </w:r>
    </w:p>
    <w:p w14:paraId="424A1CF0" w14:textId="77777777"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todo</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caso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aportaciones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prescritas,</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general,</w:t>
      </w:r>
      <w:r w:rsidR="009578F5" w:rsidRPr="00D91768">
        <w:rPr>
          <w:rFonts w:asciiTheme="minorHAnsi" w:hAnsiTheme="minorHAnsi" w:cstheme="minorHAnsi"/>
          <w:sz w:val="18"/>
          <w:szCs w:val="18"/>
          <w:lang w:val="es-ES"/>
        </w:rPr>
        <w:t xml:space="preserve"> están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sujetas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ser comprobadas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w:t>
      </w:r>
      <w:r w:rsidR="00AE1A3C" w:rsidRPr="00D91768">
        <w:rPr>
          <w:rFonts w:asciiTheme="minorHAnsi" w:hAnsiTheme="minorHAnsi" w:cstheme="minorHAnsi"/>
          <w:sz w:val="18"/>
          <w:szCs w:val="18"/>
          <w:lang w:val="es-ES"/>
        </w:rPr>
        <w:t>o</w:t>
      </w:r>
      <w:r w:rsidRPr="00D91768">
        <w:rPr>
          <w:rFonts w:asciiTheme="minorHAnsi" w:hAnsiTheme="minorHAnsi" w:cstheme="minorHAnsi"/>
          <w:sz w:val="18"/>
          <w:szCs w:val="18"/>
          <w:lang w:val="es-ES"/>
        </w:rPr>
        <w:t>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los</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órganos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concedentes.</w:t>
      </w:r>
    </w:p>
    <w:p w14:paraId="3044EF04" w14:textId="77777777"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entidad</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ha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cumplido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condiciones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impuestas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resoluciones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 xml:space="preserve">de </w:t>
      </w:r>
      <w:r w:rsidR="009578F5" w:rsidRPr="00D91768">
        <w:rPr>
          <w:rFonts w:asciiTheme="minorHAnsi" w:hAnsiTheme="minorHAnsi" w:cstheme="minorHAnsi"/>
          <w:sz w:val="18"/>
          <w:szCs w:val="18"/>
          <w:lang w:val="es-ES"/>
        </w:rPr>
        <w:t>concesión</w:t>
      </w:r>
      <w:r w:rsidRPr="00D91768">
        <w:rPr>
          <w:rFonts w:asciiTheme="minorHAnsi" w:hAnsiTheme="minorHAnsi" w:cstheme="minorHAnsi"/>
          <w:sz w:val="18"/>
          <w:szCs w:val="18"/>
          <w:lang w:val="es-ES"/>
        </w:rPr>
        <w:t>.</w:t>
      </w:r>
    </w:p>
    <w:p w14:paraId="5F923F66" w14:textId="1BABE6FF"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Durante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ejercicio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20</w:t>
      </w:r>
      <w:r w:rsidR="0073420A" w:rsidRPr="00D91768">
        <w:rPr>
          <w:rFonts w:asciiTheme="minorHAnsi" w:hAnsiTheme="minorHAnsi" w:cstheme="minorHAnsi"/>
          <w:sz w:val="18"/>
          <w:szCs w:val="18"/>
          <w:lang w:val="es-ES"/>
        </w:rPr>
        <w:t>2</w:t>
      </w:r>
      <w:r w:rsidR="002A6726" w:rsidRPr="00D91768">
        <w:rPr>
          <w:rFonts w:asciiTheme="minorHAnsi" w:hAnsiTheme="minorHAnsi" w:cstheme="minorHAnsi"/>
          <w:sz w:val="18"/>
          <w:szCs w:val="18"/>
          <w:lang w:val="es-ES"/>
        </w:rPr>
        <w:t>3</w:t>
      </w:r>
      <w:r w:rsidRPr="00D91768">
        <w:rPr>
          <w:rFonts w:asciiTheme="minorHAnsi" w:hAnsiTheme="minorHAnsi" w:cstheme="minorHAnsi"/>
          <w:sz w:val="18"/>
          <w:szCs w:val="18"/>
          <w:lang w:val="es-ES"/>
        </w:rPr>
        <w:t>,</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donativos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recibidos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w:t>
      </w:r>
      <w:r w:rsidR="0081600A" w:rsidRPr="00D91768">
        <w:rPr>
          <w:rFonts w:asciiTheme="minorHAnsi" w:hAnsiTheme="minorHAnsi" w:cstheme="minorHAnsi"/>
          <w:sz w:val="18"/>
          <w:szCs w:val="18"/>
          <w:lang w:val="es-ES"/>
        </w:rPr>
        <w:t>o</w:t>
      </w:r>
      <w:r w:rsidRPr="00D91768">
        <w:rPr>
          <w:rFonts w:asciiTheme="minorHAnsi" w:hAnsiTheme="minorHAnsi" w:cstheme="minorHAnsi"/>
          <w:sz w:val="18"/>
          <w:szCs w:val="18"/>
          <w:lang w:val="es-ES"/>
        </w:rPr>
        <w:t>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diversos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conceptos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suman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un total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 xml:space="preserve">de </w:t>
      </w:r>
      <w:bookmarkStart w:id="78" w:name="_Hlk73814787"/>
      <w:r w:rsidR="002A6726" w:rsidRPr="00D91768">
        <w:rPr>
          <w:rFonts w:asciiTheme="minorHAnsi" w:hAnsiTheme="minorHAnsi" w:cstheme="minorHAnsi"/>
          <w:sz w:val="18"/>
          <w:szCs w:val="18"/>
          <w:lang w:val="es-ES"/>
        </w:rPr>
        <w:t>195</w:t>
      </w:r>
      <w:r w:rsidR="0076604C" w:rsidRPr="00D91768">
        <w:rPr>
          <w:rFonts w:asciiTheme="minorHAnsi" w:hAnsiTheme="minorHAnsi" w:cstheme="minorHAnsi"/>
          <w:sz w:val="18"/>
          <w:szCs w:val="18"/>
          <w:lang w:val="es-ES"/>
        </w:rPr>
        <w:t>,</w:t>
      </w:r>
      <w:r w:rsidR="00AE1A3C" w:rsidRPr="00D91768">
        <w:rPr>
          <w:rFonts w:asciiTheme="minorHAnsi" w:hAnsiTheme="minorHAnsi" w:cstheme="minorHAnsi"/>
          <w:sz w:val="18"/>
          <w:szCs w:val="18"/>
          <w:lang w:val="es-ES"/>
        </w:rPr>
        <w:t>00</w:t>
      </w:r>
      <w:r w:rsidR="009804D7" w:rsidRPr="00D91768">
        <w:rPr>
          <w:rFonts w:asciiTheme="minorHAnsi" w:hAnsiTheme="minorHAnsi" w:cstheme="minorHAnsi"/>
          <w:sz w:val="18"/>
          <w:szCs w:val="18"/>
          <w:lang w:val="es-ES"/>
        </w:rPr>
        <w:t xml:space="preserve"> </w:t>
      </w:r>
      <w:bookmarkEnd w:id="78"/>
      <w:r w:rsidR="009804D7" w:rsidRPr="00D91768">
        <w:rPr>
          <w:rFonts w:asciiTheme="minorHAnsi" w:hAnsiTheme="minorHAnsi" w:cstheme="minorHAnsi"/>
          <w:sz w:val="18"/>
          <w:szCs w:val="18"/>
          <w:lang w:val="es-ES"/>
        </w:rPr>
        <w:t xml:space="preserve">euros </w:t>
      </w:r>
      <w:r w:rsidR="000D6C51" w:rsidRPr="00D91768">
        <w:rPr>
          <w:rFonts w:asciiTheme="minorHAnsi" w:hAnsiTheme="minorHAnsi" w:cstheme="minorHAnsi"/>
          <w:sz w:val="18"/>
          <w:szCs w:val="18"/>
          <w:lang w:val="es-ES"/>
        </w:rPr>
        <w:t xml:space="preserve">y </w:t>
      </w:r>
      <w:r w:rsidR="002A6726" w:rsidRPr="00D91768">
        <w:rPr>
          <w:rFonts w:asciiTheme="minorHAnsi" w:hAnsiTheme="minorHAnsi" w:cstheme="minorHAnsi"/>
          <w:sz w:val="18"/>
          <w:szCs w:val="18"/>
          <w:lang w:val="es-ES"/>
        </w:rPr>
        <w:t xml:space="preserve">5.198,00 </w:t>
      </w:r>
      <w:r w:rsidR="009804D7" w:rsidRPr="00D91768">
        <w:rPr>
          <w:rFonts w:asciiTheme="minorHAnsi" w:hAnsiTheme="minorHAnsi" w:cstheme="minorHAnsi"/>
          <w:sz w:val="18"/>
          <w:szCs w:val="18"/>
          <w:lang w:val="es-ES"/>
        </w:rPr>
        <w:t xml:space="preserve">euros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 xml:space="preserve">ejercicio </w:t>
      </w:r>
      <w:r w:rsidR="0073420A" w:rsidRPr="00D91768">
        <w:rPr>
          <w:rFonts w:asciiTheme="minorHAnsi" w:hAnsiTheme="minorHAnsi" w:cstheme="minorHAnsi"/>
          <w:sz w:val="18"/>
          <w:szCs w:val="18"/>
          <w:lang w:val="es-ES"/>
        </w:rPr>
        <w:t>20</w:t>
      </w:r>
      <w:r w:rsidR="00AE1A3C" w:rsidRPr="00D91768">
        <w:rPr>
          <w:rFonts w:asciiTheme="minorHAnsi" w:hAnsiTheme="minorHAnsi" w:cstheme="minorHAnsi"/>
          <w:sz w:val="18"/>
          <w:szCs w:val="18"/>
          <w:lang w:val="es-ES"/>
        </w:rPr>
        <w:t>2</w:t>
      </w:r>
      <w:r w:rsidR="002A6726" w:rsidRPr="00D91768">
        <w:rPr>
          <w:rFonts w:asciiTheme="minorHAnsi" w:hAnsiTheme="minorHAnsi" w:cstheme="minorHAnsi"/>
          <w:sz w:val="18"/>
          <w:szCs w:val="18"/>
          <w:lang w:val="es-ES"/>
        </w:rPr>
        <w:t>2</w:t>
      </w:r>
      <w:r w:rsidR="009804D7" w:rsidRPr="00D91768">
        <w:rPr>
          <w:rFonts w:asciiTheme="minorHAnsi" w:hAnsiTheme="minorHAnsi" w:cstheme="minorHAnsi"/>
          <w:sz w:val="18"/>
          <w:szCs w:val="18"/>
          <w:lang w:val="es-ES"/>
        </w:rPr>
        <w:t>.</w:t>
      </w:r>
    </w:p>
    <w:p w14:paraId="161A78FC" w14:textId="77777777" w:rsidR="00E56766" w:rsidRDefault="00E56766" w:rsidP="00D536B3">
      <w:pPr>
        <w:widowControl w:val="0"/>
        <w:autoSpaceDE w:val="0"/>
        <w:autoSpaceDN w:val="0"/>
        <w:adjustRightInd w:val="0"/>
        <w:spacing w:after="0" w:line="241" w:lineRule="exact"/>
        <w:ind w:left="276"/>
        <w:rPr>
          <w:rFonts w:cstheme="minorHAnsi"/>
          <w:color w:val="000000"/>
          <w:w w:val="107"/>
          <w:sz w:val="18"/>
          <w:szCs w:val="18"/>
        </w:rPr>
      </w:pPr>
      <w:bookmarkStart w:id="79" w:name="Pg31"/>
      <w:bookmarkEnd w:id="79"/>
    </w:p>
    <w:p w14:paraId="5B7D5CCF" w14:textId="77777777" w:rsidR="00E53B7F" w:rsidRDefault="00E53B7F" w:rsidP="00D536B3">
      <w:pPr>
        <w:widowControl w:val="0"/>
        <w:autoSpaceDE w:val="0"/>
        <w:autoSpaceDN w:val="0"/>
        <w:adjustRightInd w:val="0"/>
        <w:spacing w:after="0" w:line="241" w:lineRule="exact"/>
        <w:ind w:left="276"/>
        <w:rPr>
          <w:rFonts w:cstheme="minorHAnsi"/>
          <w:color w:val="000000"/>
          <w:w w:val="107"/>
          <w:sz w:val="18"/>
          <w:szCs w:val="18"/>
        </w:rPr>
      </w:pPr>
    </w:p>
    <w:p w14:paraId="3671ABDA" w14:textId="77777777" w:rsidR="00764397" w:rsidRDefault="00764397" w:rsidP="00D536B3">
      <w:pPr>
        <w:widowControl w:val="0"/>
        <w:autoSpaceDE w:val="0"/>
        <w:autoSpaceDN w:val="0"/>
        <w:adjustRightInd w:val="0"/>
        <w:spacing w:after="0" w:line="241" w:lineRule="exact"/>
        <w:ind w:left="276"/>
        <w:rPr>
          <w:rFonts w:cstheme="minorHAnsi"/>
          <w:color w:val="000000"/>
          <w:w w:val="107"/>
          <w:sz w:val="18"/>
          <w:szCs w:val="18"/>
        </w:rPr>
      </w:pPr>
    </w:p>
    <w:p w14:paraId="782AA919" w14:textId="77777777" w:rsidR="00764397" w:rsidRDefault="00764397" w:rsidP="00D536B3">
      <w:pPr>
        <w:widowControl w:val="0"/>
        <w:autoSpaceDE w:val="0"/>
        <w:autoSpaceDN w:val="0"/>
        <w:adjustRightInd w:val="0"/>
        <w:spacing w:after="0" w:line="241" w:lineRule="exact"/>
        <w:ind w:left="276"/>
        <w:rPr>
          <w:rFonts w:cstheme="minorHAnsi"/>
          <w:color w:val="000000"/>
          <w:w w:val="107"/>
          <w:sz w:val="18"/>
          <w:szCs w:val="18"/>
        </w:rPr>
      </w:pPr>
    </w:p>
    <w:p w14:paraId="5BD655BF" w14:textId="77777777" w:rsidR="00764397" w:rsidRPr="00D91768" w:rsidRDefault="00764397" w:rsidP="00D536B3">
      <w:pPr>
        <w:widowControl w:val="0"/>
        <w:autoSpaceDE w:val="0"/>
        <w:autoSpaceDN w:val="0"/>
        <w:adjustRightInd w:val="0"/>
        <w:spacing w:after="0" w:line="241" w:lineRule="exact"/>
        <w:ind w:left="276"/>
        <w:rPr>
          <w:rFonts w:cstheme="minorHAnsi"/>
          <w:color w:val="000000"/>
          <w:w w:val="107"/>
          <w:sz w:val="18"/>
          <w:szCs w:val="18"/>
        </w:rPr>
      </w:pPr>
    </w:p>
    <w:p w14:paraId="10A0110D" w14:textId="6C266F54" w:rsidR="0081600A" w:rsidRPr="00D91768" w:rsidRDefault="0081600A" w:rsidP="0081600A">
      <w:pPr>
        <w:widowControl w:val="0"/>
        <w:autoSpaceDE w:val="0"/>
        <w:autoSpaceDN w:val="0"/>
        <w:adjustRightInd w:val="0"/>
        <w:spacing w:before="59" w:after="0" w:line="253" w:lineRule="exact"/>
        <w:ind w:left="305" w:firstLine="17"/>
        <w:rPr>
          <w:rFonts w:cstheme="minorHAnsi"/>
          <w:b/>
          <w:bCs/>
          <w:color w:val="000000"/>
          <w:spacing w:val="-4"/>
          <w:sz w:val="18"/>
          <w:szCs w:val="18"/>
        </w:rPr>
      </w:pPr>
      <w:r w:rsidRPr="00D91768">
        <w:rPr>
          <w:rFonts w:cstheme="minorHAnsi"/>
          <w:b/>
          <w:bCs/>
          <w:color w:val="000000"/>
          <w:spacing w:val="-4"/>
          <w:sz w:val="18"/>
          <w:szCs w:val="18"/>
          <w:u w:val="single"/>
        </w:rPr>
        <w:lastRenderedPageBreak/>
        <w:t>SUBVENCIONES 2</w:t>
      </w:r>
      <w:r w:rsidR="00AE1A3C" w:rsidRPr="00D91768">
        <w:rPr>
          <w:rFonts w:cstheme="minorHAnsi"/>
          <w:b/>
          <w:bCs/>
          <w:color w:val="000000"/>
          <w:spacing w:val="-4"/>
          <w:sz w:val="18"/>
          <w:szCs w:val="18"/>
          <w:u w:val="single"/>
        </w:rPr>
        <w:t>02</w:t>
      </w:r>
      <w:r w:rsidR="002A6726" w:rsidRPr="00D91768">
        <w:rPr>
          <w:rFonts w:cstheme="minorHAnsi"/>
          <w:b/>
          <w:bCs/>
          <w:color w:val="000000"/>
          <w:spacing w:val="-4"/>
          <w:sz w:val="18"/>
          <w:szCs w:val="18"/>
          <w:u w:val="single"/>
        </w:rPr>
        <w:t>2</w:t>
      </w:r>
    </w:p>
    <w:p w14:paraId="7F5B7FD1" w14:textId="52CFC655" w:rsidR="00AE1A3C" w:rsidRPr="00D91768" w:rsidRDefault="00CB0A38" w:rsidP="00D536B3">
      <w:pPr>
        <w:widowControl w:val="0"/>
        <w:autoSpaceDE w:val="0"/>
        <w:autoSpaceDN w:val="0"/>
        <w:adjustRightInd w:val="0"/>
        <w:spacing w:after="0" w:line="241" w:lineRule="exact"/>
        <w:ind w:left="276"/>
        <w:rPr>
          <w:rFonts w:cstheme="minorHAnsi"/>
          <w:color w:val="000000"/>
          <w:w w:val="107"/>
          <w:sz w:val="18"/>
          <w:szCs w:val="18"/>
        </w:rPr>
      </w:pPr>
      <w:r w:rsidRPr="00D91768">
        <w:rPr>
          <w:rFonts w:cstheme="minorHAnsi"/>
          <w:noProof/>
          <w:sz w:val="18"/>
          <w:szCs w:val="18"/>
        </w:rPr>
        <w:drawing>
          <wp:anchor distT="0" distB="0" distL="114300" distR="114300" simplePos="0" relativeHeight="251753472" behindDoc="0" locked="0" layoutInCell="1" allowOverlap="1" wp14:anchorId="6B936875" wp14:editId="73621F44">
            <wp:simplePos x="0" y="0"/>
            <wp:positionH relativeFrom="column">
              <wp:posOffset>122742</wp:posOffset>
            </wp:positionH>
            <wp:positionV relativeFrom="paragraph">
              <wp:posOffset>335348</wp:posOffset>
            </wp:positionV>
            <wp:extent cx="5400675" cy="4785995"/>
            <wp:effectExtent l="0" t="0" r="9525" b="0"/>
            <wp:wrapThrough wrapText="bothSides">
              <wp:wrapPolygon edited="0">
                <wp:start x="0" y="0"/>
                <wp:lineTo x="0" y="21494"/>
                <wp:lineTo x="19505" y="21494"/>
                <wp:lineTo x="21562" y="21064"/>
                <wp:lineTo x="21562" y="17969"/>
                <wp:lineTo x="19581" y="17883"/>
                <wp:lineTo x="21562" y="17367"/>
                <wp:lineTo x="21562" y="16851"/>
                <wp:lineTo x="19581" y="16507"/>
                <wp:lineTo x="21562" y="16077"/>
                <wp:lineTo x="21562" y="15562"/>
                <wp:lineTo x="19581" y="15132"/>
                <wp:lineTo x="21562" y="14702"/>
                <wp:lineTo x="21562" y="14186"/>
                <wp:lineTo x="19581" y="13756"/>
                <wp:lineTo x="21562" y="13326"/>
                <wp:lineTo x="21562" y="12810"/>
                <wp:lineTo x="19581" y="12381"/>
                <wp:lineTo x="21562" y="11951"/>
                <wp:lineTo x="21562" y="11435"/>
                <wp:lineTo x="19581" y="11005"/>
                <wp:lineTo x="21562" y="10403"/>
                <wp:lineTo x="21562" y="9973"/>
                <wp:lineTo x="19581" y="9629"/>
                <wp:lineTo x="21029" y="9629"/>
                <wp:lineTo x="21562" y="9285"/>
                <wp:lineTo x="21562" y="6964"/>
                <wp:lineTo x="21410" y="6878"/>
                <wp:lineTo x="19657" y="6878"/>
                <wp:lineTo x="21562" y="5502"/>
                <wp:lineTo x="21562" y="4299"/>
                <wp:lineTo x="21410" y="4213"/>
                <wp:lineTo x="19581" y="4127"/>
                <wp:lineTo x="21562" y="3267"/>
                <wp:lineTo x="21562" y="2837"/>
                <wp:lineTo x="20952" y="2751"/>
                <wp:lineTo x="21562" y="2321"/>
                <wp:lineTo x="21562" y="0"/>
                <wp:lineTo x="0" y="0"/>
              </wp:wrapPolygon>
            </wp:wrapThrough>
            <wp:docPr id="1995583921"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00675" cy="4785995"/>
                    </a:xfrm>
                    <a:prstGeom prst="rect">
                      <a:avLst/>
                    </a:prstGeom>
                    <a:noFill/>
                    <a:ln>
                      <a:noFill/>
                    </a:ln>
                  </pic:spPr>
                </pic:pic>
              </a:graphicData>
            </a:graphic>
          </wp:anchor>
        </w:drawing>
      </w:r>
    </w:p>
    <w:p w14:paraId="744383BC" w14:textId="55626C62" w:rsidR="00AE1A3C" w:rsidRPr="00D91768" w:rsidRDefault="00AE1A3C" w:rsidP="00D536B3">
      <w:pPr>
        <w:widowControl w:val="0"/>
        <w:autoSpaceDE w:val="0"/>
        <w:autoSpaceDN w:val="0"/>
        <w:adjustRightInd w:val="0"/>
        <w:spacing w:after="0" w:line="241" w:lineRule="exact"/>
        <w:ind w:left="276"/>
        <w:rPr>
          <w:rFonts w:cstheme="minorHAnsi"/>
          <w:color w:val="000000"/>
          <w:w w:val="107"/>
          <w:sz w:val="18"/>
          <w:szCs w:val="18"/>
        </w:rPr>
      </w:pPr>
    </w:p>
    <w:p w14:paraId="5D21CB97" w14:textId="1D88AF6E" w:rsidR="00AE1A3C" w:rsidRPr="00D91768" w:rsidRDefault="00AE1A3C" w:rsidP="00D536B3">
      <w:pPr>
        <w:widowControl w:val="0"/>
        <w:autoSpaceDE w:val="0"/>
        <w:autoSpaceDN w:val="0"/>
        <w:adjustRightInd w:val="0"/>
        <w:spacing w:after="0" w:line="241" w:lineRule="exact"/>
        <w:ind w:left="276"/>
        <w:rPr>
          <w:rFonts w:cstheme="minorHAnsi"/>
          <w:color w:val="000000"/>
          <w:w w:val="107"/>
          <w:sz w:val="18"/>
          <w:szCs w:val="18"/>
        </w:rPr>
      </w:pPr>
    </w:p>
    <w:p w14:paraId="62333723" w14:textId="77777777" w:rsidR="00AE1A3C" w:rsidRPr="00D91768" w:rsidRDefault="00AE1A3C" w:rsidP="00D536B3">
      <w:pPr>
        <w:widowControl w:val="0"/>
        <w:autoSpaceDE w:val="0"/>
        <w:autoSpaceDN w:val="0"/>
        <w:adjustRightInd w:val="0"/>
        <w:spacing w:after="0" w:line="241" w:lineRule="exact"/>
        <w:ind w:left="276"/>
        <w:rPr>
          <w:rFonts w:cstheme="minorHAnsi"/>
          <w:color w:val="000000"/>
          <w:w w:val="107"/>
          <w:sz w:val="18"/>
          <w:szCs w:val="18"/>
        </w:rPr>
      </w:pPr>
    </w:p>
    <w:p w14:paraId="0BB45BE8" w14:textId="77777777" w:rsidR="00764397" w:rsidRDefault="00764397" w:rsidP="00D536B3">
      <w:pPr>
        <w:widowControl w:val="0"/>
        <w:autoSpaceDE w:val="0"/>
        <w:autoSpaceDN w:val="0"/>
        <w:adjustRightInd w:val="0"/>
        <w:spacing w:after="0" w:line="126" w:lineRule="exact"/>
        <w:ind w:left="4416"/>
        <w:rPr>
          <w:rFonts w:cstheme="minorHAnsi"/>
          <w:color w:val="000000"/>
          <w:w w:val="108"/>
          <w:sz w:val="18"/>
          <w:szCs w:val="18"/>
        </w:rPr>
      </w:pPr>
    </w:p>
    <w:p w14:paraId="4255A3BD" w14:textId="77777777" w:rsidR="00764397" w:rsidRDefault="00764397" w:rsidP="00D536B3">
      <w:pPr>
        <w:widowControl w:val="0"/>
        <w:autoSpaceDE w:val="0"/>
        <w:autoSpaceDN w:val="0"/>
        <w:adjustRightInd w:val="0"/>
        <w:spacing w:after="0" w:line="126" w:lineRule="exact"/>
        <w:ind w:left="4416"/>
        <w:rPr>
          <w:rFonts w:cstheme="minorHAnsi"/>
          <w:color w:val="000000"/>
          <w:w w:val="108"/>
          <w:sz w:val="18"/>
          <w:szCs w:val="18"/>
        </w:rPr>
      </w:pPr>
    </w:p>
    <w:p w14:paraId="7EE0D1CF" w14:textId="77777777" w:rsidR="00764397" w:rsidRDefault="00764397" w:rsidP="00D536B3">
      <w:pPr>
        <w:widowControl w:val="0"/>
        <w:autoSpaceDE w:val="0"/>
        <w:autoSpaceDN w:val="0"/>
        <w:adjustRightInd w:val="0"/>
        <w:spacing w:after="0" w:line="126" w:lineRule="exact"/>
        <w:ind w:left="4416"/>
        <w:rPr>
          <w:rFonts w:cstheme="minorHAnsi"/>
          <w:color w:val="000000"/>
          <w:w w:val="108"/>
          <w:sz w:val="18"/>
          <w:szCs w:val="18"/>
        </w:rPr>
      </w:pPr>
    </w:p>
    <w:p w14:paraId="10414411" w14:textId="77777777" w:rsidR="00E53B7F" w:rsidRPr="00D91768" w:rsidRDefault="00E53B7F" w:rsidP="00D536B3">
      <w:pPr>
        <w:widowControl w:val="0"/>
        <w:autoSpaceDE w:val="0"/>
        <w:autoSpaceDN w:val="0"/>
        <w:adjustRightInd w:val="0"/>
        <w:spacing w:after="0" w:line="126" w:lineRule="exact"/>
        <w:ind w:left="4416"/>
        <w:rPr>
          <w:rFonts w:cstheme="minorHAnsi"/>
          <w:color w:val="000000"/>
          <w:w w:val="108"/>
          <w:sz w:val="18"/>
          <w:szCs w:val="18"/>
        </w:rPr>
      </w:pPr>
    </w:p>
    <w:p w14:paraId="148BAF73" w14:textId="77777777" w:rsidR="00FF10A3" w:rsidRPr="00D91768" w:rsidRDefault="00FF10A3" w:rsidP="00D536B3">
      <w:pPr>
        <w:widowControl w:val="0"/>
        <w:autoSpaceDE w:val="0"/>
        <w:autoSpaceDN w:val="0"/>
        <w:adjustRightInd w:val="0"/>
        <w:spacing w:after="0" w:line="126" w:lineRule="exact"/>
        <w:ind w:left="4416"/>
        <w:rPr>
          <w:rFonts w:cstheme="minorHAnsi"/>
          <w:color w:val="000000"/>
          <w:w w:val="108"/>
          <w:sz w:val="18"/>
          <w:szCs w:val="18"/>
        </w:rPr>
      </w:pPr>
    </w:p>
    <w:p w14:paraId="4DD68327" w14:textId="296BAC78" w:rsidR="00FF10A3" w:rsidRPr="00D91768" w:rsidRDefault="00FF10A3" w:rsidP="00D536B3">
      <w:pPr>
        <w:widowControl w:val="0"/>
        <w:autoSpaceDE w:val="0"/>
        <w:autoSpaceDN w:val="0"/>
        <w:adjustRightInd w:val="0"/>
        <w:spacing w:after="0" w:line="264" w:lineRule="exact"/>
        <w:ind w:left="164"/>
        <w:rPr>
          <w:rFonts w:cstheme="minorHAnsi"/>
          <w:color w:val="000000"/>
          <w:spacing w:val="2"/>
          <w:position w:val="-2"/>
          <w:sz w:val="18"/>
          <w:szCs w:val="18"/>
        </w:rPr>
      </w:pPr>
    </w:p>
    <w:p w14:paraId="397247BC" w14:textId="52C7E0C8" w:rsidR="00FF10A3" w:rsidRPr="00D91768" w:rsidRDefault="002304E7" w:rsidP="001864E3">
      <w:pPr>
        <w:pStyle w:val="Ttulo2"/>
        <w:rPr>
          <w:w w:val="102"/>
        </w:rPr>
      </w:pPr>
      <w:bookmarkStart w:id="80" w:name="_Toc170137736"/>
      <w:r w:rsidRPr="00D91768">
        <w:rPr>
          <w:w w:val="102"/>
        </w:rPr>
        <w:t>1</w:t>
      </w:r>
      <w:r w:rsidR="001222B8" w:rsidRPr="00D91768">
        <w:rPr>
          <w:w w:val="102"/>
        </w:rPr>
        <w:t>3</w:t>
      </w:r>
      <w:r w:rsidRPr="00D91768">
        <w:rPr>
          <w:w w:val="102"/>
        </w:rPr>
        <w:t>.2-</w:t>
      </w:r>
      <w:r w:rsidR="001833B2" w:rsidRPr="00D91768">
        <w:rPr>
          <w:w w:val="102"/>
        </w:rPr>
        <w:t xml:space="preserve"> </w:t>
      </w:r>
      <w:r w:rsidRPr="00D91768">
        <w:rPr>
          <w:w w:val="102"/>
        </w:rPr>
        <w:t>Subvenciones</w:t>
      </w:r>
      <w:r w:rsidR="001833B2" w:rsidRPr="00D91768">
        <w:rPr>
          <w:w w:val="102"/>
        </w:rPr>
        <w:t xml:space="preserve"> </w:t>
      </w:r>
      <w:r w:rsidRPr="00D91768">
        <w:rPr>
          <w:w w:val="102"/>
        </w:rPr>
        <w:t>de</w:t>
      </w:r>
      <w:r w:rsidR="001833B2" w:rsidRPr="00D91768">
        <w:rPr>
          <w:w w:val="102"/>
        </w:rPr>
        <w:t xml:space="preserve"> </w:t>
      </w:r>
      <w:r w:rsidRPr="00D91768">
        <w:rPr>
          <w:w w:val="102"/>
        </w:rPr>
        <w:t>capital:</w:t>
      </w:r>
      <w:bookmarkEnd w:id="80"/>
    </w:p>
    <w:p w14:paraId="7036C598" w14:textId="60A631DB" w:rsidR="00FF10A3" w:rsidRPr="00D91768" w:rsidRDefault="00FF10A3" w:rsidP="00D536B3">
      <w:pPr>
        <w:widowControl w:val="0"/>
        <w:autoSpaceDE w:val="0"/>
        <w:autoSpaceDN w:val="0"/>
        <w:adjustRightInd w:val="0"/>
        <w:spacing w:after="0" w:line="207" w:lineRule="exact"/>
        <w:ind w:left="20"/>
        <w:rPr>
          <w:rFonts w:cstheme="minorHAnsi"/>
          <w:b/>
          <w:bCs/>
          <w:color w:val="000000"/>
          <w:w w:val="107"/>
          <w:sz w:val="18"/>
          <w:szCs w:val="18"/>
        </w:rPr>
      </w:pPr>
    </w:p>
    <w:p w14:paraId="0047514F" w14:textId="6F60016C" w:rsidR="00FF10A3" w:rsidRPr="00D91768" w:rsidRDefault="002304E7" w:rsidP="00DD04FE">
      <w:pPr>
        <w:pStyle w:val="Sangradetextonormal"/>
        <w:spacing w:after="100" w:afterAutospacing="1"/>
        <w:ind w:left="0" w:firstLine="567"/>
        <w:jc w:val="both"/>
        <w:rPr>
          <w:rFonts w:asciiTheme="minorHAnsi" w:hAnsiTheme="minorHAnsi" w:cstheme="minorHAnsi"/>
          <w:color w:val="000000"/>
          <w:w w:val="124"/>
          <w:sz w:val="18"/>
          <w:szCs w:val="18"/>
        </w:rPr>
      </w:pPr>
      <w:r w:rsidRPr="00D91768">
        <w:rPr>
          <w:rFonts w:asciiTheme="minorHAnsi" w:hAnsiTheme="minorHAnsi" w:cstheme="minorHAnsi"/>
          <w:sz w:val="18"/>
          <w:szCs w:val="18"/>
          <w:lang w:val="es-ES"/>
        </w:rPr>
        <w:t>Los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movimientos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habidos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durante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ejercicio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20</w:t>
      </w:r>
      <w:r w:rsidR="00AC6915" w:rsidRPr="00D91768">
        <w:rPr>
          <w:rFonts w:asciiTheme="minorHAnsi" w:hAnsiTheme="minorHAnsi" w:cstheme="minorHAnsi"/>
          <w:sz w:val="18"/>
          <w:szCs w:val="18"/>
          <w:lang w:val="es-ES"/>
        </w:rPr>
        <w:t>2</w:t>
      </w:r>
      <w:r w:rsidR="00CB0A38" w:rsidRPr="00D91768">
        <w:rPr>
          <w:rFonts w:asciiTheme="minorHAnsi" w:hAnsiTheme="minorHAnsi" w:cstheme="minorHAnsi"/>
          <w:sz w:val="18"/>
          <w:szCs w:val="18"/>
          <w:lang w:val="es-ES"/>
        </w:rPr>
        <w:t>3</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correspondientes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subvenciones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capital</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han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sido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los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siguientes:</w:t>
      </w:r>
    </w:p>
    <w:p w14:paraId="4B06E531" w14:textId="21865712" w:rsidR="00FF10A3" w:rsidRPr="00D91768" w:rsidRDefault="00CB0A38" w:rsidP="009A0276">
      <w:pPr>
        <w:widowControl w:val="0"/>
        <w:autoSpaceDE w:val="0"/>
        <w:autoSpaceDN w:val="0"/>
        <w:adjustRightInd w:val="0"/>
        <w:spacing w:after="0" w:line="218" w:lineRule="exact"/>
        <w:rPr>
          <w:rFonts w:cstheme="minorHAnsi"/>
          <w:color w:val="000000"/>
          <w:w w:val="124"/>
          <w:sz w:val="18"/>
          <w:szCs w:val="18"/>
          <w:lang w:val="es-ES_tradnl"/>
        </w:rPr>
      </w:pPr>
      <w:r w:rsidRPr="00D91768">
        <w:rPr>
          <w:rFonts w:cstheme="minorHAnsi"/>
          <w:noProof/>
          <w:sz w:val="18"/>
          <w:szCs w:val="18"/>
        </w:rPr>
        <w:lastRenderedPageBreak/>
        <w:drawing>
          <wp:anchor distT="0" distB="0" distL="114300" distR="114300" simplePos="0" relativeHeight="251754496" behindDoc="0" locked="0" layoutInCell="1" allowOverlap="1" wp14:anchorId="20BF4582" wp14:editId="39C7013E">
            <wp:simplePos x="0" y="0"/>
            <wp:positionH relativeFrom="margin">
              <wp:posOffset>-1257</wp:posOffset>
            </wp:positionH>
            <wp:positionV relativeFrom="paragraph">
              <wp:posOffset>155572</wp:posOffset>
            </wp:positionV>
            <wp:extent cx="5400675" cy="958215"/>
            <wp:effectExtent l="0" t="0" r="9525" b="0"/>
            <wp:wrapThrough wrapText="bothSides">
              <wp:wrapPolygon edited="0">
                <wp:start x="0" y="0"/>
                <wp:lineTo x="0" y="21042"/>
                <wp:lineTo x="21562" y="21042"/>
                <wp:lineTo x="21562" y="0"/>
                <wp:lineTo x="0" y="0"/>
              </wp:wrapPolygon>
            </wp:wrapThrough>
            <wp:docPr id="1208141311"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00675" cy="958215"/>
                    </a:xfrm>
                    <a:prstGeom prst="rect">
                      <a:avLst/>
                    </a:prstGeom>
                    <a:noFill/>
                    <a:ln>
                      <a:noFill/>
                    </a:ln>
                  </pic:spPr>
                </pic:pic>
              </a:graphicData>
            </a:graphic>
          </wp:anchor>
        </w:drawing>
      </w:r>
    </w:p>
    <w:p w14:paraId="62936A0F" w14:textId="53B3530F" w:rsidR="000F47DF" w:rsidRPr="00D91768" w:rsidRDefault="000F47DF" w:rsidP="00D536B3">
      <w:pPr>
        <w:widowControl w:val="0"/>
        <w:autoSpaceDE w:val="0"/>
        <w:autoSpaceDN w:val="0"/>
        <w:adjustRightInd w:val="0"/>
        <w:spacing w:after="0" w:line="218" w:lineRule="exact"/>
        <w:ind w:left="241"/>
        <w:rPr>
          <w:rFonts w:cstheme="minorHAnsi"/>
          <w:color w:val="000000"/>
          <w:w w:val="124"/>
          <w:sz w:val="18"/>
          <w:szCs w:val="18"/>
        </w:rPr>
      </w:pPr>
    </w:p>
    <w:p w14:paraId="4C58A0D5" w14:textId="320D7C79" w:rsidR="00FF10A3" w:rsidRPr="00D91768" w:rsidRDefault="00FF10A3" w:rsidP="00D536B3">
      <w:pPr>
        <w:widowControl w:val="0"/>
        <w:autoSpaceDE w:val="0"/>
        <w:autoSpaceDN w:val="0"/>
        <w:adjustRightInd w:val="0"/>
        <w:spacing w:after="0" w:line="207" w:lineRule="exact"/>
        <w:ind w:left="46"/>
        <w:rPr>
          <w:rFonts w:cstheme="minorHAnsi"/>
          <w:color w:val="000000"/>
          <w:spacing w:val="1"/>
          <w:position w:val="-2"/>
          <w:sz w:val="18"/>
          <w:szCs w:val="18"/>
        </w:rPr>
      </w:pPr>
    </w:p>
    <w:p w14:paraId="03E6FD4B" w14:textId="4BF27A35"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bookmarkStart w:id="81" w:name="Pg34"/>
      <w:bookmarkEnd w:id="81"/>
      <w:r w:rsidRPr="00D91768">
        <w:rPr>
          <w:rFonts w:asciiTheme="minorHAnsi" w:hAnsiTheme="minorHAnsi" w:cstheme="minorHAnsi"/>
          <w:sz w:val="18"/>
          <w:szCs w:val="18"/>
          <w:lang w:val="es-ES"/>
        </w:rPr>
        <w:t>Las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aportaciones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no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prescritas</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están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sujetas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ser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comprobadas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por</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los</w:t>
      </w:r>
      <w:r w:rsidR="001833B2" w:rsidRPr="00D91768">
        <w:rPr>
          <w:rFonts w:asciiTheme="minorHAnsi" w:hAnsiTheme="minorHAnsi" w:cstheme="minorHAnsi"/>
          <w:sz w:val="18"/>
          <w:szCs w:val="18"/>
          <w:lang w:val="es-ES"/>
        </w:rPr>
        <w:t xml:space="preserve"> </w:t>
      </w:r>
      <w:r w:rsidR="009578F5" w:rsidRPr="00D91768">
        <w:rPr>
          <w:rFonts w:asciiTheme="minorHAnsi" w:hAnsiTheme="minorHAnsi" w:cstheme="minorHAnsi"/>
          <w:sz w:val="18"/>
          <w:szCs w:val="18"/>
          <w:lang w:val="es-ES"/>
        </w:rPr>
        <w:t>Órganos</w:t>
      </w:r>
      <w:r w:rsidRPr="00D91768">
        <w:rPr>
          <w:rFonts w:asciiTheme="minorHAnsi" w:hAnsiTheme="minorHAnsi" w:cstheme="minorHAnsi"/>
          <w:sz w:val="18"/>
          <w:szCs w:val="18"/>
          <w:lang w:val="es-ES"/>
        </w:rPr>
        <w:t xml:space="preserve"> concedentes.</w:t>
      </w:r>
    </w:p>
    <w:p w14:paraId="4F8FD1A1" w14:textId="77777777" w:rsidR="00FF10A3" w:rsidRPr="00D91768" w:rsidRDefault="002304E7" w:rsidP="00DD04FE">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entidad</w:t>
      </w:r>
      <w:r w:rsidR="009578F5"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ha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cumplido</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condiciones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impuestas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las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resoluciones</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 xml:space="preserve">de </w:t>
      </w:r>
      <w:r w:rsidR="009578F5" w:rsidRPr="00D91768">
        <w:rPr>
          <w:rFonts w:asciiTheme="minorHAnsi" w:hAnsiTheme="minorHAnsi" w:cstheme="minorHAnsi"/>
          <w:sz w:val="18"/>
          <w:szCs w:val="18"/>
          <w:lang w:val="es-ES"/>
        </w:rPr>
        <w:t>concesión</w:t>
      </w:r>
      <w:r w:rsidRPr="00D91768">
        <w:rPr>
          <w:rFonts w:asciiTheme="minorHAnsi" w:hAnsiTheme="minorHAnsi" w:cstheme="minorHAnsi"/>
          <w:sz w:val="18"/>
          <w:szCs w:val="18"/>
          <w:lang w:val="es-ES"/>
        </w:rPr>
        <w:t>.</w:t>
      </w:r>
    </w:p>
    <w:p w14:paraId="5B69EDD8" w14:textId="77777777" w:rsidR="009A0276" w:rsidRPr="00D91768" w:rsidRDefault="009A0276" w:rsidP="00DD04FE">
      <w:pPr>
        <w:pStyle w:val="Sangradetextonormal"/>
        <w:spacing w:after="100" w:afterAutospacing="1"/>
        <w:ind w:left="0" w:firstLine="567"/>
        <w:jc w:val="both"/>
        <w:rPr>
          <w:rFonts w:asciiTheme="minorHAnsi" w:hAnsiTheme="minorHAnsi" w:cstheme="minorHAnsi"/>
          <w:sz w:val="18"/>
          <w:szCs w:val="18"/>
          <w:lang w:val="es-ES"/>
        </w:rPr>
      </w:pPr>
    </w:p>
    <w:p w14:paraId="7F294204" w14:textId="77777777" w:rsidR="00667F39" w:rsidRPr="00D91768" w:rsidRDefault="00667F39" w:rsidP="00D536B3">
      <w:pPr>
        <w:widowControl w:val="0"/>
        <w:autoSpaceDE w:val="0"/>
        <w:autoSpaceDN w:val="0"/>
        <w:adjustRightInd w:val="0"/>
        <w:spacing w:after="0" w:line="253" w:lineRule="exact"/>
        <w:ind w:left="322"/>
        <w:rPr>
          <w:rFonts w:cstheme="minorHAnsi"/>
          <w:color w:val="000000"/>
          <w:w w:val="102"/>
          <w:sz w:val="18"/>
          <w:szCs w:val="18"/>
        </w:rPr>
      </w:pPr>
    </w:p>
    <w:p w14:paraId="6CD68B7C" w14:textId="46170317" w:rsidR="00FF10A3" w:rsidRPr="00D91768" w:rsidRDefault="002304E7" w:rsidP="001864E3">
      <w:pPr>
        <w:pStyle w:val="Ttulo1"/>
        <w:rPr>
          <w:w w:val="102"/>
        </w:rPr>
      </w:pPr>
      <w:bookmarkStart w:id="82" w:name="_Toc170137737"/>
      <w:r w:rsidRPr="00D91768">
        <w:rPr>
          <w:w w:val="102"/>
        </w:rPr>
        <w:t>1</w:t>
      </w:r>
      <w:r w:rsidR="001222B8" w:rsidRPr="00D91768">
        <w:rPr>
          <w:w w:val="102"/>
        </w:rPr>
        <w:t>4</w:t>
      </w:r>
      <w:r w:rsidRPr="00D91768">
        <w:rPr>
          <w:w w:val="102"/>
        </w:rPr>
        <w:t>-</w:t>
      </w:r>
      <w:r w:rsidR="009578F5" w:rsidRPr="00D91768">
        <w:rPr>
          <w:w w:val="102"/>
        </w:rPr>
        <w:t xml:space="preserve"> </w:t>
      </w:r>
      <w:r w:rsidRPr="00D91768">
        <w:rPr>
          <w:w w:val="102"/>
        </w:rPr>
        <w:t>LIQUIDACION</w:t>
      </w:r>
      <w:r w:rsidR="001833B2" w:rsidRPr="00D91768">
        <w:rPr>
          <w:w w:val="102"/>
        </w:rPr>
        <w:t xml:space="preserve"> </w:t>
      </w:r>
      <w:r w:rsidRPr="00D91768">
        <w:rPr>
          <w:w w:val="102"/>
        </w:rPr>
        <w:t>DEL</w:t>
      </w:r>
      <w:r w:rsidR="001833B2" w:rsidRPr="00D91768">
        <w:rPr>
          <w:w w:val="102"/>
        </w:rPr>
        <w:t xml:space="preserve"> </w:t>
      </w:r>
      <w:r w:rsidRPr="00D91768">
        <w:rPr>
          <w:w w:val="102"/>
        </w:rPr>
        <w:t>PRESUPUESTO</w:t>
      </w:r>
      <w:r w:rsidR="00A960B6" w:rsidRPr="00D91768">
        <w:rPr>
          <w:w w:val="102"/>
        </w:rPr>
        <w:t>.</w:t>
      </w:r>
      <w:bookmarkEnd w:id="82"/>
    </w:p>
    <w:p w14:paraId="7DB213F2" w14:textId="77777777" w:rsidR="00FF10A3" w:rsidRPr="00D91768" w:rsidRDefault="00FF10A3" w:rsidP="00D536B3">
      <w:pPr>
        <w:widowControl w:val="0"/>
        <w:autoSpaceDE w:val="0"/>
        <w:autoSpaceDN w:val="0"/>
        <w:adjustRightInd w:val="0"/>
        <w:spacing w:after="0" w:line="218" w:lineRule="exact"/>
        <w:ind w:left="350"/>
        <w:rPr>
          <w:rFonts w:cstheme="minorHAnsi"/>
          <w:b/>
          <w:bCs/>
          <w:i/>
          <w:iCs/>
          <w:color w:val="000000"/>
          <w:w w:val="103"/>
          <w:sz w:val="18"/>
          <w:szCs w:val="18"/>
        </w:rPr>
      </w:pPr>
    </w:p>
    <w:p w14:paraId="33B42D84" w14:textId="6290657C" w:rsidR="00FF10A3" w:rsidRPr="000D34F2" w:rsidRDefault="00FF10A3" w:rsidP="00D536B3">
      <w:pPr>
        <w:widowControl w:val="0"/>
        <w:autoSpaceDE w:val="0"/>
        <w:autoSpaceDN w:val="0"/>
        <w:adjustRightInd w:val="0"/>
        <w:spacing w:after="0" w:line="218" w:lineRule="exact"/>
        <w:ind w:left="350"/>
        <w:rPr>
          <w:rFonts w:cstheme="minorHAnsi"/>
          <w:b/>
          <w:bCs/>
          <w:i/>
          <w:iCs/>
          <w:color w:val="000000" w:themeColor="text1"/>
          <w:w w:val="103"/>
          <w:sz w:val="18"/>
          <w:szCs w:val="18"/>
        </w:rPr>
      </w:pPr>
    </w:p>
    <w:tbl>
      <w:tblPr>
        <w:tblW w:w="6772" w:type="dxa"/>
        <w:tblCellMar>
          <w:left w:w="70" w:type="dxa"/>
          <w:right w:w="70" w:type="dxa"/>
        </w:tblCellMar>
        <w:tblLook w:val="04A0" w:firstRow="1" w:lastRow="0" w:firstColumn="1" w:lastColumn="0" w:noHBand="0" w:noVBand="1"/>
      </w:tblPr>
      <w:tblGrid>
        <w:gridCol w:w="3676"/>
        <w:gridCol w:w="1588"/>
        <w:gridCol w:w="1508"/>
      </w:tblGrid>
      <w:tr w:rsidR="003435C5" w:rsidRPr="00D91768" w14:paraId="131A17AE" w14:textId="77777777" w:rsidTr="003435C5">
        <w:trPr>
          <w:trHeight w:val="300"/>
        </w:trPr>
        <w:tc>
          <w:tcPr>
            <w:tcW w:w="3676" w:type="dxa"/>
            <w:tcBorders>
              <w:top w:val="single" w:sz="8" w:space="0" w:color="auto"/>
              <w:left w:val="single" w:sz="8" w:space="0" w:color="auto"/>
              <w:bottom w:val="single" w:sz="8" w:space="0" w:color="auto"/>
              <w:right w:val="nil"/>
            </w:tcBorders>
            <w:shd w:val="clear" w:color="auto" w:fill="auto"/>
            <w:noWrap/>
            <w:vAlign w:val="bottom"/>
            <w:hideMark/>
          </w:tcPr>
          <w:p w14:paraId="1C614DA4" w14:textId="77777777" w:rsidR="003435C5" w:rsidRPr="00D91768" w:rsidRDefault="003435C5" w:rsidP="003435C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GASTOS 2023</w:t>
            </w:r>
          </w:p>
        </w:tc>
        <w:tc>
          <w:tcPr>
            <w:tcW w:w="1588" w:type="dxa"/>
            <w:tcBorders>
              <w:top w:val="single" w:sz="8" w:space="0" w:color="auto"/>
              <w:left w:val="nil"/>
              <w:bottom w:val="single" w:sz="8" w:space="0" w:color="auto"/>
              <w:right w:val="nil"/>
            </w:tcBorders>
            <w:shd w:val="clear" w:color="auto" w:fill="auto"/>
            <w:noWrap/>
            <w:vAlign w:val="bottom"/>
            <w:hideMark/>
          </w:tcPr>
          <w:p w14:paraId="5BEC58DB" w14:textId="77777777" w:rsidR="003435C5" w:rsidRPr="00D91768" w:rsidRDefault="003435C5" w:rsidP="003435C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PRESUPUESTO 2023</w:t>
            </w:r>
          </w:p>
        </w:tc>
        <w:tc>
          <w:tcPr>
            <w:tcW w:w="1508" w:type="dxa"/>
            <w:tcBorders>
              <w:top w:val="single" w:sz="8" w:space="0" w:color="auto"/>
              <w:left w:val="nil"/>
              <w:bottom w:val="single" w:sz="8" w:space="0" w:color="auto"/>
              <w:right w:val="single" w:sz="8" w:space="0" w:color="auto"/>
            </w:tcBorders>
            <w:shd w:val="clear" w:color="auto" w:fill="auto"/>
            <w:noWrap/>
            <w:vAlign w:val="bottom"/>
            <w:hideMark/>
          </w:tcPr>
          <w:p w14:paraId="15199FF4" w14:textId="77777777" w:rsidR="003435C5" w:rsidRPr="00D91768" w:rsidRDefault="003435C5" w:rsidP="003435C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REAL 2023</w:t>
            </w:r>
          </w:p>
        </w:tc>
      </w:tr>
      <w:tr w:rsidR="003435C5" w:rsidRPr="00D91768" w14:paraId="2D10DC7B" w14:textId="77777777" w:rsidTr="003435C5">
        <w:trPr>
          <w:trHeight w:val="250"/>
        </w:trPr>
        <w:tc>
          <w:tcPr>
            <w:tcW w:w="3676" w:type="dxa"/>
            <w:tcBorders>
              <w:top w:val="nil"/>
              <w:left w:val="nil"/>
              <w:bottom w:val="nil"/>
              <w:right w:val="nil"/>
            </w:tcBorders>
            <w:shd w:val="clear" w:color="auto" w:fill="auto"/>
            <w:noWrap/>
            <w:vAlign w:val="bottom"/>
            <w:hideMark/>
          </w:tcPr>
          <w:p w14:paraId="6B0B1EFD" w14:textId="77777777" w:rsidR="003435C5" w:rsidRPr="00D91768" w:rsidRDefault="003435C5" w:rsidP="003435C5">
            <w:pPr>
              <w:spacing w:after="0" w:line="240" w:lineRule="auto"/>
              <w:jc w:val="right"/>
              <w:rPr>
                <w:rFonts w:eastAsia="Times New Roman" w:cstheme="minorHAnsi"/>
                <w:sz w:val="18"/>
                <w:szCs w:val="18"/>
              </w:rPr>
            </w:pPr>
            <w:r w:rsidRPr="00D91768">
              <w:rPr>
                <w:rFonts w:eastAsia="Times New Roman" w:cstheme="minorHAnsi"/>
                <w:sz w:val="18"/>
                <w:szCs w:val="18"/>
              </w:rPr>
              <w:t>SALARIOS Y SEGURIDAD SOCIAL</w:t>
            </w:r>
          </w:p>
        </w:tc>
        <w:tc>
          <w:tcPr>
            <w:tcW w:w="1588" w:type="dxa"/>
            <w:tcBorders>
              <w:top w:val="nil"/>
              <w:left w:val="nil"/>
              <w:bottom w:val="nil"/>
              <w:right w:val="nil"/>
            </w:tcBorders>
            <w:shd w:val="clear" w:color="auto" w:fill="auto"/>
            <w:noWrap/>
            <w:vAlign w:val="bottom"/>
            <w:hideMark/>
          </w:tcPr>
          <w:p w14:paraId="24B0B344" w14:textId="77777777" w:rsidR="003435C5" w:rsidRPr="00D91768" w:rsidRDefault="003435C5" w:rsidP="003435C5">
            <w:pPr>
              <w:spacing w:after="0" w:line="240" w:lineRule="auto"/>
              <w:jc w:val="right"/>
              <w:rPr>
                <w:rFonts w:eastAsia="Times New Roman" w:cstheme="minorHAnsi"/>
                <w:sz w:val="18"/>
                <w:szCs w:val="18"/>
              </w:rPr>
            </w:pPr>
            <w:r w:rsidRPr="00D91768">
              <w:rPr>
                <w:rFonts w:eastAsia="Times New Roman" w:cstheme="minorHAnsi"/>
                <w:sz w:val="18"/>
                <w:szCs w:val="18"/>
              </w:rPr>
              <w:t>897.000,00</w:t>
            </w:r>
          </w:p>
        </w:tc>
        <w:tc>
          <w:tcPr>
            <w:tcW w:w="1508" w:type="dxa"/>
            <w:tcBorders>
              <w:top w:val="nil"/>
              <w:left w:val="nil"/>
              <w:bottom w:val="nil"/>
              <w:right w:val="nil"/>
            </w:tcBorders>
            <w:shd w:val="clear" w:color="auto" w:fill="auto"/>
            <w:noWrap/>
            <w:vAlign w:val="bottom"/>
            <w:hideMark/>
          </w:tcPr>
          <w:p w14:paraId="29DA0C26" w14:textId="77777777" w:rsidR="003435C5" w:rsidRPr="00D91768" w:rsidRDefault="003435C5" w:rsidP="003435C5">
            <w:pPr>
              <w:spacing w:after="0" w:line="240" w:lineRule="auto"/>
              <w:jc w:val="right"/>
              <w:rPr>
                <w:rFonts w:eastAsia="Times New Roman" w:cstheme="minorHAnsi"/>
                <w:sz w:val="18"/>
                <w:szCs w:val="18"/>
              </w:rPr>
            </w:pPr>
            <w:r w:rsidRPr="00D91768">
              <w:rPr>
                <w:rFonts w:eastAsia="Times New Roman" w:cstheme="minorHAnsi"/>
                <w:sz w:val="18"/>
                <w:szCs w:val="18"/>
              </w:rPr>
              <w:t>908.663,08</w:t>
            </w:r>
          </w:p>
        </w:tc>
      </w:tr>
      <w:tr w:rsidR="003435C5" w:rsidRPr="00D91768" w14:paraId="1BD7756D" w14:textId="77777777" w:rsidTr="003435C5">
        <w:trPr>
          <w:trHeight w:val="260"/>
        </w:trPr>
        <w:tc>
          <w:tcPr>
            <w:tcW w:w="3676" w:type="dxa"/>
            <w:tcBorders>
              <w:top w:val="nil"/>
              <w:left w:val="nil"/>
              <w:bottom w:val="nil"/>
              <w:right w:val="nil"/>
            </w:tcBorders>
            <w:shd w:val="clear" w:color="auto" w:fill="auto"/>
            <w:noWrap/>
            <w:vAlign w:val="bottom"/>
            <w:hideMark/>
          </w:tcPr>
          <w:p w14:paraId="7AE729E1" w14:textId="77777777" w:rsidR="003435C5" w:rsidRPr="00D91768" w:rsidRDefault="003435C5" w:rsidP="003435C5">
            <w:pPr>
              <w:spacing w:after="0" w:line="240" w:lineRule="auto"/>
              <w:jc w:val="right"/>
              <w:rPr>
                <w:rFonts w:eastAsia="Times New Roman" w:cstheme="minorHAnsi"/>
                <w:sz w:val="18"/>
                <w:szCs w:val="18"/>
              </w:rPr>
            </w:pPr>
            <w:r w:rsidRPr="00D91768">
              <w:rPr>
                <w:rFonts w:eastAsia="Times New Roman" w:cstheme="minorHAnsi"/>
                <w:sz w:val="18"/>
                <w:szCs w:val="18"/>
              </w:rPr>
              <w:t>OTROS GASTOS</w:t>
            </w:r>
          </w:p>
        </w:tc>
        <w:tc>
          <w:tcPr>
            <w:tcW w:w="1588" w:type="dxa"/>
            <w:tcBorders>
              <w:top w:val="nil"/>
              <w:left w:val="nil"/>
              <w:bottom w:val="nil"/>
              <w:right w:val="nil"/>
            </w:tcBorders>
            <w:shd w:val="clear" w:color="auto" w:fill="auto"/>
            <w:noWrap/>
            <w:vAlign w:val="bottom"/>
            <w:hideMark/>
          </w:tcPr>
          <w:p w14:paraId="113E9CB8" w14:textId="77777777" w:rsidR="003435C5" w:rsidRPr="00D91768" w:rsidRDefault="003435C5" w:rsidP="003435C5">
            <w:pPr>
              <w:spacing w:after="0" w:line="240" w:lineRule="auto"/>
              <w:jc w:val="right"/>
              <w:rPr>
                <w:rFonts w:eastAsia="Times New Roman" w:cstheme="minorHAnsi"/>
                <w:sz w:val="18"/>
                <w:szCs w:val="18"/>
              </w:rPr>
            </w:pPr>
            <w:r w:rsidRPr="00D91768">
              <w:rPr>
                <w:rFonts w:eastAsia="Times New Roman" w:cstheme="minorHAnsi"/>
                <w:sz w:val="18"/>
                <w:szCs w:val="18"/>
              </w:rPr>
              <w:t>251.060,00</w:t>
            </w:r>
          </w:p>
        </w:tc>
        <w:tc>
          <w:tcPr>
            <w:tcW w:w="1508" w:type="dxa"/>
            <w:tcBorders>
              <w:top w:val="nil"/>
              <w:left w:val="nil"/>
              <w:bottom w:val="nil"/>
              <w:right w:val="nil"/>
            </w:tcBorders>
            <w:shd w:val="clear" w:color="auto" w:fill="auto"/>
            <w:noWrap/>
            <w:vAlign w:val="bottom"/>
            <w:hideMark/>
          </w:tcPr>
          <w:p w14:paraId="2A0EFB9D" w14:textId="77777777" w:rsidR="003435C5" w:rsidRPr="00D91768" w:rsidRDefault="003435C5" w:rsidP="003435C5">
            <w:pPr>
              <w:spacing w:after="0" w:line="240" w:lineRule="auto"/>
              <w:jc w:val="right"/>
              <w:rPr>
                <w:rFonts w:eastAsia="Times New Roman" w:cstheme="minorHAnsi"/>
                <w:sz w:val="18"/>
                <w:szCs w:val="18"/>
              </w:rPr>
            </w:pPr>
            <w:r w:rsidRPr="00D91768">
              <w:rPr>
                <w:rFonts w:eastAsia="Times New Roman" w:cstheme="minorHAnsi"/>
                <w:sz w:val="18"/>
                <w:szCs w:val="18"/>
              </w:rPr>
              <w:t>162.724,77</w:t>
            </w:r>
          </w:p>
        </w:tc>
      </w:tr>
      <w:tr w:rsidR="003435C5" w:rsidRPr="00D91768" w14:paraId="5E6AEB51" w14:textId="77777777" w:rsidTr="003435C5">
        <w:trPr>
          <w:trHeight w:val="300"/>
        </w:trPr>
        <w:tc>
          <w:tcPr>
            <w:tcW w:w="3676" w:type="dxa"/>
            <w:tcBorders>
              <w:top w:val="single" w:sz="8" w:space="0" w:color="auto"/>
              <w:left w:val="single" w:sz="8" w:space="0" w:color="auto"/>
              <w:bottom w:val="single" w:sz="8" w:space="0" w:color="auto"/>
              <w:right w:val="nil"/>
            </w:tcBorders>
            <w:shd w:val="clear" w:color="auto" w:fill="auto"/>
            <w:noWrap/>
            <w:vAlign w:val="bottom"/>
            <w:hideMark/>
          </w:tcPr>
          <w:p w14:paraId="33C0A3B3" w14:textId="77777777" w:rsidR="003435C5" w:rsidRPr="00D91768" w:rsidRDefault="003435C5" w:rsidP="003435C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TOTAL GASTOS</w:t>
            </w:r>
          </w:p>
        </w:tc>
        <w:tc>
          <w:tcPr>
            <w:tcW w:w="1588" w:type="dxa"/>
            <w:tcBorders>
              <w:top w:val="single" w:sz="8" w:space="0" w:color="auto"/>
              <w:left w:val="nil"/>
              <w:bottom w:val="single" w:sz="8" w:space="0" w:color="auto"/>
              <w:right w:val="nil"/>
            </w:tcBorders>
            <w:shd w:val="clear" w:color="auto" w:fill="auto"/>
            <w:noWrap/>
            <w:vAlign w:val="bottom"/>
            <w:hideMark/>
          </w:tcPr>
          <w:p w14:paraId="0054E059" w14:textId="77777777" w:rsidR="003435C5" w:rsidRPr="00D91768" w:rsidRDefault="003435C5" w:rsidP="003435C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1.148.060,00</w:t>
            </w:r>
          </w:p>
        </w:tc>
        <w:tc>
          <w:tcPr>
            <w:tcW w:w="1508" w:type="dxa"/>
            <w:tcBorders>
              <w:top w:val="single" w:sz="8" w:space="0" w:color="auto"/>
              <w:left w:val="nil"/>
              <w:bottom w:val="single" w:sz="8" w:space="0" w:color="auto"/>
              <w:right w:val="nil"/>
            </w:tcBorders>
            <w:shd w:val="clear" w:color="auto" w:fill="auto"/>
            <w:noWrap/>
            <w:vAlign w:val="bottom"/>
            <w:hideMark/>
          </w:tcPr>
          <w:p w14:paraId="532F7366" w14:textId="77777777" w:rsidR="003435C5" w:rsidRPr="00D91768" w:rsidRDefault="003435C5" w:rsidP="003435C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1.071.387,85</w:t>
            </w:r>
          </w:p>
        </w:tc>
      </w:tr>
      <w:tr w:rsidR="003435C5" w:rsidRPr="00D91768" w14:paraId="58048899" w14:textId="77777777" w:rsidTr="003435C5">
        <w:trPr>
          <w:trHeight w:val="260"/>
        </w:trPr>
        <w:tc>
          <w:tcPr>
            <w:tcW w:w="3676" w:type="dxa"/>
            <w:tcBorders>
              <w:top w:val="nil"/>
              <w:left w:val="nil"/>
              <w:bottom w:val="nil"/>
              <w:right w:val="nil"/>
            </w:tcBorders>
            <w:shd w:val="clear" w:color="auto" w:fill="auto"/>
            <w:noWrap/>
            <w:vAlign w:val="bottom"/>
            <w:hideMark/>
          </w:tcPr>
          <w:p w14:paraId="46D273CB" w14:textId="77777777" w:rsidR="003435C5" w:rsidRPr="00D91768" w:rsidRDefault="003435C5" w:rsidP="003435C5">
            <w:pPr>
              <w:spacing w:after="0" w:line="240" w:lineRule="auto"/>
              <w:jc w:val="center"/>
              <w:rPr>
                <w:rFonts w:eastAsia="Times New Roman" w:cstheme="minorHAnsi"/>
                <w:b/>
                <w:bCs/>
                <w:color w:val="000000"/>
                <w:sz w:val="18"/>
                <w:szCs w:val="18"/>
              </w:rPr>
            </w:pPr>
          </w:p>
        </w:tc>
        <w:tc>
          <w:tcPr>
            <w:tcW w:w="1588" w:type="dxa"/>
            <w:tcBorders>
              <w:top w:val="nil"/>
              <w:left w:val="nil"/>
              <w:bottom w:val="nil"/>
              <w:right w:val="nil"/>
            </w:tcBorders>
            <w:shd w:val="clear" w:color="auto" w:fill="auto"/>
            <w:noWrap/>
            <w:vAlign w:val="bottom"/>
            <w:hideMark/>
          </w:tcPr>
          <w:p w14:paraId="12B105C5" w14:textId="77777777" w:rsidR="003435C5" w:rsidRPr="00D91768" w:rsidRDefault="003435C5" w:rsidP="003435C5">
            <w:pPr>
              <w:spacing w:after="0" w:line="240" w:lineRule="auto"/>
              <w:rPr>
                <w:rFonts w:eastAsia="Times New Roman" w:cstheme="minorHAnsi"/>
                <w:sz w:val="18"/>
                <w:szCs w:val="18"/>
              </w:rPr>
            </w:pPr>
          </w:p>
        </w:tc>
        <w:tc>
          <w:tcPr>
            <w:tcW w:w="1508" w:type="dxa"/>
            <w:tcBorders>
              <w:top w:val="nil"/>
              <w:left w:val="nil"/>
              <w:bottom w:val="nil"/>
              <w:right w:val="nil"/>
            </w:tcBorders>
            <w:shd w:val="clear" w:color="auto" w:fill="auto"/>
            <w:noWrap/>
            <w:vAlign w:val="bottom"/>
            <w:hideMark/>
          </w:tcPr>
          <w:p w14:paraId="2C3713EF" w14:textId="77777777" w:rsidR="003435C5" w:rsidRPr="00D91768" w:rsidRDefault="003435C5" w:rsidP="003435C5">
            <w:pPr>
              <w:spacing w:after="0" w:line="240" w:lineRule="auto"/>
              <w:rPr>
                <w:rFonts w:eastAsia="Times New Roman" w:cstheme="minorHAnsi"/>
                <w:sz w:val="18"/>
                <w:szCs w:val="18"/>
              </w:rPr>
            </w:pPr>
          </w:p>
        </w:tc>
      </w:tr>
      <w:tr w:rsidR="003435C5" w:rsidRPr="00D91768" w14:paraId="2AE4D4D7" w14:textId="77777777" w:rsidTr="003435C5">
        <w:trPr>
          <w:trHeight w:val="300"/>
        </w:trPr>
        <w:tc>
          <w:tcPr>
            <w:tcW w:w="3676" w:type="dxa"/>
            <w:tcBorders>
              <w:top w:val="single" w:sz="8" w:space="0" w:color="auto"/>
              <w:left w:val="single" w:sz="8" w:space="0" w:color="auto"/>
              <w:bottom w:val="single" w:sz="8" w:space="0" w:color="auto"/>
              <w:right w:val="nil"/>
            </w:tcBorders>
            <w:shd w:val="clear" w:color="auto" w:fill="auto"/>
            <w:noWrap/>
            <w:vAlign w:val="bottom"/>
            <w:hideMark/>
          </w:tcPr>
          <w:p w14:paraId="40F92814" w14:textId="77777777" w:rsidR="003435C5" w:rsidRPr="00D91768" w:rsidRDefault="003435C5" w:rsidP="003435C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INGRESOS 2023</w:t>
            </w:r>
          </w:p>
        </w:tc>
        <w:tc>
          <w:tcPr>
            <w:tcW w:w="1588" w:type="dxa"/>
            <w:tcBorders>
              <w:top w:val="single" w:sz="8" w:space="0" w:color="auto"/>
              <w:left w:val="nil"/>
              <w:bottom w:val="single" w:sz="8" w:space="0" w:color="auto"/>
              <w:right w:val="nil"/>
            </w:tcBorders>
            <w:shd w:val="clear" w:color="auto" w:fill="auto"/>
            <w:noWrap/>
            <w:vAlign w:val="bottom"/>
            <w:hideMark/>
          </w:tcPr>
          <w:p w14:paraId="31836095" w14:textId="77777777" w:rsidR="003435C5" w:rsidRPr="00D91768" w:rsidRDefault="003435C5" w:rsidP="003435C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PRESUPUESTO 2023</w:t>
            </w:r>
          </w:p>
        </w:tc>
        <w:tc>
          <w:tcPr>
            <w:tcW w:w="1508" w:type="dxa"/>
            <w:tcBorders>
              <w:top w:val="single" w:sz="8" w:space="0" w:color="auto"/>
              <w:left w:val="nil"/>
              <w:bottom w:val="single" w:sz="8" w:space="0" w:color="auto"/>
              <w:right w:val="single" w:sz="8" w:space="0" w:color="auto"/>
            </w:tcBorders>
            <w:shd w:val="clear" w:color="auto" w:fill="auto"/>
            <w:noWrap/>
            <w:vAlign w:val="bottom"/>
            <w:hideMark/>
          </w:tcPr>
          <w:p w14:paraId="181CFB63" w14:textId="77777777" w:rsidR="003435C5" w:rsidRPr="00D91768" w:rsidRDefault="003435C5" w:rsidP="003435C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REAL 2023</w:t>
            </w:r>
          </w:p>
        </w:tc>
      </w:tr>
      <w:tr w:rsidR="003435C5" w:rsidRPr="00D91768" w14:paraId="5A0332E0" w14:textId="77777777" w:rsidTr="003435C5">
        <w:trPr>
          <w:trHeight w:val="250"/>
        </w:trPr>
        <w:tc>
          <w:tcPr>
            <w:tcW w:w="3676" w:type="dxa"/>
            <w:tcBorders>
              <w:top w:val="nil"/>
              <w:left w:val="nil"/>
              <w:bottom w:val="nil"/>
              <w:right w:val="nil"/>
            </w:tcBorders>
            <w:shd w:val="clear" w:color="auto" w:fill="auto"/>
            <w:noWrap/>
            <w:vAlign w:val="bottom"/>
            <w:hideMark/>
          </w:tcPr>
          <w:p w14:paraId="27C607B6" w14:textId="77777777" w:rsidR="003435C5" w:rsidRPr="00D91768" w:rsidRDefault="003435C5" w:rsidP="003435C5">
            <w:pPr>
              <w:spacing w:after="0" w:line="240" w:lineRule="auto"/>
              <w:jc w:val="right"/>
              <w:rPr>
                <w:rFonts w:eastAsia="Times New Roman" w:cstheme="minorHAnsi"/>
                <w:sz w:val="18"/>
                <w:szCs w:val="18"/>
              </w:rPr>
            </w:pPr>
            <w:r w:rsidRPr="00D91768">
              <w:rPr>
                <w:rFonts w:eastAsia="Times New Roman" w:cstheme="minorHAnsi"/>
                <w:sz w:val="18"/>
                <w:szCs w:val="18"/>
              </w:rPr>
              <w:t>SUBVENCIONES</w:t>
            </w:r>
          </w:p>
        </w:tc>
        <w:tc>
          <w:tcPr>
            <w:tcW w:w="1588" w:type="dxa"/>
            <w:tcBorders>
              <w:top w:val="nil"/>
              <w:left w:val="nil"/>
              <w:bottom w:val="nil"/>
              <w:right w:val="nil"/>
            </w:tcBorders>
            <w:shd w:val="clear" w:color="auto" w:fill="auto"/>
            <w:noWrap/>
            <w:vAlign w:val="bottom"/>
            <w:hideMark/>
          </w:tcPr>
          <w:p w14:paraId="73228F28" w14:textId="77777777" w:rsidR="003435C5" w:rsidRPr="00D91768" w:rsidRDefault="003435C5" w:rsidP="003435C5">
            <w:pPr>
              <w:spacing w:after="0" w:line="240" w:lineRule="auto"/>
              <w:jc w:val="right"/>
              <w:rPr>
                <w:rFonts w:eastAsia="Times New Roman" w:cstheme="minorHAnsi"/>
                <w:sz w:val="18"/>
                <w:szCs w:val="18"/>
              </w:rPr>
            </w:pPr>
            <w:r w:rsidRPr="00D91768">
              <w:rPr>
                <w:rFonts w:eastAsia="Times New Roman" w:cstheme="minorHAnsi"/>
                <w:sz w:val="18"/>
                <w:szCs w:val="18"/>
              </w:rPr>
              <w:t>935.960,00</w:t>
            </w:r>
          </w:p>
        </w:tc>
        <w:tc>
          <w:tcPr>
            <w:tcW w:w="1508" w:type="dxa"/>
            <w:tcBorders>
              <w:top w:val="nil"/>
              <w:left w:val="nil"/>
              <w:bottom w:val="nil"/>
              <w:right w:val="nil"/>
            </w:tcBorders>
            <w:shd w:val="clear" w:color="auto" w:fill="auto"/>
            <w:noWrap/>
            <w:vAlign w:val="bottom"/>
            <w:hideMark/>
          </w:tcPr>
          <w:p w14:paraId="0FDADAA9" w14:textId="77777777" w:rsidR="003435C5" w:rsidRPr="00D91768" w:rsidRDefault="003435C5" w:rsidP="003435C5">
            <w:pPr>
              <w:spacing w:after="0" w:line="240" w:lineRule="auto"/>
              <w:jc w:val="right"/>
              <w:rPr>
                <w:rFonts w:eastAsia="Times New Roman" w:cstheme="minorHAnsi"/>
                <w:sz w:val="18"/>
                <w:szCs w:val="18"/>
              </w:rPr>
            </w:pPr>
            <w:r w:rsidRPr="00D91768">
              <w:rPr>
                <w:rFonts w:eastAsia="Times New Roman" w:cstheme="minorHAnsi"/>
                <w:sz w:val="18"/>
                <w:szCs w:val="18"/>
              </w:rPr>
              <w:t>847.942,27</w:t>
            </w:r>
          </w:p>
        </w:tc>
      </w:tr>
      <w:tr w:rsidR="003435C5" w:rsidRPr="00D91768" w14:paraId="49F4283D" w14:textId="77777777" w:rsidTr="003435C5">
        <w:trPr>
          <w:trHeight w:val="250"/>
        </w:trPr>
        <w:tc>
          <w:tcPr>
            <w:tcW w:w="3676" w:type="dxa"/>
            <w:tcBorders>
              <w:top w:val="nil"/>
              <w:left w:val="nil"/>
              <w:bottom w:val="nil"/>
              <w:right w:val="nil"/>
            </w:tcBorders>
            <w:shd w:val="clear" w:color="auto" w:fill="auto"/>
            <w:noWrap/>
            <w:vAlign w:val="bottom"/>
            <w:hideMark/>
          </w:tcPr>
          <w:p w14:paraId="47C39F08" w14:textId="77777777" w:rsidR="003435C5" w:rsidRPr="00D91768" w:rsidRDefault="003435C5" w:rsidP="003435C5">
            <w:pPr>
              <w:spacing w:after="0" w:line="240" w:lineRule="auto"/>
              <w:jc w:val="right"/>
              <w:rPr>
                <w:rFonts w:eastAsia="Times New Roman" w:cstheme="minorHAnsi"/>
                <w:sz w:val="18"/>
                <w:szCs w:val="18"/>
              </w:rPr>
            </w:pPr>
            <w:r w:rsidRPr="00D91768">
              <w:rPr>
                <w:rFonts w:eastAsia="Times New Roman" w:cstheme="minorHAnsi"/>
                <w:sz w:val="18"/>
                <w:szCs w:val="18"/>
              </w:rPr>
              <w:t>SERVICIOS</w:t>
            </w:r>
          </w:p>
        </w:tc>
        <w:tc>
          <w:tcPr>
            <w:tcW w:w="1588" w:type="dxa"/>
            <w:tcBorders>
              <w:top w:val="nil"/>
              <w:left w:val="nil"/>
              <w:bottom w:val="nil"/>
              <w:right w:val="nil"/>
            </w:tcBorders>
            <w:shd w:val="clear" w:color="auto" w:fill="auto"/>
            <w:noWrap/>
            <w:vAlign w:val="bottom"/>
            <w:hideMark/>
          </w:tcPr>
          <w:p w14:paraId="36B8BFB6" w14:textId="77777777" w:rsidR="003435C5" w:rsidRPr="00D91768" w:rsidRDefault="003435C5" w:rsidP="003435C5">
            <w:pPr>
              <w:spacing w:after="0" w:line="240" w:lineRule="auto"/>
              <w:jc w:val="right"/>
              <w:rPr>
                <w:rFonts w:eastAsia="Times New Roman" w:cstheme="minorHAnsi"/>
                <w:sz w:val="18"/>
                <w:szCs w:val="18"/>
              </w:rPr>
            </w:pPr>
            <w:r w:rsidRPr="00D91768">
              <w:rPr>
                <w:rFonts w:eastAsia="Times New Roman" w:cstheme="minorHAnsi"/>
                <w:sz w:val="18"/>
                <w:szCs w:val="18"/>
              </w:rPr>
              <w:t>175.000,00</w:t>
            </w:r>
          </w:p>
        </w:tc>
        <w:tc>
          <w:tcPr>
            <w:tcW w:w="1508" w:type="dxa"/>
            <w:tcBorders>
              <w:top w:val="nil"/>
              <w:left w:val="nil"/>
              <w:bottom w:val="nil"/>
              <w:right w:val="nil"/>
            </w:tcBorders>
            <w:shd w:val="clear" w:color="auto" w:fill="auto"/>
            <w:noWrap/>
            <w:vAlign w:val="bottom"/>
            <w:hideMark/>
          </w:tcPr>
          <w:p w14:paraId="689F7FBB" w14:textId="77777777" w:rsidR="003435C5" w:rsidRPr="00D91768" w:rsidRDefault="003435C5" w:rsidP="003435C5">
            <w:pPr>
              <w:spacing w:after="0" w:line="240" w:lineRule="auto"/>
              <w:jc w:val="right"/>
              <w:rPr>
                <w:rFonts w:eastAsia="Times New Roman" w:cstheme="minorHAnsi"/>
                <w:sz w:val="18"/>
                <w:szCs w:val="18"/>
              </w:rPr>
            </w:pPr>
            <w:r w:rsidRPr="00D91768">
              <w:rPr>
                <w:rFonts w:eastAsia="Times New Roman" w:cstheme="minorHAnsi"/>
                <w:sz w:val="18"/>
                <w:szCs w:val="18"/>
              </w:rPr>
              <w:t>178.910,67</w:t>
            </w:r>
          </w:p>
        </w:tc>
      </w:tr>
      <w:tr w:rsidR="003435C5" w:rsidRPr="00D91768" w14:paraId="6B8CE0D7" w14:textId="77777777" w:rsidTr="003435C5">
        <w:trPr>
          <w:trHeight w:val="250"/>
        </w:trPr>
        <w:tc>
          <w:tcPr>
            <w:tcW w:w="3676" w:type="dxa"/>
            <w:tcBorders>
              <w:top w:val="nil"/>
              <w:left w:val="nil"/>
              <w:bottom w:val="nil"/>
              <w:right w:val="nil"/>
            </w:tcBorders>
            <w:shd w:val="clear" w:color="auto" w:fill="auto"/>
            <w:noWrap/>
            <w:vAlign w:val="bottom"/>
            <w:hideMark/>
          </w:tcPr>
          <w:p w14:paraId="36B876F1" w14:textId="77777777" w:rsidR="003435C5" w:rsidRPr="00D91768" w:rsidRDefault="003435C5" w:rsidP="003435C5">
            <w:pPr>
              <w:spacing w:after="0" w:line="240" w:lineRule="auto"/>
              <w:jc w:val="right"/>
              <w:rPr>
                <w:rFonts w:eastAsia="Times New Roman" w:cstheme="minorHAnsi"/>
                <w:sz w:val="18"/>
                <w:szCs w:val="18"/>
              </w:rPr>
            </w:pPr>
            <w:r w:rsidRPr="00D91768">
              <w:rPr>
                <w:rFonts w:eastAsia="Times New Roman" w:cstheme="minorHAnsi"/>
                <w:sz w:val="18"/>
                <w:szCs w:val="18"/>
              </w:rPr>
              <w:t>CUOTAS</w:t>
            </w:r>
          </w:p>
        </w:tc>
        <w:tc>
          <w:tcPr>
            <w:tcW w:w="1588" w:type="dxa"/>
            <w:tcBorders>
              <w:top w:val="nil"/>
              <w:left w:val="nil"/>
              <w:bottom w:val="nil"/>
              <w:right w:val="nil"/>
            </w:tcBorders>
            <w:shd w:val="clear" w:color="auto" w:fill="auto"/>
            <w:noWrap/>
            <w:vAlign w:val="bottom"/>
            <w:hideMark/>
          </w:tcPr>
          <w:p w14:paraId="5DB7B9AA" w14:textId="77777777" w:rsidR="003435C5" w:rsidRPr="00D91768" w:rsidRDefault="003435C5" w:rsidP="003435C5">
            <w:pPr>
              <w:spacing w:after="0" w:line="240" w:lineRule="auto"/>
              <w:jc w:val="right"/>
              <w:rPr>
                <w:rFonts w:eastAsia="Times New Roman" w:cstheme="minorHAnsi"/>
                <w:sz w:val="18"/>
                <w:szCs w:val="18"/>
              </w:rPr>
            </w:pPr>
            <w:r w:rsidRPr="00D91768">
              <w:rPr>
                <w:rFonts w:eastAsia="Times New Roman" w:cstheme="minorHAnsi"/>
                <w:sz w:val="18"/>
                <w:szCs w:val="18"/>
              </w:rPr>
              <w:t>7.500,00</w:t>
            </w:r>
          </w:p>
        </w:tc>
        <w:tc>
          <w:tcPr>
            <w:tcW w:w="1508" w:type="dxa"/>
            <w:tcBorders>
              <w:top w:val="nil"/>
              <w:left w:val="nil"/>
              <w:bottom w:val="nil"/>
              <w:right w:val="nil"/>
            </w:tcBorders>
            <w:shd w:val="clear" w:color="auto" w:fill="auto"/>
            <w:noWrap/>
            <w:vAlign w:val="bottom"/>
            <w:hideMark/>
          </w:tcPr>
          <w:p w14:paraId="6C5A9ED9" w14:textId="77777777" w:rsidR="003435C5" w:rsidRPr="00D91768" w:rsidRDefault="003435C5" w:rsidP="003435C5">
            <w:pPr>
              <w:spacing w:after="0" w:line="240" w:lineRule="auto"/>
              <w:jc w:val="right"/>
              <w:rPr>
                <w:rFonts w:eastAsia="Times New Roman" w:cstheme="minorHAnsi"/>
                <w:sz w:val="18"/>
                <w:szCs w:val="18"/>
              </w:rPr>
            </w:pPr>
            <w:r w:rsidRPr="00D91768">
              <w:rPr>
                <w:rFonts w:eastAsia="Times New Roman" w:cstheme="minorHAnsi"/>
                <w:sz w:val="18"/>
                <w:szCs w:val="18"/>
              </w:rPr>
              <w:t>7.532,00</w:t>
            </w:r>
          </w:p>
        </w:tc>
      </w:tr>
      <w:tr w:rsidR="003435C5" w:rsidRPr="00D91768" w14:paraId="4AB11FF5" w14:textId="77777777" w:rsidTr="003435C5">
        <w:trPr>
          <w:trHeight w:val="260"/>
        </w:trPr>
        <w:tc>
          <w:tcPr>
            <w:tcW w:w="3676" w:type="dxa"/>
            <w:tcBorders>
              <w:top w:val="nil"/>
              <w:left w:val="nil"/>
              <w:bottom w:val="nil"/>
              <w:right w:val="nil"/>
            </w:tcBorders>
            <w:shd w:val="clear" w:color="auto" w:fill="auto"/>
            <w:noWrap/>
            <w:vAlign w:val="bottom"/>
            <w:hideMark/>
          </w:tcPr>
          <w:p w14:paraId="169A9B9C" w14:textId="77777777" w:rsidR="003435C5" w:rsidRPr="00D91768" w:rsidRDefault="003435C5" w:rsidP="003435C5">
            <w:pPr>
              <w:spacing w:after="0" w:line="240" w:lineRule="auto"/>
              <w:jc w:val="right"/>
              <w:rPr>
                <w:rFonts w:eastAsia="Times New Roman" w:cstheme="minorHAnsi"/>
                <w:sz w:val="18"/>
                <w:szCs w:val="18"/>
              </w:rPr>
            </w:pPr>
            <w:r w:rsidRPr="00D91768">
              <w:rPr>
                <w:rFonts w:eastAsia="Times New Roman" w:cstheme="minorHAnsi"/>
                <w:sz w:val="18"/>
                <w:szCs w:val="18"/>
              </w:rPr>
              <w:t>OTROS INGRESOS</w:t>
            </w:r>
          </w:p>
        </w:tc>
        <w:tc>
          <w:tcPr>
            <w:tcW w:w="1588" w:type="dxa"/>
            <w:tcBorders>
              <w:top w:val="nil"/>
              <w:left w:val="nil"/>
              <w:bottom w:val="nil"/>
              <w:right w:val="nil"/>
            </w:tcBorders>
            <w:shd w:val="clear" w:color="auto" w:fill="auto"/>
            <w:noWrap/>
            <w:vAlign w:val="bottom"/>
            <w:hideMark/>
          </w:tcPr>
          <w:p w14:paraId="44505AC1" w14:textId="77777777" w:rsidR="003435C5" w:rsidRPr="00D91768" w:rsidRDefault="003435C5" w:rsidP="003435C5">
            <w:pPr>
              <w:spacing w:after="0" w:line="240" w:lineRule="auto"/>
              <w:jc w:val="right"/>
              <w:rPr>
                <w:rFonts w:eastAsia="Times New Roman" w:cstheme="minorHAnsi"/>
                <w:sz w:val="18"/>
                <w:szCs w:val="18"/>
              </w:rPr>
            </w:pPr>
            <w:r w:rsidRPr="00D91768">
              <w:rPr>
                <w:rFonts w:eastAsia="Times New Roman" w:cstheme="minorHAnsi"/>
                <w:sz w:val="18"/>
                <w:szCs w:val="18"/>
              </w:rPr>
              <w:t>29.600,00</w:t>
            </w:r>
          </w:p>
        </w:tc>
        <w:tc>
          <w:tcPr>
            <w:tcW w:w="1508" w:type="dxa"/>
            <w:tcBorders>
              <w:top w:val="nil"/>
              <w:left w:val="nil"/>
              <w:bottom w:val="nil"/>
              <w:right w:val="nil"/>
            </w:tcBorders>
            <w:shd w:val="clear" w:color="auto" w:fill="auto"/>
            <w:noWrap/>
            <w:vAlign w:val="bottom"/>
            <w:hideMark/>
          </w:tcPr>
          <w:p w14:paraId="59B688F6" w14:textId="77777777" w:rsidR="003435C5" w:rsidRPr="00D91768" w:rsidRDefault="003435C5" w:rsidP="003435C5">
            <w:pPr>
              <w:spacing w:after="0" w:line="240" w:lineRule="auto"/>
              <w:jc w:val="right"/>
              <w:rPr>
                <w:rFonts w:eastAsia="Times New Roman" w:cstheme="minorHAnsi"/>
                <w:sz w:val="18"/>
                <w:szCs w:val="18"/>
              </w:rPr>
            </w:pPr>
            <w:r w:rsidRPr="00D91768">
              <w:rPr>
                <w:rFonts w:eastAsia="Times New Roman" w:cstheme="minorHAnsi"/>
                <w:sz w:val="18"/>
                <w:szCs w:val="18"/>
              </w:rPr>
              <w:t>3.782,55</w:t>
            </w:r>
          </w:p>
        </w:tc>
      </w:tr>
      <w:tr w:rsidR="003435C5" w:rsidRPr="00D91768" w14:paraId="19E585A9" w14:textId="77777777" w:rsidTr="003435C5">
        <w:trPr>
          <w:trHeight w:val="300"/>
        </w:trPr>
        <w:tc>
          <w:tcPr>
            <w:tcW w:w="3676" w:type="dxa"/>
            <w:tcBorders>
              <w:top w:val="single" w:sz="8" w:space="0" w:color="auto"/>
              <w:left w:val="single" w:sz="8" w:space="0" w:color="auto"/>
              <w:bottom w:val="single" w:sz="8" w:space="0" w:color="auto"/>
              <w:right w:val="nil"/>
            </w:tcBorders>
            <w:shd w:val="clear" w:color="auto" w:fill="auto"/>
            <w:noWrap/>
            <w:vAlign w:val="bottom"/>
            <w:hideMark/>
          </w:tcPr>
          <w:p w14:paraId="0823C4A3" w14:textId="77777777" w:rsidR="003435C5" w:rsidRPr="00D91768" w:rsidRDefault="003435C5" w:rsidP="003435C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TOTAL INGRESOS</w:t>
            </w:r>
          </w:p>
        </w:tc>
        <w:tc>
          <w:tcPr>
            <w:tcW w:w="1588" w:type="dxa"/>
            <w:tcBorders>
              <w:top w:val="single" w:sz="8" w:space="0" w:color="auto"/>
              <w:left w:val="nil"/>
              <w:bottom w:val="single" w:sz="8" w:space="0" w:color="auto"/>
              <w:right w:val="nil"/>
            </w:tcBorders>
            <w:shd w:val="clear" w:color="auto" w:fill="auto"/>
            <w:noWrap/>
            <w:vAlign w:val="bottom"/>
            <w:hideMark/>
          </w:tcPr>
          <w:p w14:paraId="5F3B5164" w14:textId="77777777" w:rsidR="003435C5" w:rsidRPr="00D91768" w:rsidRDefault="003435C5" w:rsidP="003435C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1.148.060,00</w:t>
            </w:r>
          </w:p>
        </w:tc>
        <w:tc>
          <w:tcPr>
            <w:tcW w:w="1508" w:type="dxa"/>
            <w:tcBorders>
              <w:top w:val="single" w:sz="8" w:space="0" w:color="auto"/>
              <w:left w:val="nil"/>
              <w:bottom w:val="single" w:sz="8" w:space="0" w:color="auto"/>
              <w:right w:val="nil"/>
            </w:tcBorders>
            <w:shd w:val="clear" w:color="auto" w:fill="auto"/>
            <w:noWrap/>
            <w:vAlign w:val="bottom"/>
            <w:hideMark/>
          </w:tcPr>
          <w:p w14:paraId="01AE61AB" w14:textId="77777777" w:rsidR="003435C5" w:rsidRPr="00D91768" w:rsidRDefault="003435C5" w:rsidP="003435C5">
            <w:pPr>
              <w:spacing w:after="0" w:line="240" w:lineRule="auto"/>
              <w:jc w:val="center"/>
              <w:rPr>
                <w:rFonts w:eastAsia="Times New Roman" w:cstheme="minorHAnsi"/>
                <w:b/>
                <w:bCs/>
                <w:color w:val="000000"/>
                <w:sz w:val="18"/>
                <w:szCs w:val="18"/>
              </w:rPr>
            </w:pPr>
            <w:r w:rsidRPr="00D91768">
              <w:rPr>
                <w:rFonts w:eastAsia="Times New Roman" w:cstheme="minorHAnsi"/>
                <w:b/>
                <w:bCs/>
                <w:color w:val="000000"/>
                <w:sz w:val="18"/>
                <w:szCs w:val="18"/>
              </w:rPr>
              <w:t>1.038.167,49</w:t>
            </w:r>
          </w:p>
        </w:tc>
      </w:tr>
    </w:tbl>
    <w:p w14:paraId="0A60D807" w14:textId="77777777" w:rsidR="00FF10A3" w:rsidRPr="00D91768" w:rsidRDefault="00FF10A3" w:rsidP="00D536B3">
      <w:pPr>
        <w:widowControl w:val="0"/>
        <w:autoSpaceDE w:val="0"/>
        <w:autoSpaceDN w:val="0"/>
        <w:adjustRightInd w:val="0"/>
        <w:spacing w:after="0" w:line="260" w:lineRule="exact"/>
        <w:ind w:left="259"/>
        <w:rPr>
          <w:rFonts w:cstheme="minorHAnsi"/>
          <w:color w:val="000000"/>
          <w:w w:val="107"/>
          <w:sz w:val="18"/>
          <w:szCs w:val="18"/>
        </w:rPr>
      </w:pPr>
    </w:p>
    <w:p w14:paraId="404C2ECE" w14:textId="77777777" w:rsidR="004E2720" w:rsidRPr="00D91768" w:rsidRDefault="004E2720" w:rsidP="00D536B3">
      <w:pPr>
        <w:widowControl w:val="0"/>
        <w:autoSpaceDE w:val="0"/>
        <w:autoSpaceDN w:val="0"/>
        <w:adjustRightInd w:val="0"/>
        <w:spacing w:after="0" w:line="260" w:lineRule="exact"/>
        <w:ind w:left="259"/>
        <w:rPr>
          <w:rFonts w:cstheme="minorHAnsi"/>
          <w:color w:val="000000"/>
          <w:w w:val="107"/>
          <w:sz w:val="18"/>
          <w:szCs w:val="18"/>
        </w:rPr>
      </w:pPr>
    </w:p>
    <w:p w14:paraId="45AC5965" w14:textId="19EE91C4" w:rsidR="004871A9" w:rsidRPr="00D91768" w:rsidRDefault="002304E7" w:rsidP="004E2720">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La</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desviaci</w:t>
      </w:r>
      <w:r w:rsidR="004E6F97" w:rsidRPr="00D91768">
        <w:rPr>
          <w:rFonts w:asciiTheme="minorHAnsi" w:hAnsiTheme="minorHAnsi" w:cstheme="minorHAnsi"/>
          <w:sz w:val="18"/>
          <w:szCs w:val="18"/>
          <w:lang w:val="es-ES"/>
        </w:rPr>
        <w:t>ón</w:t>
      </w:r>
      <w:r w:rsidR="001833B2" w:rsidRPr="00D91768">
        <w:rPr>
          <w:rFonts w:asciiTheme="minorHAnsi" w:hAnsiTheme="minorHAnsi" w:cstheme="minorHAnsi"/>
          <w:sz w:val="18"/>
          <w:szCs w:val="18"/>
          <w:lang w:val="es-ES"/>
        </w:rPr>
        <w:t xml:space="preserve"> </w:t>
      </w:r>
      <w:r w:rsidRPr="00D91768">
        <w:rPr>
          <w:rFonts w:asciiTheme="minorHAnsi" w:hAnsiTheme="minorHAnsi" w:cstheme="minorHAnsi"/>
          <w:sz w:val="18"/>
          <w:szCs w:val="18"/>
          <w:lang w:val="es-ES"/>
        </w:rPr>
        <w:t>en</w:t>
      </w:r>
      <w:r w:rsidR="001833B2" w:rsidRPr="00D91768">
        <w:rPr>
          <w:rFonts w:asciiTheme="minorHAnsi" w:hAnsiTheme="minorHAnsi" w:cstheme="minorHAnsi"/>
          <w:sz w:val="18"/>
          <w:szCs w:val="18"/>
          <w:lang w:val="es-ES"/>
        </w:rPr>
        <w:t xml:space="preserve"> </w:t>
      </w:r>
      <w:r w:rsidR="006C6DD1" w:rsidRPr="00D91768">
        <w:rPr>
          <w:rFonts w:asciiTheme="minorHAnsi" w:hAnsiTheme="minorHAnsi" w:cstheme="minorHAnsi"/>
          <w:sz w:val="18"/>
          <w:szCs w:val="18"/>
          <w:lang w:val="es-ES"/>
        </w:rPr>
        <w:t xml:space="preserve">ingresos asciende al </w:t>
      </w:r>
      <w:r w:rsidR="00D321FE" w:rsidRPr="00D91768">
        <w:rPr>
          <w:rFonts w:asciiTheme="minorHAnsi" w:hAnsiTheme="minorHAnsi" w:cstheme="minorHAnsi"/>
          <w:sz w:val="18"/>
          <w:szCs w:val="18"/>
          <w:lang w:val="es-ES"/>
        </w:rPr>
        <w:t>-</w:t>
      </w:r>
      <w:r w:rsidR="003435C5" w:rsidRPr="00D91768">
        <w:rPr>
          <w:rFonts w:asciiTheme="minorHAnsi" w:hAnsiTheme="minorHAnsi" w:cstheme="minorHAnsi"/>
          <w:sz w:val="18"/>
          <w:szCs w:val="18"/>
          <w:lang w:val="es-ES"/>
        </w:rPr>
        <w:t>9,57</w:t>
      </w:r>
      <w:r w:rsidR="006C6DD1" w:rsidRPr="00D91768">
        <w:rPr>
          <w:rFonts w:asciiTheme="minorHAnsi" w:hAnsiTheme="minorHAnsi" w:cstheme="minorHAnsi"/>
          <w:sz w:val="18"/>
          <w:szCs w:val="18"/>
          <w:lang w:val="es-ES"/>
        </w:rPr>
        <w:t xml:space="preserve">% y en gastos al </w:t>
      </w:r>
      <w:r w:rsidR="00D321FE" w:rsidRPr="00D91768">
        <w:rPr>
          <w:rFonts w:asciiTheme="minorHAnsi" w:hAnsiTheme="minorHAnsi" w:cstheme="minorHAnsi"/>
          <w:sz w:val="18"/>
          <w:szCs w:val="18"/>
          <w:lang w:val="es-ES"/>
        </w:rPr>
        <w:t>-</w:t>
      </w:r>
      <w:r w:rsidR="003435C5" w:rsidRPr="00D91768">
        <w:rPr>
          <w:rFonts w:asciiTheme="minorHAnsi" w:hAnsiTheme="minorHAnsi" w:cstheme="minorHAnsi"/>
          <w:sz w:val="18"/>
          <w:szCs w:val="18"/>
          <w:lang w:val="es-ES"/>
        </w:rPr>
        <w:t>6,68</w:t>
      </w:r>
      <w:r w:rsidR="006C6DD1" w:rsidRPr="00D91768">
        <w:rPr>
          <w:rFonts w:asciiTheme="minorHAnsi" w:hAnsiTheme="minorHAnsi" w:cstheme="minorHAnsi"/>
          <w:sz w:val="18"/>
          <w:szCs w:val="18"/>
          <w:lang w:val="es-ES"/>
        </w:rPr>
        <w:t xml:space="preserve">%. </w:t>
      </w:r>
    </w:p>
    <w:p w14:paraId="7FEE593F" w14:textId="35EE16C6" w:rsidR="004871A9" w:rsidRPr="000D34F2" w:rsidRDefault="006C6DD1" w:rsidP="005D3F90">
      <w:pPr>
        <w:pStyle w:val="Sangradetextonormal"/>
        <w:spacing w:after="100" w:afterAutospacing="1"/>
        <w:ind w:left="0" w:firstLine="567"/>
        <w:jc w:val="both"/>
        <w:rPr>
          <w:rFonts w:asciiTheme="minorHAnsi" w:hAnsiTheme="minorHAnsi" w:cstheme="minorHAnsi"/>
          <w:color w:val="000000" w:themeColor="text1"/>
          <w:sz w:val="18"/>
          <w:szCs w:val="18"/>
          <w:lang w:val="es-ES"/>
        </w:rPr>
      </w:pPr>
      <w:r w:rsidRPr="000D34F2">
        <w:rPr>
          <w:rFonts w:asciiTheme="minorHAnsi" w:hAnsiTheme="minorHAnsi" w:cstheme="minorHAnsi"/>
          <w:color w:val="000000" w:themeColor="text1"/>
          <w:sz w:val="18"/>
          <w:szCs w:val="18"/>
          <w:lang w:val="es-ES"/>
        </w:rPr>
        <w:t xml:space="preserve">La desviación viene motivada </w:t>
      </w:r>
      <w:r w:rsidR="004871A9" w:rsidRPr="000D34F2">
        <w:rPr>
          <w:rFonts w:asciiTheme="minorHAnsi" w:hAnsiTheme="minorHAnsi" w:cstheme="minorHAnsi"/>
          <w:color w:val="000000" w:themeColor="text1"/>
          <w:sz w:val="18"/>
          <w:szCs w:val="18"/>
          <w:lang w:val="es-ES"/>
        </w:rPr>
        <w:t>principalmente por la no concesión de la subvención solicitada de IRPF (</w:t>
      </w:r>
      <w:r w:rsidR="002F5C7F" w:rsidRPr="000D34F2">
        <w:rPr>
          <w:rFonts w:asciiTheme="minorHAnsi" w:hAnsiTheme="minorHAnsi" w:cstheme="minorHAnsi"/>
          <w:color w:val="000000" w:themeColor="text1"/>
          <w:sz w:val="18"/>
          <w:szCs w:val="18"/>
          <w:lang w:val="es-ES"/>
        </w:rPr>
        <w:t>50.000</w:t>
      </w:r>
      <w:r w:rsidR="004871A9" w:rsidRPr="000D34F2">
        <w:rPr>
          <w:rFonts w:asciiTheme="minorHAnsi" w:hAnsiTheme="minorHAnsi" w:cstheme="minorHAnsi"/>
          <w:color w:val="000000" w:themeColor="text1"/>
          <w:sz w:val="18"/>
          <w:szCs w:val="18"/>
          <w:lang w:val="es-ES"/>
        </w:rPr>
        <w:t xml:space="preserve">,00 euros) </w:t>
      </w:r>
      <w:r w:rsidR="002F5C7F" w:rsidRPr="000D34F2">
        <w:rPr>
          <w:rFonts w:asciiTheme="minorHAnsi" w:hAnsiTheme="minorHAnsi" w:cstheme="minorHAnsi"/>
          <w:color w:val="000000" w:themeColor="text1"/>
          <w:sz w:val="18"/>
          <w:szCs w:val="18"/>
          <w:lang w:val="es-ES"/>
        </w:rPr>
        <w:t xml:space="preserve">y el no haber podido optar a las subvenciones </w:t>
      </w:r>
      <w:r w:rsidR="000D34F2" w:rsidRPr="000D34F2">
        <w:rPr>
          <w:rFonts w:asciiTheme="minorHAnsi" w:hAnsiTheme="minorHAnsi" w:cstheme="minorHAnsi"/>
          <w:color w:val="000000" w:themeColor="text1"/>
          <w:sz w:val="18"/>
          <w:szCs w:val="18"/>
          <w:lang w:val="es-ES"/>
        </w:rPr>
        <w:t>de la</w:t>
      </w:r>
      <w:r w:rsidR="002F5C7F" w:rsidRPr="000D34F2">
        <w:rPr>
          <w:rFonts w:asciiTheme="minorHAnsi" w:hAnsiTheme="minorHAnsi" w:cstheme="minorHAnsi"/>
          <w:color w:val="000000" w:themeColor="text1"/>
          <w:sz w:val="18"/>
          <w:szCs w:val="18"/>
          <w:lang w:val="es-ES"/>
        </w:rPr>
        <w:t xml:space="preserve"> D.G. de Dependencia y Discapacidad previstas (23.000,00 euros) por el cambio en las bases de concurrencia. Ambas subvenciones previstas para el proyecto de Servicio de Información, Valoración y Orientación a familias.</w:t>
      </w:r>
    </w:p>
    <w:p w14:paraId="14F09379" w14:textId="77777777" w:rsidR="004F70A7" w:rsidRPr="00D91768" w:rsidRDefault="004F70A7" w:rsidP="004F7427">
      <w:pPr>
        <w:widowControl w:val="0"/>
        <w:tabs>
          <w:tab w:val="left" w:pos="648"/>
        </w:tabs>
        <w:autoSpaceDE w:val="0"/>
        <w:autoSpaceDN w:val="0"/>
        <w:adjustRightInd w:val="0"/>
        <w:spacing w:before="66" w:after="0" w:line="280" w:lineRule="exact"/>
        <w:ind w:left="245" w:right="154"/>
        <w:rPr>
          <w:rFonts w:cstheme="minorHAnsi"/>
          <w:b/>
          <w:bCs/>
          <w:color w:val="000000"/>
          <w:w w:val="102"/>
          <w:sz w:val="18"/>
          <w:szCs w:val="18"/>
        </w:rPr>
      </w:pPr>
    </w:p>
    <w:p w14:paraId="4431867A" w14:textId="77777777" w:rsidR="008F7EDD" w:rsidRPr="00D91768" w:rsidRDefault="008F7EDD" w:rsidP="00D536B3">
      <w:pPr>
        <w:widowControl w:val="0"/>
        <w:tabs>
          <w:tab w:val="left" w:pos="4666"/>
          <w:tab w:val="left" w:pos="6873"/>
        </w:tabs>
        <w:autoSpaceDE w:val="0"/>
        <w:autoSpaceDN w:val="0"/>
        <w:adjustRightInd w:val="0"/>
        <w:spacing w:before="100" w:after="0" w:line="230" w:lineRule="exact"/>
        <w:ind w:left="317"/>
        <w:rPr>
          <w:rFonts w:cstheme="minorHAnsi"/>
          <w:i/>
          <w:iCs/>
          <w:color w:val="000000"/>
          <w:w w:val="108"/>
          <w:sz w:val="18"/>
          <w:szCs w:val="18"/>
        </w:rPr>
      </w:pPr>
    </w:p>
    <w:p w14:paraId="3B00D627" w14:textId="23C06BB5" w:rsidR="006E3613" w:rsidRPr="00D91768" w:rsidRDefault="006E3613" w:rsidP="001864E3">
      <w:pPr>
        <w:pStyle w:val="Ttulo1"/>
        <w:rPr>
          <w:w w:val="102"/>
        </w:rPr>
      </w:pPr>
      <w:bookmarkStart w:id="83" w:name="_Toc170137738"/>
      <w:r w:rsidRPr="00D91768">
        <w:rPr>
          <w:w w:val="102"/>
        </w:rPr>
        <w:t>1</w:t>
      </w:r>
      <w:r w:rsidR="00C06219">
        <w:rPr>
          <w:w w:val="102"/>
        </w:rPr>
        <w:t>5</w:t>
      </w:r>
      <w:r w:rsidRPr="00D91768">
        <w:rPr>
          <w:w w:val="102"/>
        </w:rPr>
        <w:t>-</w:t>
      </w:r>
      <w:r w:rsidRPr="00D91768">
        <w:rPr>
          <w:w w:val="102"/>
        </w:rPr>
        <w:tab/>
        <w:t>INVENTARIO.</w:t>
      </w:r>
      <w:bookmarkEnd w:id="83"/>
      <w:r w:rsidRPr="00D91768">
        <w:rPr>
          <w:w w:val="102"/>
        </w:rPr>
        <w:t xml:space="preserve"> </w:t>
      </w:r>
    </w:p>
    <w:p w14:paraId="2A247C39" w14:textId="77777777" w:rsidR="006E3613" w:rsidRPr="00D91768" w:rsidRDefault="006E3613" w:rsidP="006E3613">
      <w:pPr>
        <w:widowControl w:val="0"/>
        <w:tabs>
          <w:tab w:val="left" w:pos="667"/>
        </w:tabs>
        <w:autoSpaceDE w:val="0"/>
        <w:autoSpaceDN w:val="0"/>
        <w:adjustRightInd w:val="0"/>
        <w:spacing w:before="66" w:after="0" w:line="240" w:lineRule="auto"/>
        <w:ind w:left="245" w:right="154"/>
        <w:jc w:val="both"/>
        <w:rPr>
          <w:rFonts w:cstheme="minorHAnsi"/>
          <w:b/>
          <w:bCs/>
          <w:color w:val="000000"/>
          <w:w w:val="102"/>
          <w:sz w:val="18"/>
          <w:szCs w:val="18"/>
        </w:rPr>
      </w:pPr>
    </w:p>
    <w:p w14:paraId="54BE5951" w14:textId="77777777" w:rsidR="004642D0" w:rsidRPr="00D91768" w:rsidRDefault="000540A4" w:rsidP="004642D0">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El</w:t>
      </w:r>
      <w:r w:rsidR="004642D0" w:rsidRPr="00D91768">
        <w:rPr>
          <w:rFonts w:asciiTheme="minorHAnsi" w:hAnsiTheme="minorHAnsi" w:cstheme="minorHAnsi"/>
          <w:sz w:val="18"/>
          <w:szCs w:val="18"/>
          <w:lang w:val="es-ES"/>
        </w:rPr>
        <w:t xml:space="preserve"> inmovilizado (valor neto) se encuentra afecto a las actividades ordinarias de la entidad para el cumplimiento de sus fines propios.</w:t>
      </w:r>
    </w:p>
    <w:p w14:paraId="257564A0" w14:textId="5D9FF7BC" w:rsidR="004642D0" w:rsidRPr="00D91768" w:rsidRDefault="004642D0" w:rsidP="004642D0">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lastRenderedPageBreak/>
        <w:t>No existen indicios de deterioro al 31 de diciembre de 202</w:t>
      </w:r>
      <w:r w:rsidR="003435C5" w:rsidRPr="00D91768">
        <w:rPr>
          <w:rFonts w:asciiTheme="minorHAnsi" w:hAnsiTheme="minorHAnsi" w:cstheme="minorHAnsi"/>
          <w:sz w:val="18"/>
          <w:szCs w:val="18"/>
          <w:lang w:val="es-ES"/>
        </w:rPr>
        <w:t>3</w:t>
      </w:r>
      <w:r w:rsidRPr="00D91768">
        <w:rPr>
          <w:rFonts w:asciiTheme="minorHAnsi" w:hAnsiTheme="minorHAnsi" w:cstheme="minorHAnsi"/>
          <w:sz w:val="18"/>
          <w:szCs w:val="18"/>
          <w:lang w:val="es-ES"/>
        </w:rPr>
        <w:t>, por lo que no se han efectuado correcciones valorativas para estos otros elementos.</w:t>
      </w:r>
    </w:p>
    <w:p w14:paraId="23A20CB1" w14:textId="77777777" w:rsidR="004642D0" w:rsidRPr="00D91768" w:rsidRDefault="004642D0" w:rsidP="004642D0">
      <w:pPr>
        <w:pStyle w:val="Sangradetextonormal"/>
        <w:spacing w:after="100" w:afterAutospacing="1"/>
        <w:ind w:left="0" w:firstLine="567"/>
        <w:jc w:val="both"/>
        <w:rPr>
          <w:rFonts w:asciiTheme="minorHAnsi" w:hAnsiTheme="minorHAnsi" w:cstheme="minorHAnsi"/>
          <w:sz w:val="18"/>
          <w:szCs w:val="18"/>
          <w:lang w:val="es-ES"/>
        </w:rPr>
      </w:pPr>
      <w:r w:rsidRPr="00D91768">
        <w:rPr>
          <w:rFonts w:asciiTheme="minorHAnsi" w:hAnsiTheme="minorHAnsi" w:cstheme="minorHAnsi"/>
          <w:sz w:val="18"/>
          <w:szCs w:val="18"/>
          <w:lang w:val="es-ES"/>
        </w:rPr>
        <w:t>No existen circunstancias de carácter significativo que afecte al elemento patrimonial, tales como gravámenes o hipotecas.</w:t>
      </w:r>
    </w:p>
    <w:p w14:paraId="1ACDAF7B" w14:textId="77BF6BA1" w:rsidR="00E55665" w:rsidRPr="00D91768" w:rsidRDefault="006E3613" w:rsidP="006E3613">
      <w:pPr>
        <w:widowControl w:val="0"/>
        <w:autoSpaceDE w:val="0"/>
        <w:autoSpaceDN w:val="0"/>
        <w:adjustRightInd w:val="0"/>
        <w:spacing w:after="0" w:line="240" w:lineRule="auto"/>
        <w:ind w:firstLine="567"/>
        <w:jc w:val="both"/>
        <w:rPr>
          <w:rFonts w:eastAsia="Times New Roman" w:cstheme="minorHAnsi"/>
          <w:sz w:val="18"/>
          <w:szCs w:val="18"/>
        </w:rPr>
      </w:pPr>
      <w:r w:rsidRPr="00D91768">
        <w:rPr>
          <w:rFonts w:eastAsia="Times New Roman" w:cstheme="minorHAnsi"/>
          <w:sz w:val="18"/>
          <w:szCs w:val="18"/>
        </w:rPr>
        <w:t>El inventario de la Asociación a 31 de diciembre de 202</w:t>
      </w:r>
      <w:r w:rsidR="003435C5" w:rsidRPr="00D91768">
        <w:rPr>
          <w:rFonts w:eastAsia="Times New Roman" w:cstheme="minorHAnsi"/>
          <w:sz w:val="18"/>
          <w:szCs w:val="18"/>
        </w:rPr>
        <w:t>3</w:t>
      </w:r>
      <w:r w:rsidRPr="00D91768">
        <w:rPr>
          <w:rFonts w:eastAsia="Times New Roman" w:cstheme="minorHAnsi"/>
          <w:sz w:val="18"/>
          <w:szCs w:val="18"/>
        </w:rPr>
        <w:t xml:space="preserve"> es el siguiente:</w:t>
      </w:r>
    </w:p>
    <w:p w14:paraId="5FD1B89B" w14:textId="03E9D283" w:rsidR="00F01B65" w:rsidRPr="00D91768" w:rsidRDefault="0057566A" w:rsidP="008F7EDD">
      <w:pPr>
        <w:widowControl w:val="0"/>
        <w:autoSpaceDE w:val="0"/>
        <w:autoSpaceDN w:val="0"/>
        <w:adjustRightInd w:val="0"/>
        <w:spacing w:after="0" w:line="240" w:lineRule="auto"/>
        <w:jc w:val="both"/>
        <w:rPr>
          <w:rFonts w:eastAsia="Times New Roman" w:cstheme="minorHAnsi"/>
          <w:sz w:val="18"/>
          <w:szCs w:val="18"/>
        </w:rPr>
      </w:pPr>
      <w:r w:rsidRPr="00D91768">
        <w:rPr>
          <w:rFonts w:cstheme="minorHAnsi"/>
          <w:noProof/>
          <w:sz w:val="18"/>
          <w:szCs w:val="18"/>
        </w:rPr>
        <w:drawing>
          <wp:inline distT="0" distB="0" distL="0" distR="0" wp14:anchorId="36B0067D" wp14:editId="68547298">
            <wp:extent cx="5400675" cy="6137275"/>
            <wp:effectExtent l="0" t="0" r="9525" b="0"/>
            <wp:docPr id="574418601"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00675" cy="6137275"/>
                    </a:xfrm>
                    <a:prstGeom prst="rect">
                      <a:avLst/>
                    </a:prstGeom>
                    <a:noFill/>
                    <a:ln>
                      <a:noFill/>
                    </a:ln>
                  </pic:spPr>
                </pic:pic>
              </a:graphicData>
            </a:graphic>
          </wp:inline>
        </w:drawing>
      </w:r>
    </w:p>
    <w:p w14:paraId="0BA3F19F" w14:textId="11B9379C" w:rsidR="00F7197B" w:rsidRPr="00D91768" w:rsidRDefault="00F7197B">
      <w:pPr>
        <w:rPr>
          <w:rFonts w:cstheme="minorHAnsi"/>
          <w:i/>
          <w:iCs/>
          <w:color w:val="000000"/>
          <w:w w:val="108"/>
          <w:sz w:val="18"/>
          <w:szCs w:val="18"/>
        </w:rPr>
      </w:pPr>
    </w:p>
    <w:p w14:paraId="608D798F" w14:textId="77777777" w:rsidR="005D3F90" w:rsidRPr="00D91768" w:rsidRDefault="005D3F90" w:rsidP="005D3F90">
      <w:pPr>
        <w:widowControl w:val="0"/>
        <w:tabs>
          <w:tab w:val="left" w:pos="4666"/>
          <w:tab w:val="left" w:pos="6873"/>
        </w:tabs>
        <w:autoSpaceDE w:val="0"/>
        <w:autoSpaceDN w:val="0"/>
        <w:adjustRightInd w:val="0"/>
        <w:spacing w:before="100" w:after="0" w:line="230" w:lineRule="exact"/>
        <w:ind w:left="317"/>
        <w:rPr>
          <w:rFonts w:cstheme="minorHAnsi"/>
          <w:i/>
          <w:iCs/>
          <w:w w:val="108"/>
          <w:sz w:val="18"/>
          <w:szCs w:val="18"/>
        </w:rPr>
      </w:pPr>
    </w:p>
    <w:p w14:paraId="2E7D4661" w14:textId="77777777" w:rsidR="005D3F90" w:rsidRDefault="005D3F90" w:rsidP="005D3F90">
      <w:pPr>
        <w:widowControl w:val="0"/>
        <w:autoSpaceDE w:val="0"/>
        <w:autoSpaceDN w:val="0"/>
        <w:adjustRightInd w:val="0"/>
        <w:spacing w:after="0" w:line="253" w:lineRule="exact"/>
        <w:ind w:left="322"/>
        <w:rPr>
          <w:rFonts w:cstheme="minorHAnsi"/>
          <w:color w:val="000000"/>
          <w:w w:val="102"/>
          <w:sz w:val="18"/>
          <w:szCs w:val="18"/>
        </w:rPr>
      </w:pPr>
    </w:p>
    <w:p w14:paraId="74F407CA" w14:textId="77777777" w:rsidR="00C4682B" w:rsidRPr="00D91768" w:rsidRDefault="00C4682B" w:rsidP="005D3F90">
      <w:pPr>
        <w:widowControl w:val="0"/>
        <w:autoSpaceDE w:val="0"/>
        <w:autoSpaceDN w:val="0"/>
        <w:adjustRightInd w:val="0"/>
        <w:spacing w:after="0" w:line="253" w:lineRule="exact"/>
        <w:ind w:left="322"/>
        <w:rPr>
          <w:rFonts w:cstheme="minorHAnsi"/>
          <w:color w:val="000000"/>
          <w:w w:val="102"/>
          <w:sz w:val="18"/>
          <w:szCs w:val="18"/>
        </w:rPr>
      </w:pPr>
    </w:p>
    <w:p w14:paraId="2B79160A" w14:textId="77777777" w:rsidR="00F7197B" w:rsidRPr="00D91768" w:rsidRDefault="00F7197B" w:rsidP="006E3613">
      <w:pPr>
        <w:widowControl w:val="0"/>
        <w:autoSpaceDE w:val="0"/>
        <w:autoSpaceDN w:val="0"/>
        <w:adjustRightInd w:val="0"/>
        <w:spacing w:after="0" w:line="240" w:lineRule="auto"/>
        <w:ind w:left="4416"/>
        <w:jc w:val="both"/>
        <w:rPr>
          <w:rFonts w:cstheme="minorHAnsi"/>
          <w:i/>
          <w:iCs/>
          <w:color w:val="000000"/>
          <w:w w:val="108"/>
          <w:sz w:val="18"/>
          <w:szCs w:val="18"/>
        </w:rPr>
      </w:pPr>
    </w:p>
    <w:p w14:paraId="5F4F36BA" w14:textId="77777777" w:rsidR="00DD4406" w:rsidRPr="00D91768" w:rsidRDefault="00DD4406" w:rsidP="00DD440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exact"/>
        <w:jc w:val="center"/>
        <w:rPr>
          <w:rFonts w:cstheme="minorHAnsi"/>
          <w:b/>
          <w:i/>
          <w:color w:val="000000"/>
          <w:sz w:val="18"/>
          <w:szCs w:val="18"/>
        </w:rPr>
      </w:pPr>
      <w:r w:rsidRPr="00D91768">
        <w:rPr>
          <w:rFonts w:cstheme="minorHAnsi"/>
          <w:b/>
          <w:i/>
          <w:color w:val="000000"/>
          <w:sz w:val="18"/>
          <w:szCs w:val="18"/>
          <w:u w:val="single"/>
        </w:rPr>
        <w:lastRenderedPageBreak/>
        <w:t xml:space="preserve">FIRMA DE LOS </w:t>
      </w:r>
      <w:r w:rsidR="004F7427" w:rsidRPr="00D91768">
        <w:rPr>
          <w:rFonts w:cstheme="minorHAnsi"/>
          <w:b/>
          <w:i/>
          <w:color w:val="000000"/>
          <w:sz w:val="18"/>
          <w:szCs w:val="18"/>
          <w:u w:val="single"/>
        </w:rPr>
        <w:t>MIEMBROS DE LA JUNTA DIRECTIVA</w:t>
      </w:r>
      <w:r w:rsidRPr="00D91768">
        <w:rPr>
          <w:rFonts w:cstheme="minorHAnsi"/>
          <w:b/>
          <w:i/>
          <w:color w:val="000000"/>
          <w:sz w:val="18"/>
          <w:szCs w:val="18"/>
          <w:u w:val="single"/>
        </w:rPr>
        <w:t>.</w:t>
      </w:r>
    </w:p>
    <w:p w14:paraId="7CF36724" w14:textId="77777777" w:rsidR="00DD4406" w:rsidRPr="00D91768" w:rsidRDefault="00DD4406" w:rsidP="00DD440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exact"/>
        <w:jc w:val="both"/>
        <w:rPr>
          <w:rFonts w:cstheme="minorHAnsi"/>
          <w:i/>
          <w:sz w:val="18"/>
          <w:szCs w:val="18"/>
        </w:rPr>
      </w:pPr>
      <w:r w:rsidRPr="00D91768">
        <w:rPr>
          <w:rFonts w:cstheme="minorHAnsi"/>
          <w:i/>
          <w:sz w:val="18"/>
          <w:szCs w:val="18"/>
        </w:rPr>
        <w:t>Los abajo firmantes, firmamos, en prueba de nuestra total conformidad, las cuentas anuales formadas por Balance, Cuenta de Resultados y Memoria Económica de AFA LA PALMA</w:t>
      </w:r>
      <w:r w:rsidRPr="00D91768">
        <w:rPr>
          <w:rFonts w:cstheme="minorHAnsi"/>
          <w:b/>
          <w:i/>
          <w:sz w:val="18"/>
          <w:szCs w:val="18"/>
        </w:rPr>
        <w:t xml:space="preserve"> </w:t>
      </w:r>
      <w:r w:rsidRPr="00D91768">
        <w:rPr>
          <w:rFonts w:cstheme="minorHAnsi"/>
          <w:i/>
          <w:sz w:val="18"/>
          <w:szCs w:val="18"/>
        </w:rPr>
        <w:t>correspondientes al ejercicio 202</w:t>
      </w:r>
      <w:r w:rsidR="007252B2" w:rsidRPr="00D91768">
        <w:rPr>
          <w:rFonts w:cstheme="minorHAnsi"/>
          <w:i/>
          <w:sz w:val="18"/>
          <w:szCs w:val="18"/>
        </w:rPr>
        <w:t>2</w:t>
      </w:r>
      <w:r w:rsidRPr="00D91768">
        <w:rPr>
          <w:rFonts w:cstheme="minorHAnsi"/>
          <w:i/>
          <w:sz w:val="18"/>
          <w:szCs w:val="18"/>
        </w:rPr>
        <w:t>, según h</w:t>
      </w:r>
      <w:r w:rsidR="004F7427" w:rsidRPr="00D91768">
        <w:rPr>
          <w:rFonts w:cstheme="minorHAnsi"/>
          <w:i/>
          <w:sz w:val="18"/>
          <w:szCs w:val="18"/>
        </w:rPr>
        <w:t>emos</w:t>
      </w:r>
      <w:r w:rsidRPr="00D91768">
        <w:rPr>
          <w:rFonts w:cstheme="minorHAnsi"/>
          <w:i/>
          <w:sz w:val="18"/>
          <w:szCs w:val="18"/>
        </w:rPr>
        <w:t xml:space="preserve"> formulado </w:t>
      </w:r>
      <w:r w:rsidR="004F7427" w:rsidRPr="00D91768">
        <w:rPr>
          <w:rFonts w:cstheme="minorHAnsi"/>
          <w:i/>
          <w:sz w:val="18"/>
          <w:szCs w:val="18"/>
        </w:rPr>
        <w:t>como</w:t>
      </w:r>
      <w:r w:rsidRPr="00D91768">
        <w:rPr>
          <w:rFonts w:cstheme="minorHAnsi"/>
          <w:i/>
          <w:sz w:val="18"/>
          <w:szCs w:val="18"/>
        </w:rPr>
        <w:t xml:space="preserve"> la Junta Directiva de la Asociación con fecha 2</w:t>
      </w:r>
      <w:r w:rsidR="007760D3" w:rsidRPr="00D91768">
        <w:rPr>
          <w:rFonts w:cstheme="minorHAnsi"/>
          <w:i/>
          <w:sz w:val="18"/>
          <w:szCs w:val="18"/>
        </w:rPr>
        <w:t>9</w:t>
      </w:r>
      <w:r w:rsidRPr="00D91768">
        <w:rPr>
          <w:rFonts w:cstheme="minorHAnsi"/>
          <w:i/>
          <w:sz w:val="18"/>
          <w:szCs w:val="18"/>
        </w:rPr>
        <w:t xml:space="preserve"> de marzo de 202</w:t>
      </w:r>
      <w:r w:rsidR="007252B2" w:rsidRPr="00D91768">
        <w:rPr>
          <w:rFonts w:cstheme="minorHAnsi"/>
          <w:i/>
          <w:sz w:val="18"/>
          <w:szCs w:val="18"/>
        </w:rPr>
        <w:t>3</w:t>
      </w:r>
      <w:r w:rsidRPr="00D91768">
        <w:rPr>
          <w:rFonts w:cstheme="minorHAnsi"/>
          <w:i/>
          <w:sz w:val="18"/>
          <w:szCs w:val="18"/>
        </w:rPr>
        <w:t>.</w:t>
      </w:r>
    </w:p>
    <w:p w14:paraId="20C8CDA9" w14:textId="77777777" w:rsidR="004F7427" w:rsidRPr="00D91768" w:rsidRDefault="004F7427" w:rsidP="004F7427">
      <w:pPr>
        <w:widowControl w:val="0"/>
        <w:autoSpaceDE w:val="0"/>
        <w:autoSpaceDN w:val="0"/>
        <w:adjustRightInd w:val="0"/>
        <w:spacing w:after="0" w:line="241" w:lineRule="exact"/>
        <w:ind w:left="302"/>
        <w:rPr>
          <w:rFonts w:cstheme="minorHAnsi"/>
          <w:color w:val="000000"/>
          <w:w w:val="105"/>
          <w:sz w:val="18"/>
          <w:szCs w:val="18"/>
        </w:rPr>
      </w:pPr>
    </w:p>
    <w:p w14:paraId="5286905B" w14:textId="77777777" w:rsidR="004F7427" w:rsidRPr="00D91768" w:rsidRDefault="004F7427" w:rsidP="004F7427">
      <w:pPr>
        <w:widowControl w:val="0"/>
        <w:autoSpaceDE w:val="0"/>
        <w:autoSpaceDN w:val="0"/>
        <w:adjustRightInd w:val="0"/>
        <w:spacing w:before="57" w:after="0" w:line="241" w:lineRule="exact"/>
        <w:ind w:left="302"/>
        <w:rPr>
          <w:rFonts w:cstheme="minorHAnsi"/>
          <w:color w:val="000000"/>
          <w:spacing w:val="1"/>
          <w:sz w:val="18"/>
          <w:szCs w:val="18"/>
          <w:u w:val="single"/>
        </w:rPr>
      </w:pPr>
      <w:r w:rsidRPr="00D91768">
        <w:rPr>
          <w:rFonts w:cstheme="minorHAnsi"/>
          <w:color w:val="000000"/>
          <w:spacing w:val="1"/>
          <w:sz w:val="18"/>
          <w:szCs w:val="18"/>
          <w:u w:val="single"/>
        </w:rPr>
        <w:t>Firmas:</w:t>
      </w:r>
    </w:p>
    <w:p w14:paraId="0F5CC33C" w14:textId="77777777" w:rsidR="004F7427" w:rsidRPr="00D91768" w:rsidRDefault="004F7427" w:rsidP="004F7427">
      <w:pPr>
        <w:widowControl w:val="0"/>
        <w:autoSpaceDE w:val="0"/>
        <w:autoSpaceDN w:val="0"/>
        <w:adjustRightInd w:val="0"/>
        <w:spacing w:before="57" w:after="0" w:line="241" w:lineRule="exact"/>
        <w:ind w:left="302"/>
        <w:rPr>
          <w:rFonts w:cstheme="minorHAnsi"/>
          <w:color w:val="000000"/>
          <w:spacing w:val="1"/>
          <w:sz w:val="18"/>
          <w:szCs w:val="18"/>
          <w:u w:val="single"/>
        </w:rPr>
      </w:pPr>
    </w:p>
    <w:tbl>
      <w:tblPr>
        <w:tblStyle w:val="Tablaconcuadrcula"/>
        <w:tblW w:w="0" w:type="auto"/>
        <w:tblInd w:w="302" w:type="dxa"/>
        <w:tblLook w:val="04A0" w:firstRow="1" w:lastRow="0" w:firstColumn="1" w:lastColumn="0" w:noHBand="0" w:noVBand="1"/>
      </w:tblPr>
      <w:tblGrid>
        <w:gridCol w:w="4116"/>
        <w:gridCol w:w="4077"/>
      </w:tblGrid>
      <w:tr w:rsidR="00323A3F" w:rsidRPr="00D91768" w14:paraId="6B8AD700" w14:textId="77777777" w:rsidTr="00323A3F">
        <w:trPr>
          <w:trHeight w:val="1356"/>
        </w:trPr>
        <w:tc>
          <w:tcPr>
            <w:tcW w:w="4116" w:type="dxa"/>
          </w:tcPr>
          <w:p w14:paraId="74BA95E8" w14:textId="77777777" w:rsidR="00323A3F" w:rsidRPr="00D91768" w:rsidRDefault="00323A3F" w:rsidP="000761DC">
            <w:pPr>
              <w:widowControl w:val="0"/>
              <w:autoSpaceDE w:val="0"/>
              <w:autoSpaceDN w:val="0"/>
              <w:adjustRightInd w:val="0"/>
              <w:spacing w:before="16" w:line="241" w:lineRule="exact"/>
              <w:ind w:left="293"/>
              <w:rPr>
                <w:rFonts w:cstheme="minorHAnsi"/>
                <w:color w:val="000000"/>
                <w:spacing w:val="-4"/>
                <w:sz w:val="18"/>
                <w:szCs w:val="18"/>
              </w:rPr>
            </w:pPr>
            <w:r w:rsidRPr="00D91768">
              <w:rPr>
                <w:rFonts w:cstheme="minorHAnsi"/>
                <w:color w:val="000000"/>
                <w:spacing w:val="-4"/>
                <w:sz w:val="18"/>
                <w:szCs w:val="18"/>
              </w:rPr>
              <w:t>D/</w:t>
            </w:r>
            <w:proofErr w:type="spellStart"/>
            <w:r w:rsidRPr="00D91768">
              <w:rPr>
                <w:rFonts w:cstheme="minorHAnsi"/>
                <w:color w:val="000000"/>
                <w:spacing w:val="-4"/>
                <w:sz w:val="18"/>
                <w:szCs w:val="18"/>
              </w:rPr>
              <w:t>Dña</w:t>
            </w:r>
            <w:proofErr w:type="spellEnd"/>
            <w:r w:rsidRPr="00D91768">
              <w:rPr>
                <w:rFonts w:cstheme="minorHAnsi"/>
                <w:color w:val="000000"/>
                <w:spacing w:val="-4"/>
                <w:sz w:val="18"/>
                <w:szCs w:val="18"/>
              </w:rPr>
              <w:t>:</w:t>
            </w:r>
          </w:p>
          <w:p w14:paraId="3515DF91" w14:textId="77777777" w:rsidR="00323A3F" w:rsidRPr="00D91768" w:rsidRDefault="00323A3F" w:rsidP="000761DC">
            <w:pPr>
              <w:widowControl w:val="0"/>
              <w:autoSpaceDE w:val="0"/>
              <w:autoSpaceDN w:val="0"/>
              <w:adjustRightInd w:val="0"/>
              <w:spacing w:before="16" w:line="241" w:lineRule="exact"/>
              <w:ind w:left="293"/>
              <w:rPr>
                <w:rFonts w:cstheme="minorHAnsi"/>
                <w:color w:val="000000"/>
                <w:spacing w:val="-4"/>
                <w:sz w:val="18"/>
                <w:szCs w:val="18"/>
              </w:rPr>
            </w:pPr>
            <w:r w:rsidRPr="00D91768">
              <w:rPr>
                <w:rFonts w:cstheme="minorHAnsi"/>
                <w:color w:val="000000"/>
                <w:spacing w:val="-4"/>
                <w:sz w:val="18"/>
                <w:szCs w:val="18"/>
              </w:rPr>
              <w:t>PRESIDENTE</w:t>
            </w:r>
          </w:p>
          <w:p w14:paraId="232E81F0" w14:textId="77777777" w:rsidR="00323A3F" w:rsidRPr="00D91768" w:rsidRDefault="00323A3F" w:rsidP="000761DC">
            <w:pPr>
              <w:widowControl w:val="0"/>
              <w:autoSpaceDE w:val="0"/>
              <w:autoSpaceDN w:val="0"/>
              <w:adjustRightInd w:val="0"/>
              <w:spacing w:before="57" w:line="241" w:lineRule="exact"/>
              <w:rPr>
                <w:rFonts w:cstheme="minorHAnsi"/>
                <w:color w:val="000000"/>
                <w:spacing w:val="1"/>
                <w:sz w:val="18"/>
                <w:szCs w:val="18"/>
                <w:u w:val="single"/>
              </w:rPr>
            </w:pPr>
          </w:p>
        </w:tc>
        <w:tc>
          <w:tcPr>
            <w:tcW w:w="4077" w:type="dxa"/>
          </w:tcPr>
          <w:p w14:paraId="4A3B99DF" w14:textId="77777777" w:rsidR="00323A3F" w:rsidRPr="00D91768" w:rsidRDefault="00323A3F" w:rsidP="000761DC">
            <w:pPr>
              <w:widowControl w:val="0"/>
              <w:autoSpaceDE w:val="0"/>
              <w:autoSpaceDN w:val="0"/>
              <w:adjustRightInd w:val="0"/>
              <w:spacing w:before="57" w:line="241" w:lineRule="exact"/>
              <w:rPr>
                <w:rFonts w:cstheme="minorHAnsi"/>
                <w:color w:val="000000"/>
                <w:spacing w:val="1"/>
                <w:sz w:val="18"/>
                <w:szCs w:val="18"/>
                <w:u w:val="single"/>
              </w:rPr>
            </w:pPr>
            <w:r w:rsidRPr="00D91768">
              <w:rPr>
                <w:rFonts w:cstheme="minorHAnsi"/>
                <w:color w:val="000000"/>
                <w:spacing w:val="1"/>
                <w:sz w:val="18"/>
                <w:szCs w:val="18"/>
                <w:u w:val="single"/>
              </w:rPr>
              <w:t>RUBÉN MARCOS LORENZO GARCÍA</w:t>
            </w:r>
          </w:p>
        </w:tc>
      </w:tr>
      <w:tr w:rsidR="00323A3F" w:rsidRPr="00D91768" w14:paraId="11E1CD62" w14:textId="77777777" w:rsidTr="00323A3F">
        <w:trPr>
          <w:trHeight w:val="1403"/>
        </w:trPr>
        <w:tc>
          <w:tcPr>
            <w:tcW w:w="4116" w:type="dxa"/>
          </w:tcPr>
          <w:p w14:paraId="486716C8" w14:textId="77777777" w:rsidR="00323A3F" w:rsidRPr="00D91768" w:rsidRDefault="00323A3F" w:rsidP="000761DC">
            <w:pPr>
              <w:widowControl w:val="0"/>
              <w:autoSpaceDE w:val="0"/>
              <w:autoSpaceDN w:val="0"/>
              <w:adjustRightInd w:val="0"/>
              <w:spacing w:before="16" w:line="241" w:lineRule="exact"/>
              <w:ind w:left="293"/>
              <w:rPr>
                <w:rFonts w:cstheme="minorHAnsi"/>
                <w:color w:val="000000"/>
                <w:spacing w:val="-4"/>
                <w:sz w:val="18"/>
                <w:szCs w:val="18"/>
              </w:rPr>
            </w:pPr>
            <w:r w:rsidRPr="00D91768">
              <w:rPr>
                <w:rFonts w:cstheme="minorHAnsi"/>
                <w:color w:val="000000"/>
                <w:spacing w:val="-4"/>
                <w:sz w:val="18"/>
                <w:szCs w:val="18"/>
              </w:rPr>
              <w:t>D/</w:t>
            </w:r>
            <w:proofErr w:type="spellStart"/>
            <w:r w:rsidRPr="00D91768">
              <w:rPr>
                <w:rFonts w:cstheme="minorHAnsi"/>
                <w:color w:val="000000"/>
                <w:spacing w:val="-4"/>
                <w:sz w:val="18"/>
                <w:szCs w:val="18"/>
              </w:rPr>
              <w:t>Dña</w:t>
            </w:r>
            <w:proofErr w:type="spellEnd"/>
            <w:r w:rsidRPr="00D91768">
              <w:rPr>
                <w:rFonts w:cstheme="minorHAnsi"/>
                <w:color w:val="000000"/>
                <w:spacing w:val="-4"/>
                <w:sz w:val="18"/>
                <w:szCs w:val="18"/>
              </w:rPr>
              <w:t>:</w:t>
            </w:r>
          </w:p>
          <w:p w14:paraId="35E1D332" w14:textId="77777777" w:rsidR="00323A3F" w:rsidRPr="00D91768" w:rsidRDefault="00323A3F" w:rsidP="000761DC">
            <w:pPr>
              <w:widowControl w:val="0"/>
              <w:autoSpaceDE w:val="0"/>
              <w:autoSpaceDN w:val="0"/>
              <w:adjustRightInd w:val="0"/>
              <w:spacing w:before="16" w:line="241" w:lineRule="exact"/>
              <w:ind w:left="293"/>
              <w:rPr>
                <w:rFonts w:cstheme="minorHAnsi"/>
                <w:color w:val="000000"/>
                <w:spacing w:val="-4"/>
                <w:sz w:val="18"/>
                <w:szCs w:val="18"/>
              </w:rPr>
            </w:pPr>
            <w:r w:rsidRPr="00D91768">
              <w:rPr>
                <w:rFonts w:cstheme="minorHAnsi"/>
                <w:color w:val="000000"/>
                <w:spacing w:val="-4"/>
                <w:sz w:val="18"/>
                <w:szCs w:val="18"/>
              </w:rPr>
              <w:t>VICEPRESIDENTA</w:t>
            </w:r>
          </w:p>
          <w:p w14:paraId="336FE527" w14:textId="77777777" w:rsidR="00323A3F" w:rsidRPr="00D91768" w:rsidRDefault="00323A3F" w:rsidP="000761DC">
            <w:pPr>
              <w:widowControl w:val="0"/>
              <w:autoSpaceDE w:val="0"/>
              <w:autoSpaceDN w:val="0"/>
              <w:adjustRightInd w:val="0"/>
              <w:spacing w:before="16" w:line="241" w:lineRule="exact"/>
              <w:ind w:left="293"/>
              <w:rPr>
                <w:rFonts w:cstheme="minorHAnsi"/>
                <w:color w:val="000000"/>
                <w:spacing w:val="-4"/>
                <w:sz w:val="18"/>
                <w:szCs w:val="18"/>
              </w:rPr>
            </w:pPr>
          </w:p>
        </w:tc>
        <w:tc>
          <w:tcPr>
            <w:tcW w:w="4077" w:type="dxa"/>
          </w:tcPr>
          <w:p w14:paraId="66B6E7A7" w14:textId="4ACB44AB" w:rsidR="00323A3F" w:rsidRPr="00D91768" w:rsidRDefault="000954B0" w:rsidP="000761DC">
            <w:pPr>
              <w:widowControl w:val="0"/>
              <w:autoSpaceDE w:val="0"/>
              <w:autoSpaceDN w:val="0"/>
              <w:adjustRightInd w:val="0"/>
              <w:spacing w:before="57" w:line="241" w:lineRule="exact"/>
              <w:rPr>
                <w:rFonts w:cstheme="minorHAnsi"/>
                <w:color w:val="000000"/>
                <w:spacing w:val="1"/>
                <w:sz w:val="18"/>
                <w:szCs w:val="18"/>
                <w:u w:val="single"/>
              </w:rPr>
            </w:pPr>
            <w:r w:rsidRPr="00D91768">
              <w:rPr>
                <w:rFonts w:cstheme="minorHAnsi"/>
                <w:color w:val="000000"/>
                <w:spacing w:val="1"/>
                <w:sz w:val="18"/>
                <w:szCs w:val="18"/>
                <w:u w:val="single"/>
              </w:rPr>
              <w:t>MARÍA MERCEDES LORENZO GOMEZ</w:t>
            </w:r>
          </w:p>
        </w:tc>
      </w:tr>
      <w:tr w:rsidR="00323A3F" w:rsidRPr="00D91768" w14:paraId="23315D05" w14:textId="77777777" w:rsidTr="00323A3F">
        <w:trPr>
          <w:trHeight w:val="1268"/>
        </w:trPr>
        <w:tc>
          <w:tcPr>
            <w:tcW w:w="4116" w:type="dxa"/>
          </w:tcPr>
          <w:p w14:paraId="1E90E8AB" w14:textId="77777777" w:rsidR="00323A3F" w:rsidRPr="00D91768" w:rsidRDefault="00323A3F" w:rsidP="000761DC">
            <w:pPr>
              <w:widowControl w:val="0"/>
              <w:autoSpaceDE w:val="0"/>
              <w:autoSpaceDN w:val="0"/>
              <w:adjustRightInd w:val="0"/>
              <w:spacing w:before="16" w:line="241" w:lineRule="exact"/>
              <w:ind w:left="293"/>
              <w:rPr>
                <w:rFonts w:cstheme="minorHAnsi"/>
                <w:color w:val="000000"/>
                <w:spacing w:val="-4"/>
                <w:sz w:val="18"/>
                <w:szCs w:val="18"/>
              </w:rPr>
            </w:pPr>
            <w:r w:rsidRPr="00D91768">
              <w:rPr>
                <w:rFonts w:cstheme="minorHAnsi"/>
                <w:color w:val="000000"/>
                <w:spacing w:val="-4"/>
                <w:sz w:val="18"/>
                <w:szCs w:val="18"/>
              </w:rPr>
              <w:t>D/</w:t>
            </w:r>
            <w:proofErr w:type="spellStart"/>
            <w:r w:rsidRPr="00D91768">
              <w:rPr>
                <w:rFonts w:cstheme="minorHAnsi"/>
                <w:color w:val="000000"/>
                <w:spacing w:val="-4"/>
                <w:sz w:val="18"/>
                <w:szCs w:val="18"/>
              </w:rPr>
              <w:t>Dña</w:t>
            </w:r>
            <w:proofErr w:type="spellEnd"/>
            <w:r w:rsidRPr="00D91768">
              <w:rPr>
                <w:rFonts w:cstheme="minorHAnsi"/>
                <w:color w:val="000000"/>
                <w:spacing w:val="-4"/>
                <w:sz w:val="18"/>
                <w:szCs w:val="18"/>
              </w:rPr>
              <w:t>:</w:t>
            </w:r>
          </w:p>
          <w:p w14:paraId="383AA736" w14:textId="77777777" w:rsidR="00323A3F" w:rsidRPr="00D91768" w:rsidRDefault="00323A3F" w:rsidP="000761DC">
            <w:pPr>
              <w:widowControl w:val="0"/>
              <w:autoSpaceDE w:val="0"/>
              <w:autoSpaceDN w:val="0"/>
              <w:adjustRightInd w:val="0"/>
              <w:spacing w:before="16" w:line="241" w:lineRule="exact"/>
              <w:ind w:left="293"/>
              <w:rPr>
                <w:rFonts w:cstheme="minorHAnsi"/>
                <w:color w:val="000000"/>
                <w:spacing w:val="-4"/>
                <w:sz w:val="18"/>
                <w:szCs w:val="18"/>
              </w:rPr>
            </w:pPr>
            <w:r w:rsidRPr="00D91768">
              <w:rPr>
                <w:rFonts w:cstheme="minorHAnsi"/>
                <w:color w:val="000000"/>
                <w:spacing w:val="-4"/>
                <w:sz w:val="18"/>
                <w:szCs w:val="18"/>
              </w:rPr>
              <w:t>TESORERA</w:t>
            </w:r>
          </w:p>
          <w:p w14:paraId="3D2D9A35" w14:textId="77777777" w:rsidR="00323A3F" w:rsidRPr="00D91768" w:rsidRDefault="00323A3F" w:rsidP="000761DC">
            <w:pPr>
              <w:widowControl w:val="0"/>
              <w:autoSpaceDE w:val="0"/>
              <w:autoSpaceDN w:val="0"/>
              <w:adjustRightInd w:val="0"/>
              <w:spacing w:before="57" w:line="241" w:lineRule="exact"/>
              <w:rPr>
                <w:rFonts w:cstheme="minorHAnsi"/>
                <w:color w:val="000000"/>
                <w:spacing w:val="1"/>
                <w:sz w:val="18"/>
                <w:szCs w:val="18"/>
              </w:rPr>
            </w:pPr>
          </w:p>
        </w:tc>
        <w:tc>
          <w:tcPr>
            <w:tcW w:w="4077" w:type="dxa"/>
          </w:tcPr>
          <w:p w14:paraId="1981CA0F" w14:textId="26B7C476" w:rsidR="00323A3F" w:rsidRPr="00D91768" w:rsidRDefault="000954B0" w:rsidP="000761DC">
            <w:pPr>
              <w:widowControl w:val="0"/>
              <w:autoSpaceDE w:val="0"/>
              <w:autoSpaceDN w:val="0"/>
              <w:adjustRightInd w:val="0"/>
              <w:spacing w:before="57" w:line="241" w:lineRule="exact"/>
              <w:rPr>
                <w:rFonts w:cstheme="minorHAnsi"/>
                <w:color w:val="000000"/>
                <w:spacing w:val="1"/>
                <w:sz w:val="18"/>
                <w:szCs w:val="18"/>
                <w:u w:val="single"/>
              </w:rPr>
            </w:pPr>
            <w:r w:rsidRPr="00D91768">
              <w:rPr>
                <w:rFonts w:cstheme="minorHAnsi"/>
                <w:color w:val="000000"/>
                <w:spacing w:val="1"/>
                <w:sz w:val="18"/>
                <w:szCs w:val="18"/>
                <w:u w:val="single"/>
              </w:rPr>
              <w:t>MARÍA GUADALUPE RODRÍGUEZ SOSA</w:t>
            </w:r>
          </w:p>
        </w:tc>
      </w:tr>
      <w:tr w:rsidR="00323A3F" w:rsidRPr="00D91768" w14:paraId="1D9FDA50" w14:textId="77777777" w:rsidTr="00323A3F">
        <w:trPr>
          <w:trHeight w:val="1271"/>
        </w:trPr>
        <w:tc>
          <w:tcPr>
            <w:tcW w:w="4116" w:type="dxa"/>
          </w:tcPr>
          <w:p w14:paraId="37CA4BCE" w14:textId="77777777" w:rsidR="00323A3F" w:rsidRPr="00D91768" w:rsidRDefault="00323A3F" w:rsidP="000761DC">
            <w:pPr>
              <w:widowControl w:val="0"/>
              <w:autoSpaceDE w:val="0"/>
              <w:autoSpaceDN w:val="0"/>
              <w:adjustRightInd w:val="0"/>
              <w:spacing w:before="1" w:line="231" w:lineRule="exact"/>
              <w:ind w:left="293"/>
              <w:rPr>
                <w:rFonts w:cstheme="minorHAnsi"/>
                <w:color w:val="000000"/>
                <w:spacing w:val="4"/>
                <w:sz w:val="18"/>
                <w:szCs w:val="18"/>
              </w:rPr>
            </w:pPr>
            <w:r w:rsidRPr="00D91768">
              <w:rPr>
                <w:rFonts w:cstheme="minorHAnsi"/>
                <w:color w:val="000000"/>
                <w:spacing w:val="4"/>
                <w:sz w:val="18"/>
                <w:szCs w:val="18"/>
              </w:rPr>
              <w:t>D/</w:t>
            </w:r>
            <w:proofErr w:type="spellStart"/>
            <w:r w:rsidRPr="00D91768">
              <w:rPr>
                <w:rFonts w:cstheme="minorHAnsi"/>
                <w:color w:val="000000"/>
                <w:spacing w:val="4"/>
                <w:sz w:val="18"/>
                <w:szCs w:val="18"/>
              </w:rPr>
              <w:t>Dña</w:t>
            </w:r>
            <w:proofErr w:type="spellEnd"/>
            <w:r w:rsidRPr="00D91768">
              <w:rPr>
                <w:rFonts w:cstheme="minorHAnsi"/>
                <w:color w:val="000000"/>
                <w:spacing w:val="4"/>
                <w:sz w:val="18"/>
                <w:szCs w:val="18"/>
              </w:rPr>
              <w:t>:</w:t>
            </w:r>
          </w:p>
          <w:p w14:paraId="66CAE025" w14:textId="77777777" w:rsidR="00323A3F" w:rsidRPr="00D91768" w:rsidRDefault="00323A3F" w:rsidP="000761DC">
            <w:pPr>
              <w:widowControl w:val="0"/>
              <w:autoSpaceDE w:val="0"/>
              <w:autoSpaceDN w:val="0"/>
              <w:adjustRightInd w:val="0"/>
              <w:spacing w:before="1" w:line="231" w:lineRule="exact"/>
              <w:ind w:left="293"/>
              <w:rPr>
                <w:rFonts w:cstheme="minorHAnsi"/>
                <w:color w:val="000000"/>
                <w:spacing w:val="4"/>
                <w:sz w:val="18"/>
                <w:szCs w:val="18"/>
              </w:rPr>
            </w:pPr>
            <w:r w:rsidRPr="00D91768">
              <w:rPr>
                <w:rFonts w:cstheme="minorHAnsi"/>
                <w:color w:val="000000"/>
                <w:spacing w:val="4"/>
                <w:sz w:val="18"/>
                <w:szCs w:val="18"/>
              </w:rPr>
              <w:t>SECRETARIA</w:t>
            </w:r>
          </w:p>
          <w:p w14:paraId="1005E222" w14:textId="77777777" w:rsidR="00323A3F" w:rsidRPr="00D91768" w:rsidRDefault="00323A3F" w:rsidP="000761DC">
            <w:pPr>
              <w:widowControl w:val="0"/>
              <w:autoSpaceDE w:val="0"/>
              <w:autoSpaceDN w:val="0"/>
              <w:adjustRightInd w:val="0"/>
              <w:spacing w:before="57" w:line="241" w:lineRule="exact"/>
              <w:rPr>
                <w:rFonts w:cstheme="minorHAnsi"/>
                <w:color w:val="000000"/>
                <w:spacing w:val="1"/>
                <w:sz w:val="18"/>
                <w:szCs w:val="18"/>
                <w:u w:val="single"/>
              </w:rPr>
            </w:pPr>
          </w:p>
        </w:tc>
        <w:tc>
          <w:tcPr>
            <w:tcW w:w="4077" w:type="dxa"/>
          </w:tcPr>
          <w:p w14:paraId="4CC0DB0A" w14:textId="77777777" w:rsidR="00323A3F" w:rsidRPr="00D91768" w:rsidRDefault="00323A3F" w:rsidP="000761DC">
            <w:pPr>
              <w:widowControl w:val="0"/>
              <w:autoSpaceDE w:val="0"/>
              <w:autoSpaceDN w:val="0"/>
              <w:adjustRightInd w:val="0"/>
              <w:spacing w:before="57" w:line="241" w:lineRule="exact"/>
              <w:rPr>
                <w:rFonts w:cstheme="minorHAnsi"/>
                <w:color w:val="000000"/>
                <w:spacing w:val="1"/>
                <w:sz w:val="18"/>
                <w:szCs w:val="18"/>
                <w:u w:val="single"/>
              </w:rPr>
            </w:pPr>
            <w:r w:rsidRPr="00D91768">
              <w:rPr>
                <w:rFonts w:cstheme="minorHAnsi"/>
                <w:color w:val="000000"/>
                <w:spacing w:val="1"/>
                <w:sz w:val="18"/>
                <w:szCs w:val="18"/>
                <w:u w:val="single"/>
              </w:rPr>
              <w:t>ANA DOLORES MOLINA CARBALLO</w:t>
            </w:r>
          </w:p>
        </w:tc>
      </w:tr>
      <w:tr w:rsidR="000954B0" w:rsidRPr="00D91768" w14:paraId="42BDFFCB" w14:textId="77777777" w:rsidTr="00323A3F">
        <w:trPr>
          <w:trHeight w:val="1271"/>
        </w:trPr>
        <w:tc>
          <w:tcPr>
            <w:tcW w:w="4116" w:type="dxa"/>
          </w:tcPr>
          <w:p w14:paraId="466CE2FE" w14:textId="77777777" w:rsidR="000954B0" w:rsidRPr="00D91768" w:rsidRDefault="000954B0" w:rsidP="000954B0">
            <w:pPr>
              <w:widowControl w:val="0"/>
              <w:autoSpaceDE w:val="0"/>
              <w:autoSpaceDN w:val="0"/>
              <w:adjustRightInd w:val="0"/>
              <w:spacing w:before="1" w:line="231" w:lineRule="exact"/>
              <w:ind w:left="293"/>
              <w:rPr>
                <w:rFonts w:cstheme="minorHAnsi"/>
                <w:color w:val="000000"/>
                <w:spacing w:val="4"/>
                <w:sz w:val="18"/>
                <w:szCs w:val="18"/>
              </w:rPr>
            </w:pPr>
            <w:r w:rsidRPr="00D91768">
              <w:rPr>
                <w:rFonts w:cstheme="minorHAnsi"/>
                <w:color w:val="000000"/>
                <w:spacing w:val="4"/>
                <w:sz w:val="18"/>
                <w:szCs w:val="18"/>
              </w:rPr>
              <w:t>D/</w:t>
            </w:r>
            <w:proofErr w:type="spellStart"/>
            <w:r w:rsidRPr="00D91768">
              <w:rPr>
                <w:rFonts w:cstheme="minorHAnsi"/>
                <w:color w:val="000000"/>
                <w:spacing w:val="4"/>
                <w:sz w:val="18"/>
                <w:szCs w:val="18"/>
              </w:rPr>
              <w:t>Dña</w:t>
            </w:r>
            <w:proofErr w:type="spellEnd"/>
            <w:r w:rsidRPr="00D91768">
              <w:rPr>
                <w:rFonts w:cstheme="minorHAnsi"/>
                <w:color w:val="000000"/>
                <w:spacing w:val="4"/>
                <w:sz w:val="18"/>
                <w:szCs w:val="18"/>
              </w:rPr>
              <w:t>:</w:t>
            </w:r>
          </w:p>
          <w:p w14:paraId="5A4CFE1E" w14:textId="77777777" w:rsidR="000954B0" w:rsidRPr="00D91768" w:rsidRDefault="000954B0" w:rsidP="000954B0">
            <w:pPr>
              <w:widowControl w:val="0"/>
              <w:autoSpaceDE w:val="0"/>
              <w:autoSpaceDN w:val="0"/>
              <w:adjustRightInd w:val="0"/>
              <w:spacing w:before="1" w:line="231" w:lineRule="exact"/>
              <w:ind w:left="293"/>
              <w:rPr>
                <w:rFonts w:cstheme="minorHAnsi"/>
                <w:color w:val="000000"/>
                <w:spacing w:val="4"/>
                <w:sz w:val="18"/>
                <w:szCs w:val="18"/>
              </w:rPr>
            </w:pPr>
            <w:r w:rsidRPr="00D91768">
              <w:rPr>
                <w:rFonts w:cstheme="minorHAnsi"/>
                <w:color w:val="000000"/>
                <w:spacing w:val="4"/>
                <w:sz w:val="18"/>
                <w:szCs w:val="18"/>
              </w:rPr>
              <w:t>VOCAL</w:t>
            </w:r>
          </w:p>
          <w:p w14:paraId="63D0E8BC" w14:textId="77777777" w:rsidR="000954B0" w:rsidRPr="00D91768" w:rsidRDefault="000954B0" w:rsidP="000954B0">
            <w:pPr>
              <w:widowControl w:val="0"/>
              <w:autoSpaceDE w:val="0"/>
              <w:autoSpaceDN w:val="0"/>
              <w:adjustRightInd w:val="0"/>
              <w:spacing w:before="1" w:line="231" w:lineRule="exact"/>
              <w:ind w:left="293"/>
              <w:rPr>
                <w:rFonts w:cstheme="minorHAnsi"/>
                <w:color w:val="000000"/>
                <w:spacing w:val="4"/>
                <w:sz w:val="18"/>
                <w:szCs w:val="18"/>
              </w:rPr>
            </w:pPr>
          </w:p>
        </w:tc>
        <w:tc>
          <w:tcPr>
            <w:tcW w:w="4077" w:type="dxa"/>
          </w:tcPr>
          <w:p w14:paraId="607D51F5" w14:textId="56BDA88D" w:rsidR="000954B0" w:rsidRPr="00D91768" w:rsidRDefault="000954B0" w:rsidP="000954B0">
            <w:pPr>
              <w:widowControl w:val="0"/>
              <w:autoSpaceDE w:val="0"/>
              <w:autoSpaceDN w:val="0"/>
              <w:adjustRightInd w:val="0"/>
              <w:spacing w:before="57" w:line="241" w:lineRule="exact"/>
              <w:rPr>
                <w:rFonts w:cstheme="minorHAnsi"/>
                <w:color w:val="000000"/>
                <w:spacing w:val="1"/>
                <w:sz w:val="18"/>
                <w:szCs w:val="18"/>
                <w:u w:val="single"/>
              </w:rPr>
            </w:pPr>
            <w:r w:rsidRPr="00D91768">
              <w:rPr>
                <w:rFonts w:cstheme="minorHAnsi"/>
                <w:color w:val="000000"/>
                <w:spacing w:val="1"/>
                <w:sz w:val="18"/>
                <w:szCs w:val="18"/>
                <w:u w:val="single"/>
              </w:rPr>
              <w:t>MARÍA LOURDES MÉNDEZ GONZÁLEZ</w:t>
            </w:r>
          </w:p>
        </w:tc>
      </w:tr>
      <w:tr w:rsidR="00323A3F" w:rsidRPr="00D91768" w14:paraId="00DDA3B6" w14:textId="77777777" w:rsidTr="00323A3F">
        <w:trPr>
          <w:trHeight w:val="1545"/>
        </w:trPr>
        <w:tc>
          <w:tcPr>
            <w:tcW w:w="4116" w:type="dxa"/>
          </w:tcPr>
          <w:p w14:paraId="1886F413" w14:textId="77777777" w:rsidR="00323A3F" w:rsidRPr="00D91768" w:rsidRDefault="00323A3F" w:rsidP="000761DC">
            <w:pPr>
              <w:widowControl w:val="0"/>
              <w:autoSpaceDE w:val="0"/>
              <w:autoSpaceDN w:val="0"/>
              <w:adjustRightInd w:val="0"/>
              <w:spacing w:before="1" w:line="231" w:lineRule="exact"/>
              <w:ind w:left="293"/>
              <w:rPr>
                <w:rFonts w:cstheme="minorHAnsi"/>
                <w:color w:val="000000"/>
                <w:spacing w:val="4"/>
                <w:sz w:val="18"/>
                <w:szCs w:val="18"/>
              </w:rPr>
            </w:pPr>
            <w:r w:rsidRPr="00D91768">
              <w:rPr>
                <w:rFonts w:cstheme="minorHAnsi"/>
                <w:color w:val="000000"/>
                <w:spacing w:val="4"/>
                <w:sz w:val="18"/>
                <w:szCs w:val="18"/>
              </w:rPr>
              <w:t>D/</w:t>
            </w:r>
            <w:proofErr w:type="spellStart"/>
            <w:r w:rsidRPr="00D91768">
              <w:rPr>
                <w:rFonts w:cstheme="minorHAnsi"/>
                <w:color w:val="000000"/>
                <w:spacing w:val="4"/>
                <w:sz w:val="18"/>
                <w:szCs w:val="18"/>
              </w:rPr>
              <w:t>Dña</w:t>
            </w:r>
            <w:proofErr w:type="spellEnd"/>
            <w:r w:rsidRPr="00D91768">
              <w:rPr>
                <w:rFonts w:cstheme="minorHAnsi"/>
                <w:color w:val="000000"/>
                <w:spacing w:val="4"/>
                <w:sz w:val="18"/>
                <w:szCs w:val="18"/>
              </w:rPr>
              <w:t>:</w:t>
            </w:r>
          </w:p>
          <w:p w14:paraId="0C4E3B8C" w14:textId="77777777" w:rsidR="00323A3F" w:rsidRPr="00D91768" w:rsidRDefault="00323A3F" w:rsidP="000761DC">
            <w:pPr>
              <w:widowControl w:val="0"/>
              <w:autoSpaceDE w:val="0"/>
              <w:autoSpaceDN w:val="0"/>
              <w:adjustRightInd w:val="0"/>
              <w:spacing w:before="1" w:line="231" w:lineRule="exact"/>
              <w:ind w:left="293"/>
              <w:rPr>
                <w:rFonts w:cstheme="minorHAnsi"/>
                <w:color w:val="000000"/>
                <w:spacing w:val="4"/>
                <w:sz w:val="18"/>
                <w:szCs w:val="18"/>
              </w:rPr>
            </w:pPr>
            <w:r w:rsidRPr="00D91768">
              <w:rPr>
                <w:rFonts w:cstheme="minorHAnsi"/>
                <w:color w:val="000000"/>
                <w:spacing w:val="4"/>
                <w:sz w:val="18"/>
                <w:szCs w:val="18"/>
              </w:rPr>
              <w:t>VOCAL</w:t>
            </w:r>
          </w:p>
          <w:p w14:paraId="304F17A4" w14:textId="77777777" w:rsidR="00323A3F" w:rsidRPr="00D91768" w:rsidRDefault="00323A3F" w:rsidP="000761DC">
            <w:pPr>
              <w:widowControl w:val="0"/>
              <w:autoSpaceDE w:val="0"/>
              <w:autoSpaceDN w:val="0"/>
              <w:adjustRightInd w:val="0"/>
              <w:spacing w:before="1" w:line="231" w:lineRule="exact"/>
              <w:ind w:left="293"/>
              <w:rPr>
                <w:rFonts w:cstheme="minorHAnsi"/>
                <w:color w:val="000000"/>
                <w:spacing w:val="4"/>
                <w:sz w:val="18"/>
                <w:szCs w:val="18"/>
              </w:rPr>
            </w:pPr>
          </w:p>
        </w:tc>
        <w:tc>
          <w:tcPr>
            <w:tcW w:w="4077" w:type="dxa"/>
          </w:tcPr>
          <w:p w14:paraId="654AC7BE" w14:textId="131E1F0A" w:rsidR="00323A3F" w:rsidRPr="00D91768" w:rsidRDefault="000954B0" w:rsidP="000761DC">
            <w:pPr>
              <w:widowControl w:val="0"/>
              <w:autoSpaceDE w:val="0"/>
              <w:autoSpaceDN w:val="0"/>
              <w:adjustRightInd w:val="0"/>
              <w:spacing w:before="57" w:line="241" w:lineRule="exact"/>
              <w:rPr>
                <w:rFonts w:cstheme="minorHAnsi"/>
                <w:color w:val="000000"/>
                <w:spacing w:val="1"/>
                <w:sz w:val="18"/>
                <w:szCs w:val="18"/>
                <w:u w:val="single"/>
              </w:rPr>
            </w:pPr>
            <w:r w:rsidRPr="00D91768">
              <w:rPr>
                <w:rFonts w:cstheme="minorHAnsi"/>
                <w:color w:val="000000"/>
                <w:spacing w:val="1"/>
                <w:sz w:val="18"/>
                <w:szCs w:val="18"/>
                <w:u w:val="single"/>
              </w:rPr>
              <w:t>NATIVIDAD CARMEN PADILLA RUIZ</w:t>
            </w:r>
          </w:p>
        </w:tc>
      </w:tr>
    </w:tbl>
    <w:p w14:paraId="51DE2EDE" w14:textId="77777777" w:rsidR="00323A3F" w:rsidRPr="00D91768" w:rsidRDefault="00323A3F" w:rsidP="004F7427">
      <w:pPr>
        <w:widowControl w:val="0"/>
        <w:autoSpaceDE w:val="0"/>
        <w:autoSpaceDN w:val="0"/>
        <w:adjustRightInd w:val="0"/>
        <w:spacing w:before="57" w:after="0" w:line="241" w:lineRule="exact"/>
        <w:ind w:left="302"/>
        <w:rPr>
          <w:rFonts w:cstheme="minorHAnsi"/>
          <w:color w:val="000000"/>
          <w:spacing w:val="1"/>
          <w:sz w:val="18"/>
          <w:szCs w:val="18"/>
          <w:u w:val="single"/>
        </w:rPr>
      </w:pPr>
    </w:p>
    <w:sectPr w:rsidR="00323A3F" w:rsidRPr="00D91768" w:rsidSect="0027077C">
      <w:headerReference w:type="default" r:id="rId16"/>
      <w:footerReference w:type="default" r:id="rId17"/>
      <w:type w:val="nextColumn"/>
      <w:pgSz w:w="11900" w:h="16820"/>
      <w:pgMar w:top="3261" w:right="1694" w:bottom="709" w:left="1701" w:header="720" w:footer="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908481" w14:textId="77777777" w:rsidR="00DA2E16" w:rsidRDefault="00DA2E16" w:rsidP="00BE37C3">
      <w:pPr>
        <w:spacing w:after="0" w:line="240" w:lineRule="auto"/>
      </w:pPr>
      <w:r>
        <w:separator/>
      </w:r>
    </w:p>
  </w:endnote>
  <w:endnote w:type="continuationSeparator" w:id="0">
    <w:p w14:paraId="60F3F56A" w14:textId="77777777" w:rsidR="00DA2E16" w:rsidRDefault="00DA2E16" w:rsidP="00BE37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78525342"/>
      <w:docPartObj>
        <w:docPartGallery w:val="Page Numbers (Bottom of Page)"/>
        <w:docPartUnique/>
      </w:docPartObj>
    </w:sdtPr>
    <w:sdtContent>
      <w:p w14:paraId="67773489" w14:textId="2CB75C85" w:rsidR="000761DC" w:rsidRDefault="000761DC" w:rsidP="0027077C">
        <w:pPr>
          <w:pStyle w:val="Piedepgina"/>
          <w:jc w:val="right"/>
        </w:pPr>
        <w:r>
          <w:fldChar w:fldCharType="begin"/>
        </w:r>
        <w:r>
          <w:instrText>PAGE   \* MERGEFORMAT</w:instrText>
        </w:r>
        <w:r>
          <w:fldChar w:fldCharType="separate"/>
        </w:r>
        <w:r w:rsidR="00D73B20">
          <w:rPr>
            <w:noProof/>
          </w:rPr>
          <w:t>48</w:t>
        </w:r>
        <w:r>
          <w:fldChar w:fldCharType="end"/>
        </w:r>
      </w:p>
    </w:sdtContent>
  </w:sdt>
  <w:p w14:paraId="3CCA4C69" w14:textId="77777777" w:rsidR="000761DC" w:rsidRDefault="000761D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9175F4" w14:textId="77777777" w:rsidR="00DA2E16" w:rsidRDefault="00DA2E16" w:rsidP="00BE37C3">
      <w:pPr>
        <w:spacing w:after="0" w:line="240" w:lineRule="auto"/>
      </w:pPr>
      <w:r>
        <w:separator/>
      </w:r>
    </w:p>
  </w:footnote>
  <w:footnote w:type="continuationSeparator" w:id="0">
    <w:p w14:paraId="57CEFA92" w14:textId="77777777" w:rsidR="00DA2E16" w:rsidRDefault="00DA2E16" w:rsidP="00BE37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31F0CD" w14:textId="77777777" w:rsidR="000761DC" w:rsidRDefault="000761DC" w:rsidP="00B26B91">
    <w:pPr>
      <w:pStyle w:val="Encabezado"/>
      <w:tabs>
        <w:tab w:val="clear" w:pos="8504"/>
      </w:tabs>
      <w:ind w:right="-433"/>
      <w:rPr>
        <w:rFonts w:ascii="Times New Roman" w:hAnsi="Times New Roman" w:cs="Times New Roman"/>
        <w:color w:val="000000"/>
        <w:w w:val="105"/>
        <w:sz w:val="15"/>
        <w:szCs w:val="15"/>
        <w:u w:val="single"/>
      </w:rPr>
    </w:pPr>
    <w:r>
      <w:rPr>
        <w:rFonts w:ascii="Times New Roman" w:hAnsi="Times New Roman" w:cs="Times New Roman"/>
        <w:noProof/>
        <w:color w:val="000000"/>
        <w:sz w:val="15"/>
        <w:szCs w:val="15"/>
        <w:u w:val="single"/>
      </w:rPr>
      <mc:AlternateContent>
        <mc:Choice Requires="wpg">
          <w:drawing>
            <wp:anchor distT="0" distB="0" distL="114300" distR="114300" simplePos="0" relativeHeight="251659264" behindDoc="1" locked="0" layoutInCell="1" allowOverlap="1" wp14:anchorId="37B0B56D" wp14:editId="112CDA69">
              <wp:simplePos x="0" y="0"/>
              <wp:positionH relativeFrom="page">
                <wp:posOffset>514350</wp:posOffset>
              </wp:positionH>
              <wp:positionV relativeFrom="page">
                <wp:posOffset>76835</wp:posOffset>
              </wp:positionV>
              <wp:extent cx="2005965" cy="1412240"/>
              <wp:effectExtent l="0" t="0" r="0" b="0"/>
              <wp:wrapNone/>
              <wp:docPr id="1566548568" name="Grupo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05965" cy="1412240"/>
                        <a:chOff x="810" y="121"/>
                        <a:chExt cx="3159" cy="2224"/>
                      </a:xfrm>
                    </wpg:grpSpPr>
                    <pic:pic xmlns:pic="http://schemas.openxmlformats.org/drawingml/2006/picture">
                      <pic:nvPicPr>
                        <pic:cNvPr id="1013660429"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701" y="708"/>
                          <a:ext cx="1470" cy="93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483966"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810" y="121"/>
                          <a:ext cx="3159" cy="222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6320F0E6" id="Grupo 2" o:spid="_x0000_s1026" style="position:absolute;margin-left:40.5pt;margin-top:6.05pt;width:157.95pt;height:111.2pt;z-index:-251657216;mso-position-horizontal-relative:page;mso-position-vertical-relative:page" coordorigin="810,121" coordsize="3159,222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&#1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left:1701;top:708;width:1470;height:9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">
                <v:imagedata r:id="rId3" o:title=""/>
              </v:shape>
              <v:shape id="Picture 6" o:spid="_x0000_s1028" type="#_x0000_t75" style="position:absolute;left:810;top:121;width:3159;height:22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">
                <v:imagedata r:id="rId4" o:title=""/>
              </v:shape>
              <w10:wrap anchorx="page" anchory="page"/>
            </v:group>
          </w:pict>
        </mc:Fallback>
      </mc:AlternateContent>
    </w:r>
    <w:r>
      <w:rPr>
        <w:rFonts w:ascii="Times New Roman" w:hAnsi="Times New Roman" w:cs="Times New Roman"/>
        <w:noProof/>
        <w:color w:val="000000"/>
        <w:sz w:val="15"/>
        <w:szCs w:val="15"/>
        <w:u w:val="single"/>
      </w:rPr>
      <mc:AlternateContent>
        <mc:Choice Requires="wpg">
          <w:drawing>
            <wp:anchor distT="0" distB="0" distL="114300" distR="114300" simplePos="0" relativeHeight="251658240" behindDoc="1" locked="0" layoutInCell="1" allowOverlap="1" wp14:anchorId="00C3B063" wp14:editId="6E5268F4">
              <wp:simplePos x="0" y="0"/>
              <wp:positionH relativeFrom="page">
                <wp:posOffset>5247005</wp:posOffset>
              </wp:positionH>
              <wp:positionV relativeFrom="page">
                <wp:posOffset>247650</wp:posOffset>
              </wp:positionV>
              <wp:extent cx="2147570" cy="1446530"/>
              <wp:effectExtent l="0" t="0" r="0" b="0"/>
              <wp:wrapNone/>
              <wp:docPr id="1234486999"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47570" cy="1446530"/>
                        <a:chOff x="8263" y="390"/>
                        <a:chExt cx="3382" cy="2278"/>
                      </a:xfrm>
                    </wpg:grpSpPr>
                    <pic:pic xmlns:pic="http://schemas.openxmlformats.org/drawingml/2006/picture">
                      <pic:nvPicPr>
                        <pic:cNvPr id="1071237423"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8263" y="390"/>
                          <a:ext cx="3382" cy="165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43931413"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9808" y="1937"/>
                          <a:ext cx="737" cy="73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5B2C2417" id="Grupo 1" o:spid="_x0000_s1026" style="position:absolute;margin-left:413.15pt;margin-top:19.5pt;width:169.1pt;height:113.9pt;z-index:-251658240;mso-position-horizontal-relative:page;mso-position-vertical-relative:page" coordorigin="8263,390" coordsize="3382,227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">
              <v:shape id="Picture 2" o:spid="_x0000_s1027" type="#_x0000_t75" style="position:absolute;left:8263;top:390;width:3382;height:1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">
                <v:imagedata r:id="rId7" o:title=""/>
              </v:shape>
              <v:shape id="Picture 3" o:spid="_x0000_s1028" type="#_x0000_t75" style="position:absolute;left:9808;top:1937;width:737;height:7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">
                <v:imagedata r:id="rId8" o:title=""/>
              </v:shape>
              <w10:wrap anchorx="page" anchory="page"/>
            </v:group>
          </w:pict>
        </mc:Fallback>
      </mc:AlternateContent>
    </w:r>
  </w:p>
  <w:p w14:paraId="7CEFB6B2" w14:textId="77777777" w:rsidR="000761DC" w:rsidRDefault="000761DC" w:rsidP="00B26B91">
    <w:pPr>
      <w:pStyle w:val="Encabezado"/>
      <w:tabs>
        <w:tab w:val="clear" w:pos="8504"/>
      </w:tabs>
      <w:ind w:right="-433"/>
      <w:rPr>
        <w:rFonts w:ascii="Times New Roman" w:hAnsi="Times New Roman" w:cs="Times New Roman"/>
        <w:color w:val="000000"/>
        <w:w w:val="105"/>
        <w:sz w:val="15"/>
        <w:szCs w:val="15"/>
        <w:u w:val="single"/>
      </w:rPr>
    </w:pPr>
  </w:p>
  <w:p w14:paraId="1340BCC8" w14:textId="77777777" w:rsidR="000761DC" w:rsidRDefault="000761DC" w:rsidP="00B26B91">
    <w:pPr>
      <w:pStyle w:val="Encabezado"/>
      <w:tabs>
        <w:tab w:val="clear" w:pos="8504"/>
      </w:tabs>
      <w:ind w:right="-433"/>
      <w:rPr>
        <w:rFonts w:ascii="Times New Roman" w:hAnsi="Times New Roman" w:cs="Times New Roman"/>
        <w:color w:val="000000"/>
        <w:w w:val="105"/>
        <w:sz w:val="15"/>
        <w:szCs w:val="15"/>
        <w:u w:val="single"/>
      </w:rPr>
    </w:pPr>
  </w:p>
  <w:p w14:paraId="359710B6" w14:textId="77777777" w:rsidR="000761DC" w:rsidRDefault="000761DC" w:rsidP="00B26B91">
    <w:pPr>
      <w:pStyle w:val="Encabezado"/>
      <w:tabs>
        <w:tab w:val="clear" w:pos="8504"/>
      </w:tabs>
      <w:ind w:right="-433"/>
      <w:rPr>
        <w:rFonts w:ascii="Times New Roman" w:hAnsi="Times New Roman" w:cs="Times New Roman"/>
        <w:color w:val="000000"/>
        <w:w w:val="105"/>
        <w:sz w:val="15"/>
        <w:szCs w:val="15"/>
        <w:u w:val="single"/>
      </w:rPr>
    </w:pPr>
  </w:p>
  <w:p w14:paraId="7F68D79A" w14:textId="77777777" w:rsidR="000761DC" w:rsidRDefault="000761DC" w:rsidP="00B26B91">
    <w:pPr>
      <w:pStyle w:val="Encabezado"/>
      <w:tabs>
        <w:tab w:val="clear" w:pos="8504"/>
      </w:tabs>
      <w:ind w:right="-433"/>
      <w:rPr>
        <w:rFonts w:ascii="Times New Roman" w:hAnsi="Times New Roman" w:cs="Times New Roman"/>
        <w:color w:val="000000"/>
        <w:w w:val="105"/>
        <w:sz w:val="15"/>
        <w:szCs w:val="15"/>
        <w:u w:val="single"/>
      </w:rPr>
    </w:pPr>
  </w:p>
  <w:p w14:paraId="742425B4" w14:textId="77777777" w:rsidR="000761DC" w:rsidRDefault="000761DC" w:rsidP="00B26B91">
    <w:pPr>
      <w:pStyle w:val="Encabezado"/>
      <w:tabs>
        <w:tab w:val="clear" w:pos="8504"/>
      </w:tabs>
      <w:ind w:right="-433"/>
      <w:rPr>
        <w:rFonts w:ascii="Times New Roman" w:hAnsi="Times New Roman" w:cs="Times New Roman"/>
        <w:color w:val="000000"/>
        <w:w w:val="105"/>
        <w:sz w:val="15"/>
        <w:szCs w:val="15"/>
        <w:u w:val="single"/>
      </w:rPr>
    </w:pPr>
  </w:p>
  <w:p w14:paraId="29C766D9" w14:textId="77777777" w:rsidR="000761DC" w:rsidRDefault="000761DC" w:rsidP="00B26B91">
    <w:pPr>
      <w:pStyle w:val="Encabezado"/>
      <w:tabs>
        <w:tab w:val="clear" w:pos="8504"/>
      </w:tabs>
      <w:ind w:right="-433"/>
      <w:rPr>
        <w:rFonts w:ascii="Times New Roman" w:hAnsi="Times New Roman" w:cs="Times New Roman"/>
        <w:color w:val="000000"/>
        <w:w w:val="105"/>
        <w:sz w:val="15"/>
        <w:szCs w:val="15"/>
        <w:u w:val="single"/>
      </w:rPr>
    </w:pPr>
  </w:p>
  <w:p w14:paraId="61C1616E" w14:textId="77777777" w:rsidR="000761DC" w:rsidRDefault="000761DC" w:rsidP="00B26B91">
    <w:pPr>
      <w:pStyle w:val="Encabezado"/>
      <w:tabs>
        <w:tab w:val="clear" w:pos="8504"/>
      </w:tabs>
      <w:ind w:right="-433"/>
      <w:rPr>
        <w:rFonts w:ascii="Times New Roman" w:hAnsi="Times New Roman" w:cs="Times New Roman"/>
        <w:color w:val="000000"/>
        <w:w w:val="105"/>
        <w:sz w:val="15"/>
        <w:szCs w:val="15"/>
        <w:u w:val="single"/>
      </w:rPr>
    </w:pPr>
  </w:p>
  <w:p w14:paraId="52C3A78E" w14:textId="77777777" w:rsidR="000761DC" w:rsidRDefault="000761DC" w:rsidP="00B26B91">
    <w:pPr>
      <w:pStyle w:val="Encabezado"/>
      <w:tabs>
        <w:tab w:val="clear" w:pos="8504"/>
      </w:tabs>
      <w:ind w:right="-433"/>
      <w:rPr>
        <w:rFonts w:ascii="Times New Roman" w:hAnsi="Times New Roman" w:cs="Times New Roman"/>
        <w:color w:val="000000"/>
        <w:w w:val="105"/>
        <w:sz w:val="15"/>
        <w:szCs w:val="15"/>
        <w:u w:val="single"/>
      </w:rPr>
    </w:pPr>
  </w:p>
  <w:p w14:paraId="0EE7BC8C" w14:textId="77777777" w:rsidR="000761DC" w:rsidRDefault="000761DC" w:rsidP="00B26B91">
    <w:pPr>
      <w:pStyle w:val="Encabezado"/>
      <w:tabs>
        <w:tab w:val="clear" w:pos="8504"/>
      </w:tabs>
      <w:ind w:right="-433"/>
      <w:rPr>
        <w:rFonts w:ascii="Times New Roman" w:hAnsi="Times New Roman" w:cs="Times New Roman"/>
        <w:color w:val="000000"/>
        <w:w w:val="105"/>
        <w:sz w:val="15"/>
        <w:szCs w:val="15"/>
        <w:u w:val="single"/>
      </w:rPr>
    </w:pPr>
  </w:p>
  <w:p w14:paraId="6B3909C5" w14:textId="77777777" w:rsidR="000761DC" w:rsidRDefault="000761DC" w:rsidP="00B26B91">
    <w:pPr>
      <w:pStyle w:val="Encabezado"/>
      <w:tabs>
        <w:tab w:val="clear" w:pos="8504"/>
      </w:tabs>
      <w:ind w:right="-433"/>
      <w:rPr>
        <w:rFonts w:ascii="Times New Roman" w:hAnsi="Times New Roman" w:cs="Times New Roman"/>
        <w:color w:val="000000"/>
        <w:w w:val="105"/>
        <w:sz w:val="15"/>
        <w:szCs w:val="15"/>
        <w:u w:val="single"/>
      </w:rPr>
    </w:pPr>
  </w:p>
  <w:p w14:paraId="0638AC47" w14:textId="77777777" w:rsidR="000761DC" w:rsidRDefault="000761DC" w:rsidP="00B26B91">
    <w:pPr>
      <w:pStyle w:val="Encabezado"/>
      <w:tabs>
        <w:tab w:val="clear" w:pos="8504"/>
      </w:tabs>
      <w:ind w:right="-433"/>
      <w:rPr>
        <w:rFonts w:ascii="Times New Roman" w:hAnsi="Times New Roman" w:cs="Times New Roman"/>
        <w:color w:val="000000"/>
        <w:w w:val="105"/>
        <w:sz w:val="15"/>
        <w:szCs w:val="15"/>
        <w:u w:val="single"/>
      </w:rPr>
    </w:pPr>
  </w:p>
  <w:p w14:paraId="4735CDE0" w14:textId="049CA640" w:rsidR="000761DC" w:rsidRPr="00460BCC" w:rsidRDefault="000761DC" w:rsidP="00B26B91">
    <w:pPr>
      <w:pStyle w:val="Encabezado"/>
      <w:tabs>
        <w:tab w:val="clear" w:pos="8504"/>
      </w:tabs>
      <w:ind w:right="-433"/>
      <w:rPr>
        <w:b/>
        <w:bCs/>
      </w:rPr>
    </w:pPr>
    <w:r w:rsidRPr="00460BCC">
      <w:rPr>
        <w:rFonts w:ascii="Times New Roman" w:hAnsi="Times New Roman" w:cs="Times New Roman"/>
        <w:b/>
        <w:bCs/>
        <w:color w:val="000000"/>
        <w:w w:val="105"/>
        <w:sz w:val="15"/>
        <w:szCs w:val="15"/>
        <w:u w:val="single"/>
      </w:rPr>
      <w:t>CUENTAS ANUALES PYMESFL DEL EJERCICIO 202</w:t>
    </w:r>
    <w:r>
      <w:rPr>
        <w:rFonts w:ascii="Times New Roman" w:hAnsi="Times New Roman" w:cs="Times New Roman"/>
        <w:b/>
        <w:bCs/>
        <w:color w:val="000000"/>
        <w:w w:val="105"/>
        <w:sz w:val="15"/>
        <w:szCs w:val="15"/>
        <w:u w:val="single"/>
      </w:rPr>
      <w:t>3</w:t>
    </w:r>
    <w:r w:rsidRPr="00460BCC">
      <w:rPr>
        <w:rFonts w:ascii="Times New Roman" w:hAnsi="Times New Roman" w:cs="Times New Roman"/>
        <w:b/>
        <w:bCs/>
        <w:color w:val="000000"/>
        <w:w w:val="105"/>
        <w:sz w:val="15"/>
        <w:szCs w:val="15"/>
      </w:rPr>
      <w:tab/>
      <w:t xml:space="preserve">     </w:t>
    </w:r>
    <w:r w:rsidRPr="00460BCC">
      <w:rPr>
        <w:rFonts w:ascii="Times New Roman" w:hAnsi="Times New Roman" w:cs="Times New Roman"/>
        <w:b/>
        <w:bCs/>
        <w:color w:val="000000"/>
        <w:w w:val="105"/>
        <w:sz w:val="15"/>
        <w:szCs w:val="15"/>
      </w:rPr>
      <w:tab/>
    </w:r>
    <w:r w:rsidRPr="00460BCC">
      <w:rPr>
        <w:rFonts w:ascii="Times New Roman" w:hAnsi="Times New Roman" w:cs="Times New Roman"/>
        <w:b/>
        <w:bCs/>
        <w:color w:val="000000"/>
        <w:w w:val="105"/>
        <w:sz w:val="15"/>
        <w:szCs w:val="15"/>
      </w:rPr>
      <w:tab/>
    </w:r>
    <w:r w:rsidRPr="00460BCC">
      <w:rPr>
        <w:rFonts w:ascii="Times New Roman" w:hAnsi="Times New Roman" w:cs="Times New Roman"/>
        <w:b/>
        <w:bCs/>
        <w:color w:val="000000"/>
        <w:w w:val="105"/>
        <w:sz w:val="15"/>
        <w:szCs w:val="15"/>
      </w:rPr>
      <w:tab/>
    </w:r>
    <w:r w:rsidRPr="00460BCC">
      <w:rPr>
        <w:rFonts w:ascii="Times New Roman" w:hAnsi="Times New Roman" w:cs="Times New Roman"/>
        <w:b/>
        <w:bCs/>
        <w:color w:val="000000"/>
        <w:w w:val="105"/>
        <w:sz w:val="15"/>
        <w:szCs w:val="15"/>
      </w:rPr>
      <w:tab/>
    </w:r>
    <w:r w:rsidRPr="00460BCC">
      <w:rPr>
        <w:rFonts w:ascii="Times New Roman" w:hAnsi="Times New Roman" w:cs="Times New Roman"/>
        <w:b/>
        <w:bCs/>
        <w:color w:val="000000"/>
        <w:w w:val="105"/>
        <w:sz w:val="15"/>
        <w:szCs w:val="15"/>
      </w:rPr>
      <w:tab/>
    </w:r>
    <w:r w:rsidRPr="00460BCC">
      <w:rPr>
        <w:rFonts w:ascii="Times New Roman" w:hAnsi="Times New Roman" w:cs="Times New Roman"/>
        <w:b/>
        <w:bCs/>
        <w:color w:val="000000"/>
        <w:w w:val="105"/>
        <w:sz w:val="15"/>
        <w:szCs w:val="15"/>
      </w:rPr>
      <w:tab/>
    </w:r>
    <w:r w:rsidRPr="00460BCC">
      <w:rPr>
        <w:rFonts w:ascii="Times New Roman" w:hAnsi="Times New Roman" w:cs="Times New Roman"/>
        <w:b/>
        <w:bCs/>
        <w:color w:val="000000"/>
        <w:w w:val="105"/>
        <w:sz w:val="15"/>
        <w:szCs w:val="15"/>
      </w:rPr>
      <w:tab/>
    </w:r>
    <w:r w:rsidRPr="00460BCC">
      <w:rPr>
        <w:rFonts w:ascii="Times New Roman" w:hAnsi="Times New Roman" w:cs="Times New Roman"/>
        <w:b/>
        <w:bCs/>
        <w:color w:val="000000"/>
        <w:w w:val="105"/>
        <w:sz w:val="15"/>
        <w:szCs w:val="15"/>
      </w:rPr>
      <w:tab/>
    </w:r>
    <w:r w:rsidRPr="00460BCC">
      <w:rPr>
        <w:rFonts w:ascii="Times New Roman" w:hAnsi="Times New Roman" w:cs="Times New Roman"/>
        <w:b/>
        <w:bCs/>
        <w:color w:val="000000"/>
        <w:w w:val="105"/>
        <w:sz w:val="15"/>
        <w:szCs w:val="15"/>
      </w:rPr>
      <w:tab/>
    </w:r>
    <w:r w:rsidRPr="00460BCC">
      <w:rPr>
        <w:rFonts w:ascii="Times New Roman" w:hAnsi="Times New Roman" w:cs="Times New Roman"/>
        <w:b/>
        <w:bCs/>
        <w:color w:val="000000"/>
        <w:w w:val="105"/>
        <w:sz w:val="15"/>
        <w:szCs w:val="15"/>
      </w:rPr>
      <w:tab/>
    </w:r>
    <w:r w:rsidRPr="00460BCC">
      <w:rPr>
        <w:rFonts w:ascii="Times New Roman" w:hAnsi="Times New Roman" w:cs="Times New Roman"/>
        <w:b/>
        <w:bCs/>
        <w:color w:val="000000"/>
        <w:w w:val="105"/>
        <w:sz w:val="15"/>
        <w:szCs w:val="15"/>
      </w:rPr>
      <w:tab/>
    </w:r>
    <w:r w:rsidRPr="00460BCC">
      <w:rPr>
        <w:rFonts w:ascii="Times New Roman" w:hAnsi="Times New Roman" w:cs="Times New Roman"/>
        <w:b/>
        <w:bCs/>
        <w:color w:val="000000"/>
        <w:w w:val="105"/>
        <w:sz w:val="15"/>
        <w:szCs w:val="15"/>
      </w:rPr>
      <w:tab/>
    </w:r>
    <w:r w:rsidRPr="00460BCC">
      <w:rPr>
        <w:rFonts w:ascii="Times New Roman" w:hAnsi="Times New Roman" w:cs="Times New Roman"/>
        <w:b/>
        <w:bCs/>
        <w:color w:val="000000"/>
        <w:w w:val="105"/>
        <w:sz w:val="15"/>
        <w:szCs w:val="15"/>
      </w:rPr>
      <w:tab/>
    </w:r>
    <w:r w:rsidRPr="00460BCC">
      <w:rPr>
        <w:rFonts w:ascii="Times New Roman" w:hAnsi="Times New Roman" w:cs="Times New Roman"/>
        <w:b/>
        <w:bCs/>
        <w:color w:val="000000"/>
        <w:w w:val="105"/>
        <w:sz w:val="15"/>
        <w:szCs w:val="15"/>
      </w:rPr>
      <w:tab/>
    </w:r>
    <w:r w:rsidRPr="00460BCC">
      <w:rPr>
        <w:rFonts w:ascii="Times New Roman" w:hAnsi="Times New Roman" w:cs="Times New Roman"/>
        <w:b/>
        <w:bCs/>
        <w:color w:val="000000"/>
        <w:w w:val="105"/>
        <w:sz w:val="15"/>
        <w:szCs w:val="15"/>
      </w:rPr>
      <w:tab/>
    </w:r>
    <w:r w:rsidRPr="00460BCC">
      <w:rPr>
        <w:rFonts w:ascii="Times New Roman" w:hAnsi="Times New Roman" w:cs="Times New Roman"/>
        <w:b/>
        <w:bCs/>
        <w:color w:val="000000"/>
        <w:w w:val="105"/>
        <w:sz w:val="15"/>
        <w:szCs w:val="15"/>
      </w:rPr>
      <w:tab/>
    </w:r>
    <w:r w:rsidRPr="00460BCC">
      <w:rPr>
        <w:rFonts w:ascii="Times New Roman" w:hAnsi="Times New Roman" w:cs="Times New Roman"/>
        <w:b/>
        <w:bCs/>
        <w:color w:val="000000"/>
        <w:w w:val="105"/>
        <w:sz w:val="15"/>
        <w:szCs w:val="15"/>
      </w:rPr>
      <w:tab/>
    </w:r>
    <w:r w:rsidRPr="00460BCC">
      <w:rPr>
        <w:rFonts w:ascii="Times New Roman" w:hAnsi="Times New Roman" w:cs="Times New Roman"/>
        <w:b/>
        <w:bCs/>
        <w:color w:val="000000"/>
        <w:w w:val="105"/>
        <w:sz w:val="15"/>
        <w:szCs w:val="15"/>
      </w:rPr>
      <w:tab/>
    </w:r>
    <w:r w:rsidRPr="00460BCC">
      <w:rPr>
        <w:rFonts w:ascii="Times New Roman" w:hAnsi="Times New Roman" w:cs="Times New Roman"/>
        <w:b/>
        <w:bCs/>
        <w:color w:val="000000"/>
        <w:w w:val="105"/>
        <w:sz w:val="15"/>
        <w:szCs w:val="15"/>
      </w:rPr>
      <w:tab/>
    </w:r>
    <w:r w:rsidRPr="00460BCC">
      <w:rPr>
        <w:rFonts w:ascii="Times New Roman" w:hAnsi="Times New Roman" w:cs="Times New Roman"/>
        <w:b/>
        <w:bCs/>
        <w:color w:val="000000"/>
        <w:w w:val="105"/>
        <w:sz w:val="15"/>
        <w:szCs w:val="15"/>
      </w:rPr>
      <w:tab/>
    </w:r>
    <w:r w:rsidRPr="00460BCC">
      <w:rPr>
        <w:rFonts w:ascii="Times New Roman" w:hAnsi="Times New Roman" w:cs="Times New Roman"/>
        <w:b/>
        <w:bCs/>
        <w:color w:val="000000"/>
        <w:w w:val="105"/>
        <w:sz w:val="15"/>
        <w:szCs w:val="15"/>
      </w:rPr>
      <w:tab/>
    </w:r>
    <w:r w:rsidRPr="00460BCC">
      <w:rPr>
        <w:rFonts w:ascii="Times New Roman" w:hAnsi="Times New Roman" w:cs="Times New Roman"/>
        <w:b/>
        <w:bCs/>
        <w:color w:val="000000"/>
        <w:w w:val="105"/>
        <w:sz w:val="15"/>
        <w:szCs w:val="15"/>
      </w:rPr>
      <w:tab/>
    </w:r>
    <w:r w:rsidRPr="00460BCC">
      <w:rPr>
        <w:rFonts w:ascii="Times New Roman" w:hAnsi="Times New Roman" w:cs="Times New Roman"/>
        <w:b/>
        <w:bCs/>
        <w:color w:val="000000"/>
        <w:w w:val="105"/>
        <w:sz w:val="15"/>
        <w:szCs w:val="15"/>
      </w:rPr>
      <w:tab/>
    </w:r>
    <w:r w:rsidRPr="00460BCC">
      <w:rPr>
        <w:rFonts w:ascii="Times New Roman" w:hAnsi="Times New Roman" w:cs="Times New Roman"/>
        <w:b/>
        <w:bCs/>
        <w:color w:val="000000"/>
        <w:w w:val="105"/>
        <w:sz w:val="15"/>
        <w:szCs w:val="15"/>
      </w:rPr>
      <w:tab/>
      <w:t xml:space="preserve">                                </w:t>
    </w:r>
    <w:r w:rsidRPr="00460BCC">
      <w:rPr>
        <w:rFonts w:ascii="Times New Roman" w:hAnsi="Times New Roman" w:cs="Times New Roman"/>
        <w:b/>
        <w:bCs/>
        <w:color w:val="000000"/>
        <w:w w:val="105"/>
        <w:sz w:val="15"/>
        <w:szCs w:val="15"/>
        <w:u w:val="single"/>
      </w:rPr>
      <w:t>Moneda: EUROS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8A4C09"/>
    <w:multiLevelType w:val="hybridMultilevel"/>
    <w:tmpl w:val="17A6BB00"/>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581653A"/>
    <w:multiLevelType w:val="hybridMultilevel"/>
    <w:tmpl w:val="6D76A7A8"/>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88E4E02"/>
    <w:multiLevelType w:val="hybridMultilevel"/>
    <w:tmpl w:val="29EA6A28"/>
    <w:lvl w:ilvl="0" w:tplc="0C0A0001">
      <w:start w:val="1"/>
      <w:numFmt w:val="bullet"/>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3" w15:restartNumberingAfterBreak="0">
    <w:nsid w:val="11C7400B"/>
    <w:multiLevelType w:val="hybridMultilevel"/>
    <w:tmpl w:val="4E5227C4"/>
    <w:lvl w:ilvl="0" w:tplc="0C0A0001">
      <w:start w:val="1"/>
      <w:numFmt w:val="bullet"/>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4" w15:restartNumberingAfterBreak="0">
    <w:nsid w:val="15087574"/>
    <w:multiLevelType w:val="hybridMultilevel"/>
    <w:tmpl w:val="5A40D9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86C0D78"/>
    <w:multiLevelType w:val="hybridMultilevel"/>
    <w:tmpl w:val="80584AB0"/>
    <w:lvl w:ilvl="0" w:tplc="EAF669BA">
      <w:start w:val="4"/>
      <w:numFmt w:val="bullet"/>
      <w:lvlText w:val="-"/>
      <w:lvlJc w:val="left"/>
      <w:pPr>
        <w:ind w:left="1418" w:hanging="360"/>
      </w:pPr>
      <w:rPr>
        <w:rFonts w:ascii="Calibri" w:eastAsia="Times New Roman" w:hAnsi="Calibri" w:cs="Calibri" w:hint="default"/>
      </w:rPr>
    </w:lvl>
    <w:lvl w:ilvl="1" w:tplc="0C0A0003" w:tentative="1">
      <w:start w:val="1"/>
      <w:numFmt w:val="bullet"/>
      <w:lvlText w:val="o"/>
      <w:lvlJc w:val="left"/>
      <w:pPr>
        <w:ind w:left="2138" w:hanging="360"/>
      </w:pPr>
      <w:rPr>
        <w:rFonts w:ascii="Courier New" w:hAnsi="Courier New" w:cs="Courier New" w:hint="default"/>
      </w:rPr>
    </w:lvl>
    <w:lvl w:ilvl="2" w:tplc="0C0A0005" w:tentative="1">
      <w:start w:val="1"/>
      <w:numFmt w:val="bullet"/>
      <w:lvlText w:val=""/>
      <w:lvlJc w:val="left"/>
      <w:pPr>
        <w:ind w:left="2858" w:hanging="360"/>
      </w:pPr>
      <w:rPr>
        <w:rFonts w:ascii="Wingdings" w:hAnsi="Wingdings" w:hint="default"/>
      </w:rPr>
    </w:lvl>
    <w:lvl w:ilvl="3" w:tplc="0C0A0001" w:tentative="1">
      <w:start w:val="1"/>
      <w:numFmt w:val="bullet"/>
      <w:lvlText w:val=""/>
      <w:lvlJc w:val="left"/>
      <w:pPr>
        <w:ind w:left="3578" w:hanging="360"/>
      </w:pPr>
      <w:rPr>
        <w:rFonts w:ascii="Symbol" w:hAnsi="Symbol" w:hint="default"/>
      </w:rPr>
    </w:lvl>
    <w:lvl w:ilvl="4" w:tplc="0C0A0003" w:tentative="1">
      <w:start w:val="1"/>
      <w:numFmt w:val="bullet"/>
      <w:lvlText w:val="o"/>
      <w:lvlJc w:val="left"/>
      <w:pPr>
        <w:ind w:left="4298" w:hanging="360"/>
      </w:pPr>
      <w:rPr>
        <w:rFonts w:ascii="Courier New" w:hAnsi="Courier New" w:cs="Courier New" w:hint="default"/>
      </w:rPr>
    </w:lvl>
    <w:lvl w:ilvl="5" w:tplc="0C0A0005" w:tentative="1">
      <w:start w:val="1"/>
      <w:numFmt w:val="bullet"/>
      <w:lvlText w:val=""/>
      <w:lvlJc w:val="left"/>
      <w:pPr>
        <w:ind w:left="5018" w:hanging="360"/>
      </w:pPr>
      <w:rPr>
        <w:rFonts w:ascii="Wingdings" w:hAnsi="Wingdings" w:hint="default"/>
      </w:rPr>
    </w:lvl>
    <w:lvl w:ilvl="6" w:tplc="0C0A0001" w:tentative="1">
      <w:start w:val="1"/>
      <w:numFmt w:val="bullet"/>
      <w:lvlText w:val=""/>
      <w:lvlJc w:val="left"/>
      <w:pPr>
        <w:ind w:left="5738" w:hanging="360"/>
      </w:pPr>
      <w:rPr>
        <w:rFonts w:ascii="Symbol" w:hAnsi="Symbol" w:hint="default"/>
      </w:rPr>
    </w:lvl>
    <w:lvl w:ilvl="7" w:tplc="0C0A0003" w:tentative="1">
      <w:start w:val="1"/>
      <w:numFmt w:val="bullet"/>
      <w:lvlText w:val="o"/>
      <w:lvlJc w:val="left"/>
      <w:pPr>
        <w:ind w:left="6458" w:hanging="360"/>
      </w:pPr>
      <w:rPr>
        <w:rFonts w:ascii="Courier New" w:hAnsi="Courier New" w:cs="Courier New" w:hint="default"/>
      </w:rPr>
    </w:lvl>
    <w:lvl w:ilvl="8" w:tplc="0C0A0005" w:tentative="1">
      <w:start w:val="1"/>
      <w:numFmt w:val="bullet"/>
      <w:lvlText w:val=""/>
      <w:lvlJc w:val="left"/>
      <w:pPr>
        <w:ind w:left="7178" w:hanging="360"/>
      </w:pPr>
      <w:rPr>
        <w:rFonts w:ascii="Wingdings" w:hAnsi="Wingdings" w:hint="default"/>
      </w:rPr>
    </w:lvl>
  </w:abstractNum>
  <w:abstractNum w:abstractNumId="6" w15:restartNumberingAfterBreak="0">
    <w:nsid w:val="18C31F81"/>
    <w:multiLevelType w:val="hybridMultilevel"/>
    <w:tmpl w:val="9A041EDE"/>
    <w:lvl w:ilvl="0" w:tplc="0C0A0001">
      <w:start w:val="1"/>
      <w:numFmt w:val="bullet"/>
      <w:lvlText w:val=""/>
      <w:lvlJc w:val="left"/>
      <w:pPr>
        <w:ind w:left="1489" w:hanging="360"/>
      </w:pPr>
      <w:rPr>
        <w:rFonts w:ascii="Symbol" w:hAnsi="Symbol" w:hint="default"/>
      </w:rPr>
    </w:lvl>
    <w:lvl w:ilvl="1" w:tplc="0C0A0003" w:tentative="1">
      <w:start w:val="1"/>
      <w:numFmt w:val="bullet"/>
      <w:lvlText w:val="o"/>
      <w:lvlJc w:val="left"/>
      <w:pPr>
        <w:ind w:left="2209" w:hanging="360"/>
      </w:pPr>
      <w:rPr>
        <w:rFonts w:ascii="Courier New" w:hAnsi="Courier New" w:cs="Courier New" w:hint="default"/>
      </w:rPr>
    </w:lvl>
    <w:lvl w:ilvl="2" w:tplc="0C0A0005" w:tentative="1">
      <w:start w:val="1"/>
      <w:numFmt w:val="bullet"/>
      <w:lvlText w:val=""/>
      <w:lvlJc w:val="left"/>
      <w:pPr>
        <w:ind w:left="2929" w:hanging="360"/>
      </w:pPr>
      <w:rPr>
        <w:rFonts w:ascii="Wingdings" w:hAnsi="Wingdings" w:hint="default"/>
      </w:rPr>
    </w:lvl>
    <w:lvl w:ilvl="3" w:tplc="0C0A0001" w:tentative="1">
      <w:start w:val="1"/>
      <w:numFmt w:val="bullet"/>
      <w:lvlText w:val=""/>
      <w:lvlJc w:val="left"/>
      <w:pPr>
        <w:ind w:left="3649" w:hanging="360"/>
      </w:pPr>
      <w:rPr>
        <w:rFonts w:ascii="Symbol" w:hAnsi="Symbol" w:hint="default"/>
      </w:rPr>
    </w:lvl>
    <w:lvl w:ilvl="4" w:tplc="0C0A0003" w:tentative="1">
      <w:start w:val="1"/>
      <w:numFmt w:val="bullet"/>
      <w:lvlText w:val="o"/>
      <w:lvlJc w:val="left"/>
      <w:pPr>
        <w:ind w:left="4369" w:hanging="360"/>
      </w:pPr>
      <w:rPr>
        <w:rFonts w:ascii="Courier New" w:hAnsi="Courier New" w:cs="Courier New" w:hint="default"/>
      </w:rPr>
    </w:lvl>
    <w:lvl w:ilvl="5" w:tplc="0C0A0005" w:tentative="1">
      <w:start w:val="1"/>
      <w:numFmt w:val="bullet"/>
      <w:lvlText w:val=""/>
      <w:lvlJc w:val="left"/>
      <w:pPr>
        <w:ind w:left="5089" w:hanging="360"/>
      </w:pPr>
      <w:rPr>
        <w:rFonts w:ascii="Wingdings" w:hAnsi="Wingdings" w:hint="default"/>
      </w:rPr>
    </w:lvl>
    <w:lvl w:ilvl="6" w:tplc="0C0A0001" w:tentative="1">
      <w:start w:val="1"/>
      <w:numFmt w:val="bullet"/>
      <w:lvlText w:val=""/>
      <w:lvlJc w:val="left"/>
      <w:pPr>
        <w:ind w:left="5809" w:hanging="360"/>
      </w:pPr>
      <w:rPr>
        <w:rFonts w:ascii="Symbol" w:hAnsi="Symbol" w:hint="default"/>
      </w:rPr>
    </w:lvl>
    <w:lvl w:ilvl="7" w:tplc="0C0A0003" w:tentative="1">
      <w:start w:val="1"/>
      <w:numFmt w:val="bullet"/>
      <w:lvlText w:val="o"/>
      <w:lvlJc w:val="left"/>
      <w:pPr>
        <w:ind w:left="6529" w:hanging="360"/>
      </w:pPr>
      <w:rPr>
        <w:rFonts w:ascii="Courier New" w:hAnsi="Courier New" w:cs="Courier New" w:hint="default"/>
      </w:rPr>
    </w:lvl>
    <w:lvl w:ilvl="8" w:tplc="0C0A0005" w:tentative="1">
      <w:start w:val="1"/>
      <w:numFmt w:val="bullet"/>
      <w:lvlText w:val=""/>
      <w:lvlJc w:val="left"/>
      <w:pPr>
        <w:ind w:left="7249" w:hanging="360"/>
      </w:pPr>
      <w:rPr>
        <w:rFonts w:ascii="Wingdings" w:hAnsi="Wingdings" w:hint="default"/>
      </w:rPr>
    </w:lvl>
  </w:abstractNum>
  <w:abstractNum w:abstractNumId="7" w15:restartNumberingAfterBreak="0">
    <w:nsid w:val="1FD152DA"/>
    <w:multiLevelType w:val="hybridMultilevel"/>
    <w:tmpl w:val="17A6BB00"/>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3224F46"/>
    <w:multiLevelType w:val="hybridMultilevel"/>
    <w:tmpl w:val="6CF67EB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439293A2">
      <w:numFmt w:val="bullet"/>
      <w:lvlText w:val="-"/>
      <w:lvlJc w:val="left"/>
      <w:pPr>
        <w:ind w:left="2160" w:hanging="360"/>
      </w:pPr>
      <w:rPr>
        <w:rFonts w:ascii="Times New Roman" w:eastAsiaTheme="minorEastAsia" w:hAnsi="Times New Roman" w:cs="Times New Roman"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4A4F07B5"/>
    <w:multiLevelType w:val="hybridMultilevel"/>
    <w:tmpl w:val="B76C53AA"/>
    <w:lvl w:ilvl="0" w:tplc="439293A2">
      <w:numFmt w:val="bullet"/>
      <w:lvlText w:val="-"/>
      <w:lvlJc w:val="left"/>
      <w:pPr>
        <w:ind w:left="720" w:hanging="360"/>
      </w:pPr>
      <w:rPr>
        <w:rFonts w:ascii="Times New Roman" w:eastAsiaTheme="minorEastAsia"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4DA4546B"/>
    <w:multiLevelType w:val="hybridMultilevel"/>
    <w:tmpl w:val="17A6BB00"/>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DD704FB"/>
    <w:multiLevelType w:val="hybridMultilevel"/>
    <w:tmpl w:val="696CE8C2"/>
    <w:lvl w:ilvl="0" w:tplc="5FAA7606">
      <w:start w:val="1"/>
      <w:numFmt w:val="lowerLetter"/>
      <w:lvlText w:val="%1.)"/>
      <w:lvlJc w:val="left"/>
      <w:pPr>
        <w:ind w:left="771" w:hanging="360"/>
      </w:pPr>
      <w:rPr>
        <w:rFonts w:hint="default"/>
      </w:rPr>
    </w:lvl>
    <w:lvl w:ilvl="1" w:tplc="0C0A0019" w:tentative="1">
      <w:start w:val="1"/>
      <w:numFmt w:val="lowerLetter"/>
      <w:lvlText w:val="%2."/>
      <w:lvlJc w:val="left"/>
      <w:pPr>
        <w:ind w:left="1491" w:hanging="360"/>
      </w:pPr>
    </w:lvl>
    <w:lvl w:ilvl="2" w:tplc="0C0A001B" w:tentative="1">
      <w:start w:val="1"/>
      <w:numFmt w:val="lowerRoman"/>
      <w:lvlText w:val="%3."/>
      <w:lvlJc w:val="right"/>
      <w:pPr>
        <w:ind w:left="2211" w:hanging="180"/>
      </w:pPr>
    </w:lvl>
    <w:lvl w:ilvl="3" w:tplc="0C0A000F" w:tentative="1">
      <w:start w:val="1"/>
      <w:numFmt w:val="decimal"/>
      <w:lvlText w:val="%4."/>
      <w:lvlJc w:val="left"/>
      <w:pPr>
        <w:ind w:left="2931" w:hanging="360"/>
      </w:pPr>
    </w:lvl>
    <w:lvl w:ilvl="4" w:tplc="0C0A0019" w:tentative="1">
      <w:start w:val="1"/>
      <w:numFmt w:val="lowerLetter"/>
      <w:lvlText w:val="%5."/>
      <w:lvlJc w:val="left"/>
      <w:pPr>
        <w:ind w:left="3651" w:hanging="360"/>
      </w:pPr>
    </w:lvl>
    <w:lvl w:ilvl="5" w:tplc="0C0A001B" w:tentative="1">
      <w:start w:val="1"/>
      <w:numFmt w:val="lowerRoman"/>
      <w:lvlText w:val="%6."/>
      <w:lvlJc w:val="right"/>
      <w:pPr>
        <w:ind w:left="4371" w:hanging="180"/>
      </w:pPr>
    </w:lvl>
    <w:lvl w:ilvl="6" w:tplc="0C0A000F" w:tentative="1">
      <w:start w:val="1"/>
      <w:numFmt w:val="decimal"/>
      <w:lvlText w:val="%7."/>
      <w:lvlJc w:val="left"/>
      <w:pPr>
        <w:ind w:left="5091" w:hanging="360"/>
      </w:pPr>
    </w:lvl>
    <w:lvl w:ilvl="7" w:tplc="0C0A0019" w:tentative="1">
      <w:start w:val="1"/>
      <w:numFmt w:val="lowerLetter"/>
      <w:lvlText w:val="%8."/>
      <w:lvlJc w:val="left"/>
      <w:pPr>
        <w:ind w:left="5811" w:hanging="360"/>
      </w:pPr>
    </w:lvl>
    <w:lvl w:ilvl="8" w:tplc="0C0A001B" w:tentative="1">
      <w:start w:val="1"/>
      <w:numFmt w:val="lowerRoman"/>
      <w:lvlText w:val="%9."/>
      <w:lvlJc w:val="right"/>
      <w:pPr>
        <w:ind w:left="6531" w:hanging="180"/>
      </w:pPr>
    </w:lvl>
  </w:abstractNum>
  <w:abstractNum w:abstractNumId="12" w15:restartNumberingAfterBreak="0">
    <w:nsid w:val="509B2095"/>
    <w:multiLevelType w:val="hybridMultilevel"/>
    <w:tmpl w:val="17A6BB00"/>
    <w:lvl w:ilvl="0" w:tplc="D0D2B8A4">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542F538F"/>
    <w:multiLevelType w:val="hybridMultilevel"/>
    <w:tmpl w:val="CD1A09A2"/>
    <w:lvl w:ilvl="0" w:tplc="19264DB8">
      <w:start w:val="1"/>
      <w:numFmt w:val="bullet"/>
      <w:lvlText w:val=""/>
      <w:lvlJc w:val="left"/>
      <w:pPr>
        <w:tabs>
          <w:tab w:val="num" w:pos="2148"/>
        </w:tabs>
        <w:ind w:left="2148" w:hanging="360"/>
      </w:pPr>
      <w:rPr>
        <w:rFonts w:ascii="Symbol" w:hAnsi="Symbol" w:hint="default"/>
      </w:rPr>
    </w:lvl>
    <w:lvl w:ilvl="1" w:tplc="0C0A0003">
      <w:start w:val="1"/>
      <w:numFmt w:val="bullet"/>
      <w:lvlText w:val="o"/>
      <w:lvlJc w:val="left"/>
      <w:pPr>
        <w:tabs>
          <w:tab w:val="num" w:pos="2160"/>
        </w:tabs>
        <w:ind w:left="2160" w:hanging="360"/>
      </w:pPr>
      <w:rPr>
        <w:rFonts w:ascii="Courier New" w:hAnsi="Courier New" w:hint="default"/>
      </w:rPr>
    </w:lvl>
    <w:lvl w:ilvl="2" w:tplc="0C0A0005">
      <w:start w:val="1"/>
      <w:numFmt w:val="bullet"/>
      <w:lvlText w:val=""/>
      <w:lvlJc w:val="left"/>
      <w:pPr>
        <w:tabs>
          <w:tab w:val="num" w:pos="2880"/>
        </w:tabs>
        <w:ind w:left="2880" w:hanging="360"/>
      </w:pPr>
      <w:rPr>
        <w:rFonts w:ascii="Wingdings" w:hAnsi="Wingdings" w:hint="default"/>
      </w:rPr>
    </w:lvl>
    <w:lvl w:ilvl="3" w:tplc="0C0A0001">
      <w:start w:val="1"/>
      <w:numFmt w:val="bullet"/>
      <w:lvlText w:val=""/>
      <w:lvlJc w:val="left"/>
      <w:pPr>
        <w:tabs>
          <w:tab w:val="num" w:pos="3600"/>
        </w:tabs>
        <w:ind w:left="3600" w:hanging="360"/>
      </w:pPr>
      <w:rPr>
        <w:rFonts w:ascii="Symbol" w:hAnsi="Symbol" w:hint="default"/>
      </w:rPr>
    </w:lvl>
    <w:lvl w:ilvl="4" w:tplc="0C0A0003">
      <w:start w:val="1"/>
      <w:numFmt w:val="bullet"/>
      <w:lvlText w:val="o"/>
      <w:lvlJc w:val="left"/>
      <w:pPr>
        <w:tabs>
          <w:tab w:val="num" w:pos="4320"/>
        </w:tabs>
        <w:ind w:left="4320" w:hanging="360"/>
      </w:pPr>
      <w:rPr>
        <w:rFonts w:ascii="Courier New" w:hAnsi="Courier New" w:hint="default"/>
      </w:rPr>
    </w:lvl>
    <w:lvl w:ilvl="5" w:tplc="0C0A0005">
      <w:start w:val="1"/>
      <w:numFmt w:val="bullet"/>
      <w:lvlText w:val=""/>
      <w:lvlJc w:val="left"/>
      <w:pPr>
        <w:tabs>
          <w:tab w:val="num" w:pos="5040"/>
        </w:tabs>
        <w:ind w:left="5040" w:hanging="360"/>
      </w:pPr>
      <w:rPr>
        <w:rFonts w:ascii="Wingdings" w:hAnsi="Wingdings" w:hint="default"/>
      </w:rPr>
    </w:lvl>
    <w:lvl w:ilvl="6" w:tplc="0C0A0001">
      <w:start w:val="1"/>
      <w:numFmt w:val="bullet"/>
      <w:lvlText w:val=""/>
      <w:lvlJc w:val="left"/>
      <w:pPr>
        <w:tabs>
          <w:tab w:val="num" w:pos="5760"/>
        </w:tabs>
        <w:ind w:left="5760" w:hanging="360"/>
      </w:pPr>
      <w:rPr>
        <w:rFonts w:ascii="Symbol" w:hAnsi="Symbol" w:hint="default"/>
      </w:rPr>
    </w:lvl>
    <w:lvl w:ilvl="7" w:tplc="0C0A0003">
      <w:start w:val="1"/>
      <w:numFmt w:val="bullet"/>
      <w:lvlText w:val="o"/>
      <w:lvlJc w:val="left"/>
      <w:pPr>
        <w:tabs>
          <w:tab w:val="num" w:pos="6480"/>
        </w:tabs>
        <w:ind w:left="6480" w:hanging="360"/>
      </w:pPr>
      <w:rPr>
        <w:rFonts w:ascii="Courier New" w:hAnsi="Courier New" w:hint="default"/>
      </w:rPr>
    </w:lvl>
    <w:lvl w:ilvl="8" w:tplc="0C0A0005">
      <w:start w:val="1"/>
      <w:numFmt w:val="bullet"/>
      <w:lvlText w:val=""/>
      <w:lvlJc w:val="left"/>
      <w:pPr>
        <w:tabs>
          <w:tab w:val="num" w:pos="7200"/>
        </w:tabs>
        <w:ind w:left="7200" w:hanging="360"/>
      </w:pPr>
      <w:rPr>
        <w:rFonts w:ascii="Wingdings" w:hAnsi="Wingdings" w:hint="default"/>
      </w:rPr>
    </w:lvl>
  </w:abstractNum>
  <w:abstractNum w:abstractNumId="14" w15:restartNumberingAfterBreak="0">
    <w:nsid w:val="54521AA5"/>
    <w:multiLevelType w:val="hybridMultilevel"/>
    <w:tmpl w:val="AA142A6C"/>
    <w:lvl w:ilvl="0" w:tplc="439293A2">
      <w:numFmt w:val="bullet"/>
      <w:lvlText w:val="-"/>
      <w:lvlJc w:val="left"/>
      <w:pPr>
        <w:ind w:left="1287" w:hanging="360"/>
      </w:pPr>
      <w:rPr>
        <w:rFonts w:ascii="Times New Roman" w:eastAsiaTheme="minorEastAsia" w:hAnsi="Times New Roman" w:cs="Times New Roman"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5" w15:restartNumberingAfterBreak="0">
    <w:nsid w:val="57454C97"/>
    <w:multiLevelType w:val="hybridMultilevel"/>
    <w:tmpl w:val="17A6BB00"/>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8F32826"/>
    <w:multiLevelType w:val="hybridMultilevel"/>
    <w:tmpl w:val="E256A0B6"/>
    <w:lvl w:ilvl="0" w:tplc="56102FE6">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64044B06"/>
    <w:multiLevelType w:val="hybridMultilevel"/>
    <w:tmpl w:val="DA44EE98"/>
    <w:lvl w:ilvl="0" w:tplc="19264DB8">
      <w:start w:val="1"/>
      <w:numFmt w:val="bullet"/>
      <w:lvlText w:val=""/>
      <w:lvlJc w:val="left"/>
      <w:pPr>
        <w:tabs>
          <w:tab w:val="num" w:pos="1353"/>
        </w:tabs>
        <w:ind w:left="1353" w:hanging="360"/>
      </w:pPr>
      <w:rPr>
        <w:rFonts w:ascii="Symbol" w:hAnsi="Symbol" w:hint="default"/>
      </w:rPr>
    </w:lvl>
    <w:lvl w:ilvl="1" w:tplc="0C0A0003">
      <w:start w:val="1"/>
      <w:numFmt w:val="bullet"/>
      <w:lvlText w:val="o"/>
      <w:lvlJc w:val="left"/>
      <w:pPr>
        <w:tabs>
          <w:tab w:val="num" w:pos="1365"/>
        </w:tabs>
        <w:ind w:left="1365" w:hanging="360"/>
      </w:pPr>
      <w:rPr>
        <w:rFonts w:ascii="Courier New" w:hAnsi="Courier New" w:hint="default"/>
      </w:rPr>
    </w:lvl>
    <w:lvl w:ilvl="2" w:tplc="0C0A0005">
      <w:start w:val="1"/>
      <w:numFmt w:val="bullet"/>
      <w:lvlText w:val=""/>
      <w:lvlJc w:val="left"/>
      <w:pPr>
        <w:tabs>
          <w:tab w:val="num" w:pos="2085"/>
        </w:tabs>
        <w:ind w:left="2085" w:hanging="360"/>
      </w:pPr>
      <w:rPr>
        <w:rFonts w:ascii="Wingdings" w:hAnsi="Wingdings" w:hint="default"/>
      </w:rPr>
    </w:lvl>
    <w:lvl w:ilvl="3" w:tplc="0C0A0001">
      <w:start w:val="1"/>
      <w:numFmt w:val="bullet"/>
      <w:lvlText w:val=""/>
      <w:lvlJc w:val="left"/>
      <w:pPr>
        <w:tabs>
          <w:tab w:val="num" w:pos="2805"/>
        </w:tabs>
        <w:ind w:left="2805" w:hanging="360"/>
      </w:pPr>
      <w:rPr>
        <w:rFonts w:ascii="Symbol" w:hAnsi="Symbol" w:hint="default"/>
      </w:rPr>
    </w:lvl>
    <w:lvl w:ilvl="4" w:tplc="0C0A0003">
      <w:start w:val="1"/>
      <w:numFmt w:val="bullet"/>
      <w:lvlText w:val="o"/>
      <w:lvlJc w:val="left"/>
      <w:pPr>
        <w:tabs>
          <w:tab w:val="num" w:pos="3525"/>
        </w:tabs>
        <w:ind w:left="3525" w:hanging="360"/>
      </w:pPr>
      <w:rPr>
        <w:rFonts w:ascii="Courier New" w:hAnsi="Courier New" w:hint="default"/>
      </w:rPr>
    </w:lvl>
    <w:lvl w:ilvl="5" w:tplc="0C0A0005">
      <w:start w:val="1"/>
      <w:numFmt w:val="bullet"/>
      <w:lvlText w:val=""/>
      <w:lvlJc w:val="left"/>
      <w:pPr>
        <w:tabs>
          <w:tab w:val="num" w:pos="4245"/>
        </w:tabs>
        <w:ind w:left="4245" w:hanging="360"/>
      </w:pPr>
      <w:rPr>
        <w:rFonts w:ascii="Wingdings" w:hAnsi="Wingdings" w:hint="default"/>
      </w:rPr>
    </w:lvl>
    <w:lvl w:ilvl="6" w:tplc="0C0A0001">
      <w:start w:val="1"/>
      <w:numFmt w:val="bullet"/>
      <w:lvlText w:val=""/>
      <w:lvlJc w:val="left"/>
      <w:pPr>
        <w:tabs>
          <w:tab w:val="num" w:pos="4965"/>
        </w:tabs>
        <w:ind w:left="4965" w:hanging="360"/>
      </w:pPr>
      <w:rPr>
        <w:rFonts w:ascii="Symbol" w:hAnsi="Symbol" w:hint="default"/>
      </w:rPr>
    </w:lvl>
    <w:lvl w:ilvl="7" w:tplc="0C0A0003">
      <w:start w:val="1"/>
      <w:numFmt w:val="bullet"/>
      <w:lvlText w:val="o"/>
      <w:lvlJc w:val="left"/>
      <w:pPr>
        <w:tabs>
          <w:tab w:val="num" w:pos="5685"/>
        </w:tabs>
        <w:ind w:left="5685" w:hanging="360"/>
      </w:pPr>
      <w:rPr>
        <w:rFonts w:ascii="Courier New" w:hAnsi="Courier New" w:hint="default"/>
      </w:rPr>
    </w:lvl>
    <w:lvl w:ilvl="8" w:tplc="0C0A0005">
      <w:start w:val="1"/>
      <w:numFmt w:val="bullet"/>
      <w:lvlText w:val=""/>
      <w:lvlJc w:val="left"/>
      <w:pPr>
        <w:tabs>
          <w:tab w:val="num" w:pos="6405"/>
        </w:tabs>
        <w:ind w:left="6405" w:hanging="360"/>
      </w:pPr>
      <w:rPr>
        <w:rFonts w:ascii="Wingdings" w:hAnsi="Wingdings" w:hint="default"/>
      </w:rPr>
    </w:lvl>
  </w:abstractNum>
  <w:abstractNum w:abstractNumId="18" w15:restartNumberingAfterBreak="0">
    <w:nsid w:val="672C522F"/>
    <w:multiLevelType w:val="hybridMultilevel"/>
    <w:tmpl w:val="A00ED084"/>
    <w:lvl w:ilvl="0" w:tplc="0C0A0001">
      <w:start w:val="1"/>
      <w:numFmt w:val="bullet"/>
      <w:lvlText w:val=""/>
      <w:lvlJc w:val="left"/>
      <w:pPr>
        <w:ind w:left="644"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683E70DB"/>
    <w:multiLevelType w:val="hybridMultilevel"/>
    <w:tmpl w:val="68805C5E"/>
    <w:lvl w:ilvl="0" w:tplc="467EB8A6">
      <w:start w:val="1"/>
      <w:numFmt w:val="lowerLetter"/>
      <w:lvlText w:val="%1)"/>
      <w:lvlJc w:val="left"/>
      <w:pPr>
        <w:ind w:left="605" w:hanging="360"/>
      </w:pPr>
      <w:rPr>
        <w:rFonts w:hint="default"/>
      </w:rPr>
    </w:lvl>
    <w:lvl w:ilvl="1" w:tplc="0C0A0019" w:tentative="1">
      <w:start w:val="1"/>
      <w:numFmt w:val="lowerLetter"/>
      <w:lvlText w:val="%2."/>
      <w:lvlJc w:val="left"/>
      <w:pPr>
        <w:ind w:left="1325" w:hanging="360"/>
      </w:pPr>
    </w:lvl>
    <w:lvl w:ilvl="2" w:tplc="0C0A001B" w:tentative="1">
      <w:start w:val="1"/>
      <w:numFmt w:val="lowerRoman"/>
      <w:lvlText w:val="%3."/>
      <w:lvlJc w:val="right"/>
      <w:pPr>
        <w:ind w:left="2045" w:hanging="180"/>
      </w:pPr>
    </w:lvl>
    <w:lvl w:ilvl="3" w:tplc="0C0A000F" w:tentative="1">
      <w:start w:val="1"/>
      <w:numFmt w:val="decimal"/>
      <w:lvlText w:val="%4."/>
      <w:lvlJc w:val="left"/>
      <w:pPr>
        <w:ind w:left="2765" w:hanging="360"/>
      </w:pPr>
    </w:lvl>
    <w:lvl w:ilvl="4" w:tplc="0C0A0019" w:tentative="1">
      <w:start w:val="1"/>
      <w:numFmt w:val="lowerLetter"/>
      <w:lvlText w:val="%5."/>
      <w:lvlJc w:val="left"/>
      <w:pPr>
        <w:ind w:left="3485" w:hanging="360"/>
      </w:pPr>
    </w:lvl>
    <w:lvl w:ilvl="5" w:tplc="0C0A001B" w:tentative="1">
      <w:start w:val="1"/>
      <w:numFmt w:val="lowerRoman"/>
      <w:lvlText w:val="%6."/>
      <w:lvlJc w:val="right"/>
      <w:pPr>
        <w:ind w:left="4205" w:hanging="180"/>
      </w:pPr>
    </w:lvl>
    <w:lvl w:ilvl="6" w:tplc="0C0A000F" w:tentative="1">
      <w:start w:val="1"/>
      <w:numFmt w:val="decimal"/>
      <w:lvlText w:val="%7."/>
      <w:lvlJc w:val="left"/>
      <w:pPr>
        <w:ind w:left="4925" w:hanging="360"/>
      </w:pPr>
    </w:lvl>
    <w:lvl w:ilvl="7" w:tplc="0C0A0019" w:tentative="1">
      <w:start w:val="1"/>
      <w:numFmt w:val="lowerLetter"/>
      <w:lvlText w:val="%8."/>
      <w:lvlJc w:val="left"/>
      <w:pPr>
        <w:ind w:left="5645" w:hanging="360"/>
      </w:pPr>
    </w:lvl>
    <w:lvl w:ilvl="8" w:tplc="0C0A001B" w:tentative="1">
      <w:start w:val="1"/>
      <w:numFmt w:val="lowerRoman"/>
      <w:lvlText w:val="%9."/>
      <w:lvlJc w:val="right"/>
      <w:pPr>
        <w:ind w:left="6365" w:hanging="180"/>
      </w:pPr>
    </w:lvl>
  </w:abstractNum>
  <w:abstractNum w:abstractNumId="20" w15:restartNumberingAfterBreak="0">
    <w:nsid w:val="6922069E"/>
    <w:multiLevelType w:val="hybridMultilevel"/>
    <w:tmpl w:val="F9D29BF2"/>
    <w:lvl w:ilvl="0" w:tplc="439293A2">
      <w:numFmt w:val="bullet"/>
      <w:lvlText w:val="-"/>
      <w:lvlJc w:val="left"/>
      <w:pPr>
        <w:ind w:left="1287" w:hanging="360"/>
      </w:pPr>
      <w:rPr>
        <w:rFonts w:ascii="Times New Roman" w:eastAsiaTheme="minorEastAsia" w:hAnsi="Times New Roman" w:cs="Times New Roman"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21" w15:restartNumberingAfterBreak="0">
    <w:nsid w:val="6B7377F3"/>
    <w:multiLevelType w:val="hybridMultilevel"/>
    <w:tmpl w:val="BECE7468"/>
    <w:lvl w:ilvl="0" w:tplc="0C0A0001">
      <w:start w:val="1"/>
      <w:numFmt w:val="bullet"/>
      <w:lvlText w:val=""/>
      <w:lvlJc w:val="left"/>
      <w:pPr>
        <w:ind w:left="2136" w:hanging="360"/>
      </w:pPr>
      <w:rPr>
        <w:rFonts w:ascii="Symbol" w:hAnsi="Symbol" w:hint="default"/>
      </w:rPr>
    </w:lvl>
    <w:lvl w:ilvl="1" w:tplc="0C0A0003" w:tentative="1">
      <w:start w:val="1"/>
      <w:numFmt w:val="bullet"/>
      <w:lvlText w:val="o"/>
      <w:lvlJc w:val="left"/>
      <w:pPr>
        <w:ind w:left="2856" w:hanging="360"/>
      </w:pPr>
      <w:rPr>
        <w:rFonts w:ascii="Courier New" w:hAnsi="Courier New" w:cs="Courier New" w:hint="default"/>
      </w:rPr>
    </w:lvl>
    <w:lvl w:ilvl="2" w:tplc="0C0A0005" w:tentative="1">
      <w:start w:val="1"/>
      <w:numFmt w:val="bullet"/>
      <w:lvlText w:val=""/>
      <w:lvlJc w:val="left"/>
      <w:pPr>
        <w:ind w:left="3576" w:hanging="360"/>
      </w:pPr>
      <w:rPr>
        <w:rFonts w:ascii="Wingdings" w:hAnsi="Wingdings" w:hint="default"/>
      </w:rPr>
    </w:lvl>
    <w:lvl w:ilvl="3" w:tplc="0C0A0001" w:tentative="1">
      <w:start w:val="1"/>
      <w:numFmt w:val="bullet"/>
      <w:lvlText w:val=""/>
      <w:lvlJc w:val="left"/>
      <w:pPr>
        <w:ind w:left="4296" w:hanging="360"/>
      </w:pPr>
      <w:rPr>
        <w:rFonts w:ascii="Symbol" w:hAnsi="Symbol" w:hint="default"/>
      </w:rPr>
    </w:lvl>
    <w:lvl w:ilvl="4" w:tplc="0C0A0003" w:tentative="1">
      <w:start w:val="1"/>
      <w:numFmt w:val="bullet"/>
      <w:lvlText w:val="o"/>
      <w:lvlJc w:val="left"/>
      <w:pPr>
        <w:ind w:left="5016" w:hanging="360"/>
      </w:pPr>
      <w:rPr>
        <w:rFonts w:ascii="Courier New" w:hAnsi="Courier New" w:cs="Courier New" w:hint="default"/>
      </w:rPr>
    </w:lvl>
    <w:lvl w:ilvl="5" w:tplc="0C0A0005" w:tentative="1">
      <w:start w:val="1"/>
      <w:numFmt w:val="bullet"/>
      <w:lvlText w:val=""/>
      <w:lvlJc w:val="left"/>
      <w:pPr>
        <w:ind w:left="5736" w:hanging="360"/>
      </w:pPr>
      <w:rPr>
        <w:rFonts w:ascii="Wingdings" w:hAnsi="Wingdings" w:hint="default"/>
      </w:rPr>
    </w:lvl>
    <w:lvl w:ilvl="6" w:tplc="0C0A0001" w:tentative="1">
      <w:start w:val="1"/>
      <w:numFmt w:val="bullet"/>
      <w:lvlText w:val=""/>
      <w:lvlJc w:val="left"/>
      <w:pPr>
        <w:ind w:left="6456" w:hanging="360"/>
      </w:pPr>
      <w:rPr>
        <w:rFonts w:ascii="Symbol" w:hAnsi="Symbol" w:hint="default"/>
      </w:rPr>
    </w:lvl>
    <w:lvl w:ilvl="7" w:tplc="0C0A0003" w:tentative="1">
      <w:start w:val="1"/>
      <w:numFmt w:val="bullet"/>
      <w:lvlText w:val="o"/>
      <w:lvlJc w:val="left"/>
      <w:pPr>
        <w:ind w:left="7176" w:hanging="360"/>
      </w:pPr>
      <w:rPr>
        <w:rFonts w:ascii="Courier New" w:hAnsi="Courier New" w:cs="Courier New" w:hint="default"/>
      </w:rPr>
    </w:lvl>
    <w:lvl w:ilvl="8" w:tplc="0C0A0005" w:tentative="1">
      <w:start w:val="1"/>
      <w:numFmt w:val="bullet"/>
      <w:lvlText w:val=""/>
      <w:lvlJc w:val="left"/>
      <w:pPr>
        <w:ind w:left="7896" w:hanging="360"/>
      </w:pPr>
      <w:rPr>
        <w:rFonts w:ascii="Wingdings" w:hAnsi="Wingdings" w:hint="default"/>
      </w:rPr>
    </w:lvl>
  </w:abstractNum>
  <w:abstractNum w:abstractNumId="22" w15:restartNumberingAfterBreak="0">
    <w:nsid w:val="6F2A68F0"/>
    <w:multiLevelType w:val="hybridMultilevel"/>
    <w:tmpl w:val="56F2D294"/>
    <w:lvl w:ilvl="0" w:tplc="0C0A0001">
      <w:start w:val="1"/>
      <w:numFmt w:val="bullet"/>
      <w:lvlText w:val=""/>
      <w:lvlJc w:val="left"/>
      <w:pPr>
        <w:ind w:left="1900" w:hanging="360"/>
      </w:pPr>
      <w:rPr>
        <w:rFonts w:ascii="Symbol" w:hAnsi="Symbol" w:hint="default"/>
      </w:rPr>
    </w:lvl>
    <w:lvl w:ilvl="1" w:tplc="0C0A0003" w:tentative="1">
      <w:start w:val="1"/>
      <w:numFmt w:val="bullet"/>
      <w:lvlText w:val="o"/>
      <w:lvlJc w:val="left"/>
      <w:pPr>
        <w:ind w:left="2620" w:hanging="360"/>
      </w:pPr>
      <w:rPr>
        <w:rFonts w:ascii="Courier New" w:hAnsi="Courier New" w:cs="Courier New" w:hint="default"/>
      </w:rPr>
    </w:lvl>
    <w:lvl w:ilvl="2" w:tplc="0C0A0005" w:tentative="1">
      <w:start w:val="1"/>
      <w:numFmt w:val="bullet"/>
      <w:lvlText w:val=""/>
      <w:lvlJc w:val="left"/>
      <w:pPr>
        <w:ind w:left="3340" w:hanging="360"/>
      </w:pPr>
      <w:rPr>
        <w:rFonts w:ascii="Wingdings" w:hAnsi="Wingdings" w:hint="default"/>
      </w:rPr>
    </w:lvl>
    <w:lvl w:ilvl="3" w:tplc="0C0A0001" w:tentative="1">
      <w:start w:val="1"/>
      <w:numFmt w:val="bullet"/>
      <w:lvlText w:val=""/>
      <w:lvlJc w:val="left"/>
      <w:pPr>
        <w:ind w:left="4060" w:hanging="360"/>
      </w:pPr>
      <w:rPr>
        <w:rFonts w:ascii="Symbol" w:hAnsi="Symbol" w:hint="default"/>
      </w:rPr>
    </w:lvl>
    <w:lvl w:ilvl="4" w:tplc="0C0A0003" w:tentative="1">
      <w:start w:val="1"/>
      <w:numFmt w:val="bullet"/>
      <w:lvlText w:val="o"/>
      <w:lvlJc w:val="left"/>
      <w:pPr>
        <w:ind w:left="4780" w:hanging="360"/>
      </w:pPr>
      <w:rPr>
        <w:rFonts w:ascii="Courier New" w:hAnsi="Courier New" w:cs="Courier New" w:hint="default"/>
      </w:rPr>
    </w:lvl>
    <w:lvl w:ilvl="5" w:tplc="0C0A0005" w:tentative="1">
      <w:start w:val="1"/>
      <w:numFmt w:val="bullet"/>
      <w:lvlText w:val=""/>
      <w:lvlJc w:val="left"/>
      <w:pPr>
        <w:ind w:left="5500" w:hanging="360"/>
      </w:pPr>
      <w:rPr>
        <w:rFonts w:ascii="Wingdings" w:hAnsi="Wingdings" w:hint="default"/>
      </w:rPr>
    </w:lvl>
    <w:lvl w:ilvl="6" w:tplc="0C0A0001" w:tentative="1">
      <w:start w:val="1"/>
      <w:numFmt w:val="bullet"/>
      <w:lvlText w:val=""/>
      <w:lvlJc w:val="left"/>
      <w:pPr>
        <w:ind w:left="6220" w:hanging="360"/>
      </w:pPr>
      <w:rPr>
        <w:rFonts w:ascii="Symbol" w:hAnsi="Symbol" w:hint="default"/>
      </w:rPr>
    </w:lvl>
    <w:lvl w:ilvl="7" w:tplc="0C0A0003" w:tentative="1">
      <w:start w:val="1"/>
      <w:numFmt w:val="bullet"/>
      <w:lvlText w:val="o"/>
      <w:lvlJc w:val="left"/>
      <w:pPr>
        <w:ind w:left="6940" w:hanging="360"/>
      </w:pPr>
      <w:rPr>
        <w:rFonts w:ascii="Courier New" w:hAnsi="Courier New" w:cs="Courier New" w:hint="default"/>
      </w:rPr>
    </w:lvl>
    <w:lvl w:ilvl="8" w:tplc="0C0A0005" w:tentative="1">
      <w:start w:val="1"/>
      <w:numFmt w:val="bullet"/>
      <w:lvlText w:val=""/>
      <w:lvlJc w:val="left"/>
      <w:pPr>
        <w:ind w:left="7660" w:hanging="360"/>
      </w:pPr>
      <w:rPr>
        <w:rFonts w:ascii="Wingdings" w:hAnsi="Wingdings" w:hint="default"/>
      </w:rPr>
    </w:lvl>
  </w:abstractNum>
  <w:abstractNum w:abstractNumId="23" w15:restartNumberingAfterBreak="0">
    <w:nsid w:val="6FF7314E"/>
    <w:multiLevelType w:val="hybridMultilevel"/>
    <w:tmpl w:val="17A6BB00"/>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70605159"/>
    <w:multiLevelType w:val="hybridMultilevel"/>
    <w:tmpl w:val="3A3219FC"/>
    <w:lvl w:ilvl="0" w:tplc="0C0A0001">
      <w:start w:val="1"/>
      <w:numFmt w:val="bullet"/>
      <w:lvlText w:val=""/>
      <w:lvlJc w:val="left"/>
      <w:pPr>
        <w:ind w:left="1346" w:hanging="360"/>
      </w:pPr>
      <w:rPr>
        <w:rFonts w:ascii="Symbol" w:hAnsi="Symbol" w:hint="default"/>
      </w:rPr>
    </w:lvl>
    <w:lvl w:ilvl="1" w:tplc="0C0A0003" w:tentative="1">
      <w:start w:val="1"/>
      <w:numFmt w:val="bullet"/>
      <w:lvlText w:val="o"/>
      <w:lvlJc w:val="left"/>
      <w:pPr>
        <w:ind w:left="2066" w:hanging="360"/>
      </w:pPr>
      <w:rPr>
        <w:rFonts w:ascii="Courier New" w:hAnsi="Courier New" w:cs="Courier New" w:hint="default"/>
      </w:rPr>
    </w:lvl>
    <w:lvl w:ilvl="2" w:tplc="0C0A0005" w:tentative="1">
      <w:start w:val="1"/>
      <w:numFmt w:val="bullet"/>
      <w:lvlText w:val=""/>
      <w:lvlJc w:val="left"/>
      <w:pPr>
        <w:ind w:left="2786" w:hanging="360"/>
      </w:pPr>
      <w:rPr>
        <w:rFonts w:ascii="Wingdings" w:hAnsi="Wingdings" w:hint="default"/>
      </w:rPr>
    </w:lvl>
    <w:lvl w:ilvl="3" w:tplc="0C0A0001" w:tentative="1">
      <w:start w:val="1"/>
      <w:numFmt w:val="bullet"/>
      <w:lvlText w:val=""/>
      <w:lvlJc w:val="left"/>
      <w:pPr>
        <w:ind w:left="3506" w:hanging="360"/>
      </w:pPr>
      <w:rPr>
        <w:rFonts w:ascii="Symbol" w:hAnsi="Symbol" w:hint="default"/>
      </w:rPr>
    </w:lvl>
    <w:lvl w:ilvl="4" w:tplc="0C0A0003" w:tentative="1">
      <w:start w:val="1"/>
      <w:numFmt w:val="bullet"/>
      <w:lvlText w:val="o"/>
      <w:lvlJc w:val="left"/>
      <w:pPr>
        <w:ind w:left="4226" w:hanging="360"/>
      </w:pPr>
      <w:rPr>
        <w:rFonts w:ascii="Courier New" w:hAnsi="Courier New" w:cs="Courier New" w:hint="default"/>
      </w:rPr>
    </w:lvl>
    <w:lvl w:ilvl="5" w:tplc="0C0A0005" w:tentative="1">
      <w:start w:val="1"/>
      <w:numFmt w:val="bullet"/>
      <w:lvlText w:val=""/>
      <w:lvlJc w:val="left"/>
      <w:pPr>
        <w:ind w:left="4946" w:hanging="360"/>
      </w:pPr>
      <w:rPr>
        <w:rFonts w:ascii="Wingdings" w:hAnsi="Wingdings" w:hint="default"/>
      </w:rPr>
    </w:lvl>
    <w:lvl w:ilvl="6" w:tplc="0C0A0001" w:tentative="1">
      <w:start w:val="1"/>
      <w:numFmt w:val="bullet"/>
      <w:lvlText w:val=""/>
      <w:lvlJc w:val="left"/>
      <w:pPr>
        <w:ind w:left="5666" w:hanging="360"/>
      </w:pPr>
      <w:rPr>
        <w:rFonts w:ascii="Symbol" w:hAnsi="Symbol" w:hint="default"/>
      </w:rPr>
    </w:lvl>
    <w:lvl w:ilvl="7" w:tplc="0C0A0003" w:tentative="1">
      <w:start w:val="1"/>
      <w:numFmt w:val="bullet"/>
      <w:lvlText w:val="o"/>
      <w:lvlJc w:val="left"/>
      <w:pPr>
        <w:ind w:left="6386" w:hanging="360"/>
      </w:pPr>
      <w:rPr>
        <w:rFonts w:ascii="Courier New" w:hAnsi="Courier New" w:cs="Courier New" w:hint="default"/>
      </w:rPr>
    </w:lvl>
    <w:lvl w:ilvl="8" w:tplc="0C0A0005" w:tentative="1">
      <w:start w:val="1"/>
      <w:numFmt w:val="bullet"/>
      <w:lvlText w:val=""/>
      <w:lvlJc w:val="left"/>
      <w:pPr>
        <w:ind w:left="7106" w:hanging="360"/>
      </w:pPr>
      <w:rPr>
        <w:rFonts w:ascii="Wingdings" w:hAnsi="Wingdings" w:hint="default"/>
      </w:rPr>
    </w:lvl>
  </w:abstractNum>
  <w:abstractNum w:abstractNumId="25" w15:restartNumberingAfterBreak="0">
    <w:nsid w:val="72DF1862"/>
    <w:multiLevelType w:val="hybridMultilevel"/>
    <w:tmpl w:val="27C40C2C"/>
    <w:lvl w:ilvl="0" w:tplc="0C0A0001">
      <w:start w:val="1"/>
      <w:numFmt w:val="bullet"/>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26" w15:restartNumberingAfterBreak="0">
    <w:nsid w:val="750503CD"/>
    <w:multiLevelType w:val="hybridMultilevel"/>
    <w:tmpl w:val="F1D072FC"/>
    <w:lvl w:ilvl="0" w:tplc="E924D146">
      <w:start w:val="1"/>
      <w:numFmt w:val="lowerLetter"/>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27" w15:restartNumberingAfterBreak="0">
    <w:nsid w:val="7D07514A"/>
    <w:multiLevelType w:val="hybridMultilevel"/>
    <w:tmpl w:val="E696B454"/>
    <w:lvl w:ilvl="0" w:tplc="C47AF858">
      <w:start w:val="1"/>
      <w:numFmt w:val="lowerLetter"/>
      <w:lvlText w:val="%1)"/>
      <w:lvlJc w:val="left"/>
      <w:pPr>
        <w:ind w:left="1068" w:hanging="360"/>
      </w:pPr>
      <w:rPr>
        <w:rFonts w:ascii="Calibri" w:hAnsi="Calibri" w:cs="Calibri" w:hint="default"/>
        <w:sz w:val="18"/>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8" w15:restartNumberingAfterBreak="0">
    <w:nsid w:val="7EBB278A"/>
    <w:multiLevelType w:val="hybridMultilevel"/>
    <w:tmpl w:val="055839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628200901">
    <w:abstractNumId w:val="8"/>
  </w:num>
  <w:num w:numId="2" w16cid:durableId="2136096247">
    <w:abstractNumId w:val="1"/>
  </w:num>
  <w:num w:numId="3" w16cid:durableId="320431399">
    <w:abstractNumId w:val="18"/>
  </w:num>
  <w:num w:numId="4" w16cid:durableId="398526327">
    <w:abstractNumId w:val="25"/>
  </w:num>
  <w:num w:numId="5" w16cid:durableId="1519662842">
    <w:abstractNumId w:val="4"/>
  </w:num>
  <w:num w:numId="6" w16cid:durableId="502160717">
    <w:abstractNumId w:val="28"/>
  </w:num>
  <w:num w:numId="7" w16cid:durableId="1058937425">
    <w:abstractNumId w:val="9"/>
  </w:num>
  <w:num w:numId="8" w16cid:durableId="1388410651">
    <w:abstractNumId w:val="14"/>
  </w:num>
  <w:num w:numId="9" w16cid:durableId="1289045325">
    <w:abstractNumId w:val="20"/>
  </w:num>
  <w:num w:numId="10" w16cid:durableId="160700122">
    <w:abstractNumId w:val="2"/>
  </w:num>
  <w:num w:numId="11" w16cid:durableId="1318416642">
    <w:abstractNumId w:val="26"/>
  </w:num>
  <w:num w:numId="12" w16cid:durableId="1437826385">
    <w:abstractNumId w:val="11"/>
  </w:num>
  <w:num w:numId="13" w16cid:durableId="893201990">
    <w:abstractNumId w:val="19"/>
  </w:num>
  <w:num w:numId="14" w16cid:durableId="983126375">
    <w:abstractNumId w:val="13"/>
  </w:num>
  <w:num w:numId="15" w16cid:durableId="886645719">
    <w:abstractNumId w:val="17"/>
  </w:num>
  <w:num w:numId="16" w16cid:durableId="525412812">
    <w:abstractNumId w:val="6"/>
  </w:num>
  <w:num w:numId="17" w16cid:durableId="800419037">
    <w:abstractNumId w:val="24"/>
  </w:num>
  <w:num w:numId="18" w16cid:durableId="237786574">
    <w:abstractNumId w:val="22"/>
  </w:num>
  <w:num w:numId="19" w16cid:durableId="1157577514">
    <w:abstractNumId w:val="27"/>
  </w:num>
  <w:num w:numId="20" w16cid:durableId="1789422167">
    <w:abstractNumId w:val="3"/>
  </w:num>
  <w:num w:numId="21" w16cid:durableId="741677371">
    <w:abstractNumId w:val="21"/>
  </w:num>
  <w:num w:numId="22" w16cid:durableId="157622862">
    <w:abstractNumId w:val="5"/>
  </w:num>
  <w:num w:numId="23" w16cid:durableId="721054080">
    <w:abstractNumId w:val="12"/>
  </w:num>
  <w:num w:numId="24" w16cid:durableId="1207647904">
    <w:abstractNumId w:val="16"/>
  </w:num>
  <w:num w:numId="25" w16cid:durableId="736787846">
    <w:abstractNumId w:val="0"/>
  </w:num>
  <w:num w:numId="26" w16cid:durableId="684551018">
    <w:abstractNumId w:val="23"/>
  </w:num>
  <w:num w:numId="27" w16cid:durableId="681856808">
    <w:abstractNumId w:val="15"/>
  </w:num>
  <w:num w:numId="28" w16cid:durableId="2071926342">
    <w:abstractNumId w:val="10"/>
  </w:num>
  <w:num w:numId="29" w16cid:durableId="18356028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79"/>
  <w:autoHyphenation/>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04E7"/>
    <w:rsid w:val="000027D0"/>
    <w:rsid w:val="00011B05"/>
    <w:rsid w:val="00017CE2"/>
    <w:rsid w:val="00022125"/>
    <w:rsid w:val="00025091"/>
    <w:rsid w:val="000322B7"/>
    <w:rsid w:val="00032451"/>
    <w:rsid w:val="00035822"/>
    <w:rsid w:val="00036D6E"/>
    <w:rsid w:val="0003703F"/>
    <w:rsid w:val="0004105B"/>
    <w:rsid w:val="000477A1"/>
    <w:rsid w:val="00053D9B"/>
    <w:rsid w:val="000540A4"/>
    <w:rsid w:val="000562D8"/>
    <w:rsid w:val="00060D51"/>
    <w:rsid w:val="00065D76"/>
    <w:rsid w:val="000761DC"/>
    <w:rsid w:val="000855C2"/>
    <w:rsid w:val="000954B0"/>
    <w:rsid w:val="000A18EE"/>
    <w:rsid w:val="000A74B7"/>
    <w:rsid w:val="000A7717"/>
    <w:rsid w:val="000B4C82"/>
    <w:rsid w:val="000B5225"/>
    <w:rsid w:val="000B6490"/>
    <w:rsid w:val="000B7EC3"/>
    <w:rsid w:val="000C3C96"/>
    <w:rsid w:val="000C3FD3"/>
    <w:rsid w:val="000C6879"/>
    <w:rsid w:val="000D34F2"/>
    <w:rsid w:val="000D45C7"/>
    <w:rsid w:val="000D6C51"/>
    <w:rsid w:val="000E1C00"/>
    <w:rsid w:val="000F03D6"/>
    <w:rsid w:val="000F47DF"/>
    <w:rsid w:val="001057F7"/>
    <w:rsid w:val="00106B39"/>
    <w:rsid w:val="001126FA"/>
    <w:rsid w:val="001159BC"/>
    <w:rsid w:val="001214DE"/>
    <w:rsid w:val="001222B8"/>
    <w:rsid w:val="00133553"/>
    <w:rsid w:val="00135064"/>
    <w:rsid w:val="0013597D"/>
    <w:rsid w:val="001360C1"/>
    <w:rsid w:val="001371D2"/>
    <w:rsid w:val="0013721C"/>
    <w:rsid w:val="00140F80"/>
    <w:rsid w:val="00142895"/>
    <w:rsid w:val="001440D5"/>
    <w:rsid w:val="00146854"/>
    <w:rsid w:val="00151985"/>
    <w:rsid w:val="001526F7"/>
    <w:rsid w:val="00154B14"/>
    <w:rsid w:val="0016131E"/>
    <w:rsid w:val="00165B65"/>
    <w:rsid w:val="0017076D"/>
    <w:rsid w:val="0017451C"/>
    <w:rsid w:val="001816CE"/>
    <w:rsid w:val="001833B2"/>
    <w:rsid w:val="00183D03"/>
    <w:rsid w:val="00185502"/>
    <w:rsid w:val="001864E3"/>
    <w:rsid w:val="0018685E"/>
    <w:rsid w:val="001868B5"/>
    <w:rsid w:val="001869B9"/>
    <w:rsid w:val="00196396"/>
    <w:rsid w:val="001A1F5C"/>
    <w:rsid w:val="001A747C"/>
    <w:rsid w:val="001B44F4"/>
    <w:rsid w:val="001B4CD0"/>
    <w:rsid w:val="001C0A86"/>
    <w:rsid w:val="001C1F22"/>
    <w:rsid w:val="001C3925"/>
    <w:rsid w:val="001C44D9"/>
    <w:rsid w:val="001D4C42"/>
    <w:rsid w:val="001E787B"/>
    <w:rsid w:val="001F0B86"/>
    <w:rsid w:val="001F22FC"/>
    <w:rsid w:val="001F2622"/>
    <w:rsid w:val="001F681D"/>
    <w:rsid w:val="001F694C"/>
    <w:rsid w:val="002026CE"/>
    <w:rsid w:val="0020306C"/>
    <w:rsid w:val="0020356D"/>
    <w:rsid w:val="002053F2"/>
    <w:rsid w:val="002102AD"/>
    <w:rsid w:val="0021326E"/>
    <w:rsid w:val="00221A39"/>
    <w:rsid w:val="002228A5"/>
    <w:rsid w:val="00225551"/>
    <w:rsid w:val="002304E7"/>
    <w:rsid w:val="002374D5"/>
    <w:rsid w:val="00245591"/>
    <w:rsid w:val="00254E16"/>
    <w:rsid w:val="00257224"/>
    <w:rsid w:val="00270200"/>
    <w:rsid w:val="0027077C"/>
    <w:rsid w:val="00275906"/>
    <w:rsid w:val="00277F73"/>
    <w:rsid w:val="00281E37"/>
    <w:rsid w:val="002845F1"/>
    <w:rsid w:val="00284D77"/>
    <w:rsid w:val="0028611A"/>
    <w:rsid w:val="00290657"/>
    <w:rsid w:val="00291396"/>
    <w:rsid w:val="00292C03"/>
    <w:rsid w:val="00293F43"/>
    <w:rsid w:val="002976D1"/>
    <w:rsid w:val="002A6726"/>
    <w:rsid w:val="002A6E1E"/>
    <w:rsid w:val="002B4656"/>
    <w:rsid w:val="002C3EE6"/>
    <w:rsid w:val="002C40D3"/>
    <w:rsid w:val="002D4138"/>
    <w:rsid w:val="002D4AAD"/>
    <w:rsid w:val="002E64F3"/>
    <w:rsid w:val="002E77B1"/>
    <w:rsid w:val="002F2A00"/>
    <w:rsid w:val="002F5C20"/>
    <w:rsid w:val="002F5C7F"/>
    <w:rsid w:val="00301038"/>
    <w:rsid w:val="0030261E"/>
    <w:rsid w:val="00302DAA"/>
    <w:rsid w:val="0030440F"/>
    <w:rsid w:val="0031110E"/>
    <w:rsid w:val="003132A6"/>
    <w:rsid w:val="00322A71"/>
    <w:rsid w:val="00323A3F"/>
    <w:rsid w:val="00332336"/>
    <w:rsid w:val="003435C5"/>
    <w:rsid w:val="0035039A"/>
    <w:rsid w:val="003506E2"/>
    <w:rsid w:val="003520BA"/>
    <w:rsid w:val="003532EA"/>
    <w:rsid w:val="00355767"/>
    <w:rsid w:val="00360499"/>
    <w:rsid w:val="00360FEA"/>
    <w:rsid w:val="00361A90"/>
    <w:rsid w:val="00364E6D"/>
    <w:rsid w:val="003673B2"/>
    <w:rsid w:val="003809FD"/>
    <w:rsid w:val="003847F2"/>
    <w:rsid w:val="0039198E"/>
    <w:rsid w:val="00392F71"/>
    <w:rsid w:val="00393D32"/>
    <w:rsid w:val="00394919"/>
    <w:rsid w:val="00397A51"/>
    <w:rsid w:val="003A5672"/>
    <w:rsid w:val="003B3FA6"/>
    <w:rsid w:val="003C2964"/>
    <w:rsid w:val="003C56D1"/>
    <w:rsid w:val="003D7B3A"/>
    <w:rsid w:val="003E257C"/>
    <w:rsid w:val="003E42C6"/>
    <w:rsid w:val="003F1434"/>
    <w:rsid w:val="0040587C"/>
    <w:rsid w:val="00412967"/>
    <w:rsid w:val="00414C3A"/>
    <w:rsid w:val="0042194E"/>
    <w:rsid w:val="00422290"/>
    <w:rsid w:val="00423D9D"/>
    <w:rsid w:val="00425D09"/>
    <w:rsid w:val="00435395"/>
    <w:rsid w:val="0043635A"/>
    <w:rsid w:val="004532B4"/>
    <w:rsid w:val="00455C2E"/>
    <w:rsid w:val="00460BCC"/>
    <w:rsid w:val="0046290D"/>
    <w:rsid w:val="00463942"/>
    <w:rsid w:val="004642D0"/>
    <w:rsid w:val="004669E2"/>
    <w:rsid w:val="00470919"/>
    <w:rsid w:val="0047384D"/>
    <w:rsid w:val="00480794"/>
    <w:rsid w:val="00482DAD"/>
    <w:rsid w:val="00486200"/>
    <w:rsid w:val="004871A9"/>
    <w:rsid w:val="00496BC8"/>
    <w:rsid w:val="004972F9"/>
    <w:rsid w:val="004979D9"/>
    <w:rsid w:val="004A6608"/>
    <w:rsid w:val="004B512F"/>
    <w:rsid w:val="004B62EB"/>
    <w:rsid w:val="004B7267"/>
    <w:rsid w:val="004C2F70"/>
    <w:rsid w:val="004C3143"/>
    <w:rsid w:val="004C491A"/>
    <w:rsid w:val="004C7613"/>
    <w:rsid w:val="004D6877"/>
    <w:rsid w:val="004E0CC9"/>
    <w:rsid w:val="004E2720"/>
    <w:rsid w:val="004E3CCF"/>
    <w:rsid w:val="004E6F97"/>
    <w:rsid w:val="004F3C74"/>
    <w:rsid w:val="004F4813"/>
    <w:rsid w:val="004F70A7"/>
    <w:rsid w:val="004F7427"/>
    <w:rsid w:val="00502DCB"/>
    <w:rsid w:val="005048BC"/>
    <w:rsid w:val="00504929"/>
    <w:rsid w:val="00504FF9"/>
    <w:rsid w:val="0050774F"/>
    <w:rsid w:val="00510C71"/>
    <w:rsid w:val="00511ABC"/>
    <w:rsid w:val="00512BFC"/>
    <w:rsid w:val="0052110A"/>
    <w:rsid w:val="0052733C"/>
    <w:rsid w:val="00530936"/>
    <w:rsid w:val="005331B0"/>
    <w:rsid w:val="00533D1B"/>
    <w:rsid w:val="00542947"/>
    <w:rsid w:val="00542F70"/>
    <w:rsid w:val="00544D1A"/>
    <w:rsid w:val="00551774"/>
    <w:rsid w:val="005550BC"/>
    <w:rsid w:val="005560C1"/>
    <w:rsid w:val="00561486"/>
    <w:rsid w:val="005641A1"/>
    <w:rsid w:val="00565D19"/>
    <w:rsid w:val="0057566A"/>
    <w:rsid w:val="00582C5E"/>
    <w:rsid w:val="0058741D"/>
    <w:rsid w:val="005874FF"/>
    <w:rsid w:val="0059235F"/>
    <w:rsid w:val="005931C3"/>
    <w:rsid w:val="005A262B"/>
    <w:rsid w:val="005A3135"/>
    <w:rsid w:val="005B69F1"/>
    <w:rsid w:val="005C0F02"/>
    <w:rsid w:val="005D1CB2"/>
    <w:rsid w:val="005D1DA0"/>
    <w:rsid w:val="005D25C2"/>
    <w:rsid w:val="005D3F90"/>
    <w:rsid w:val="005E0EBA"/>
    <w:rsid w:val="005E1B50"/>
    <w:rsid w:val="0060426E"/>
    <w:rsid w:val="00611DFA"/>
    <w:rsid w:val="00624600"/>
    <w:rsid w:val="0062531F"/>
    <w:rsid w:val="00627080"/>
    <w:rsid w:val="00636BD3"/>
    <w:rsid w:val="0064269B"/>
    <w:rsid w:val="00644B8E"/>
    <w:rsid w:val="0065331B"/>
    <w:rsid w:val="00653F38"/>
    <w:rsid w:val="00655DE4"/>
    <w:rsid w:val="00667F39"/>
    <w:rsid w:val="00671A7E"/>
    <w:rsid w:val="00675512"/>
    <w:rsid w:val="006760CB"/>
    <w:rsid w:val="00676DF0"/>
    <w:rsid w:val="0068570A"/>
    <w:rsid w:val="0069384D"/>
    <w:rsid w:val="00693E81"/>
    <w:rsid w:val="00697605"/>
    <w:rsid w:val="00697DA0"/>
    <w:rsid w:val="006A0399"/>
    <w:rsid w:val="006A4B83"/>
    <w:rsid w:val="006B2181"/>
    <w:rsid w:val="006B4D84"/>
    <w:rsid w:val="006B7D23"/>
    <w:rsid w:val="006C1996"/>
    <w:rsid w:val="006C6DD1"/>
    <w:rsid w:val="006D5632"/>
    <w:rsid w:val="006D728A"/>
    <w:rsid w:val="006E3613"/>
    <w:rsid w:val="006F25E0"/>
    <w:rsid w:val="006F58D3"/>
    <w:rsid w:val="00705051"/>
    <w:rsid w:val="007144DA"/>
    <w:rsid w:val="00714E7B"/>
    <w:rsid w:val="007218EC"/>
    <w:rsid w:val="00722B26"/>
    <w:rsid w:val="007252B2"/>
    <w:rsid w:val="007256BE"/>
    <w:rsid w:val="00730543"/>
    <w:rsid w:val="00730921"/>
    <w:rsid w:val="00730F1F"/>
    <w:rsid w:val="00732DA4"/>
    <w:rsid w:val="0073420A"/>
    <w:rsid w:val="0074115E"/>
    <w:rsid w:val="007433BB"/>
    <w:rsid w:val="00756783"/>
    <w:rsid w:val="00756E08"/>
    <w:rsid w:val="0075705F"/>
    <w:rsid w:val="0075709B"/>
    <w:rsid w:val="0075747B"/>
    <w:rsid w:val="00757DF8"/>
    <w:rsid w:val="007629F5"/>
    <w:rsid w:val="00764397"/>
    <w:rsid w:val="0076604C"/>
    <w:rsid w:val="007719B1"/>
    <w:rsid w:val="007760D3"/>
    <w:rsid w:val="0078570B"/>
    <w:rsid w:val="0079337A"/>
    <w:rsid w:val="00797CFB"/>
    <w:rsid w:val="007A2757"/>
    <w:rsid w:val="007A2947"/>
    <w:rsid w:val="007A3CFB"/>
    <w:rsid w:val="007A4F6D"/>
    <w:rsid w:val="007A6177"/>
    <w:rsid w:val="007B1FAE"/>
    <w:rsid w:val="007D0D5E"/>
    <w:rsid w:val="007E1D15"/>
    <w:rsid w:val="007E22BD"/>
    <w:rsid w:val="00804715"/>
    <w:rsid w:val="00805388"/>
    <w:rsid w:val="00806055"/>
    <w:rsid w:val="008067FA"/>
    <w:rsid w:val="008137AF"/>
    <w:rsid w:val="0081600A"/>
    <w:rsid w:val="00830101"/>
    <w:rsid w:val="008333D8"/>
    <w:rsid w:val="0083430C"/>
    <w:rsid w:val="00841700"/>
    <w:rsid w:val="00843438"/>
    <w:rsid w:val="0085617D"/>
    <w:rsid w:val="0086015B"/>
    <w:rsid w:val="00860D49"/>
    <w:rsid w:val="00862C0C"/>
    <w:rsid w:val="00867D8E"/>
    <w:rsid w:val="00871AF9"/>
    <w:rsid w:val="00871EA8"/>
    <w:rsid w:val="00881402"/>
    <w:rsid w:val="00895838"/>
    <w:rsid w:val="008A66A3"/>
    <w:rsid w:val="008B70C5"/>
    <w:rsid w:val="008B7920"/>
    <w:rsid w:val="008B7BB1"/>
    <w:rsid w:val="008C2AEC"/>
    <w:rsid w:val="008D50DA"/>
    <w:rsid w:val="008E4878"/>
    <w:rsid w:val="008F3EE6"/>
    <w:rsid w:val="008F7EDD"/>
    <w:rsid w:val="0090424C"/>
    <w:rsid w:val="009049AE"/>
    <w:rsid w:val="00906113"/>
    <w:rsid w:val="00906455"/>
    <w:rsid w:val="0091469E"/>
    <w:rsid w:val="00914A28"/>
    <w:rsid w:val="00917FB1"/>
    <w:rsid w:val="009241F8"/>
    <w:rsid w:val="0092581F"/>
    <w:rsid w:val="0092666A"/>
    <w:rsid w:val="009340D7"/>
    <w:rsid w:val="0094140B"/>
    <w:rsid w:val="009437B1"/>
    <w:rsid w:val="0095575A"/>
    <w:rsid w:val="009578F5"/>
    <w:rsid w:val="00960344"/>
    <w:rsid w:val="00962BFA"/>
    <w:rsid w:val="00962CD7"/>
    <w:rsid w:val="009642A8"/>
    <w:rsid w:val="00967C5A"/>
    <w:rsid w:val="00973AD3"/>
    <w:rsid w:val="009804D7"/>
    <w:rsid w:val="00985CAE"/>
    <w:rsid w:val="009932C9"/>
    <w:rsid w:val="009A0276"/>
    <w:rsid w:val="009A4547"/>
    <w:rsid w:val="009A4B79"/>
    <w:rsid w:val="009A4CB4"/>
    <w:rsid w:val="009B4714"/>
    <w:rsid w:val="009C0234"/>
    <w:rsid w:val="009C5BCD"/>
    <w:rsid w:val="009C666A"/>
    <w:rsid w:val="009D7E23"/>
    <w:rsid w:val="009E7E99"/>
    <w:rsid w:val="00A00A8A"/>
    <w:rsid w:val="00A02AAB"/>
    <w:rsid w:val="00A05208"/>
    <w:rsid w:val="00A05780"/>
    <w:rsid w:val="00A06188"/>
    <w:rsid w:val="00A1501D"/>
    <w:rsid w:val="00A15775"/>
    <w:rsid w:val="00A163E1"/>
    <w:rsid w:val="00A23BF0"/>
    <w:rsid w:val="00A3143F"/>
    <w:rsid w:val="00A36066"/>
    <w:rsid w:val="00A45E83"/>
    <w:rsid w:val="00A46D00"/>
    <w:rsid w:val="00A52273"/>
    <w:rsid w:val="00A52D32"/>
    <w:rsid w:val="00A55411"/>
    <w:rsid w:val="00A56C38"/>
    <w:rsid w:val="00A6509B"/>
    <w:rsid w:val="00A71869"/>
    <w:rsid w:val="00A74E7A"/>
    <w:rsid w:val="00A8278D"/>
    <w:rsid w:val="00A85F99"/>
    <w:rsid w:val="00A960B6"/>
    <w:rsid w:val="00AA5D81"/>
    <w:rsid w:val="00AC317F"/>
    <w:rsid w:val="00AC6915"/>
    <w:rsid w:val="00AD5961"/>
    <w:rsid w:val="00AE1A3C"/>
    <w:rsid w:val="00AE733E"/>
    <w:rsid w:val="00AF0E1E"/>
    <w:rsid w:val="00AF6E0D"/>
    <w:rsid w:val="00AF7EDD"/>
    <w:rsid w:val="00B07D3B"/>
    <w:rsid w:val="00B14F9F"/>
    <w:rsid w:val="00B159BB"/>
    <w:rsid w:val="00B26B91"/>
    <w:rsid w:val="00B304F8"/>
    <w:rsid w:val="00B35F87"/>
    <w:rsid w:val="00B37A84"/>
    <w:rsid w:val="00B51704"/>
    <w:rsid w:val="00B52982"/>
    <w:rsid w:val="00B57C85"/>
    <w:rsid w:val="00B61B9F"/>
    <w:rsid w:val="00B6521B"/>
    <w:rsid w:val="00B76719"/>
    <w:rsid w:val="00B76BE5"/>
    <w:rsid w:val="00B80165"/>
    <w:rsid w:val="00B80B66"/>
    <w:rsid w:val="00B918B9"/>
    <w:rsid w:val="00B92280"/>
    <w:rsid w:val="00B96866"/>
    <w:rsid w:val="00B97A36"/>
    <w:rsid w:val="00BA6C36"/>
    <w:rsid w:val="00BA6DDC"/>
    <w:rsid w:val="00BA790F"/>
    <w:rsid w:val="00BB4568"/>
    <w:rsid w:val="00BD2770"/>
    <w:rsid w:val="00BD45BE"/>
    <w:rsid w:val="00BD6610"/>
    <w:rsid w:val="00BE0C03"/>
    <w:rsid w:val="00BE37C3"/>
    <w:rsid w:val="00BF1700"/>
    <w:rsid w:val="00BF1FA7"/>
    <w:rsid w:val="00C02B97"/>
    <w:rsid w:val="00C031C2"/>
    <w:rsid w:val="00C06219"/>
    <w:rsid w:val="00C102E1"/>
    <w:rsid w:val="00C1287C"/>
    <w:rsid w:val="00C12E1B"/>
    <w:rsid w:val="00C13FFE"/>
    <w:rsid w:val="00C16D67"/>
    <w:rsid w:val="00C231B3"/>
    <w:rsid w:val="00C242C4"/>
    <w:rsid w:val="00C26197"/>
    <w:rsid w:val="00C4033D"/>
    <w:rsid w:val="00C4275C"/>
    <w:rsid w:val="00C43A4A"/>
    <w:rsid w:val="00C4682B"/>
    <w:rsid w:val="00C535AE"/>
    <w:rsid w:val="00C545FA"/>
    <w:rsid w:val="00C5539F"/>
    <w:rsid w:val="00C6750C"/>
    <w:rsid w:val="00C7156A"/>
    <w:rsid w:val="00C730F5"/>
    <w:rsid w:val="00C806FD"/>
    <w:rsid w:val="00C8164F"/>
    <w:rsid w:val="00CA50E7"/>
    <w:rsid w:val="00CA79A7"/>
    <w:rsid w:val="00CB0A38"/>
    <w:rsid w:val="00CB2D73"/>
    <w:rsid w:val="00CB4952"/>
    <w:rsid w:val="00CB6623"/>
    <w:rsid w:val="00CB7D02"/>
    <w:rsid w:val="00CC0D23"/>
    <w:rsid w:val="00CC3080"/>
    <w:rsid w:val="00CD01D9"/>
    <w:rsid w:val="00CD17C7"/>
    <w:rsid w:val="00CD3235"/>
    <w:rsid w:val="00CD4495"/>
    <w:rsid w:val="00CE4275"/>
    <w:rsid w:val="00CE4850"/>
    <w:rsid w:val="00CF24C8"/>
    <w:rsid w:val="00CF2DD0"/>
    <w:rsid w:val="00D016AB"/>
    <w:rsid w:val="00D237D5"/>
    <w:rsid w:val="00D321FE"/>
    <w:rsid w:val="00D41D82"/>
    <w:rsid w:val="00D515C5"/>
    <w:rsid w:val="00D536B3"/>
    <w:rsid w:val="00D53BC3"/>
    <w:rsid w:val="00D62D8C"/>
    <w:rsid w:val="00D65FD3"/>
    <w:rsid w:val="00D72E59"/>
    <w:rsid w:val="00D73B20"/>
    <w:rsid w:val="00D74BD5"/>
    <w:rsid w:val="00D768A4"/>
    <w:rsid w:val="00D77290"/>
    <w:rsid w:val="00D80598"/>
    <w:rsid w:val="00D83D6C"/>
    <w:rsid w:val="00D863B9"/>
    <w:rsid w:val="00D87935"/>
    <w:rsid w:val="00D91768"/>
    <w:rsid w:val="00D95A07"/>
    <w:rsid w:val="00DA2E16"/>
    <w:rsid w:val="00DA54A7"/>
    <w:rsid w:val="00DA5CFB"/>
    <w:rsid w:val="00DA6E42"/>
    <w:rsid w:val="00DD04FE"/>
    <w:rsid w:val="00DD3983"/>
    <w:rsid w:val="00DD4406"/>
    <w:rsid w:val="00DE70F5"/>
    <w:rsid w:val="00DF0020"/>
    <w:rsid w:val="00E03062"/>
    <w:rsid w:val="00E0386B"/>
    <w:rsid w:val="00E06E22"/>
    <w:rsid w:val="00E178BD"/>
    <w:rsid w:val="00E2298C"/>
    <w:rsid w:val="00E23DE6"/>
    <w:rsid w:val="00E41F40"/>
    <w:rsid w:val="00E45D57"/>
    <w:rsid w:val="00E477DF"/>
    <w:rsid w:val="00E504D7"/>
    <w:rsid w:val="00E53B7F"/>
    <w:rsid w:val="00E55665"/>
    <w:rsid w:val="00E56766"/>
    <w:rsid w:val="00E5727D"/>
    <w:rsid w:val="00E602F7"/>
    <w:rsid w:val="00E61693"/>
    <w:rsid w:val="00E61945"/>
    <w:rsid w:val="00E62AAA"/>
    <w:rsid w:val="00E70155"/>
    <w:rsid w:val="00E71736"/>
    <w:rsid w:val="00E75586"/>
    <w:rsid w:val="00E758A4"/>
    <w:rsid w:val="00E76325"/>
    <w:rsid w:val="00E77BA8"/>
    <w:rsid w:val="00E83612"/>
    <w:rsid w:val="00E9397E"/>
    <w:rsid w:val="00EA0D14"/>
    <w:rsid w:val="00EA18EE"/>
    <w:rsid w:val="00EB2C78"/>
    <w:rsid w:val="00EB314E"/>
    <w:rsid w:val="00EC374F"/>
    <w:rsid w:val="00EC3946"/>
    <w:rsid w:val="00EC6E2C"/>
    <w:rsid w:val="00EC7F63"/>
    <w:rsid w:val="00ED0347"/>
    <w:rsid w:val="00ED42CF"/>
    <w:rsid w:val="00ED4803"/>
    <w:rsid w:val="00ED529D"/>
    <w:rsid w:val="00ED7681"/>
    <w:rsid w:val="00EE10F0"/>
    <w:rsid w:val="00EE3DF3"/>
    <w:rsid w:val="00EE67BF"/>
    <w:rsid w:val="00F01B65"/>
    <w:rsid w:val="00F11843"/>
    <w:rsid w:val="00F13226"/>
    <w:rsid w:val="00F14376"/>
    <w:rsid w:val="00F159FD"/>
    <w:rsid w:val="00F1616D"/>
    <w:rsid w:val="00F34CE4"/>
    <w:rsid w:val="00F35ECD"/>
    <w:rsid w:val="00F4034D"/>
    <w:rsid w:val="00F42D71"/>
    <w:rsid w:val="00F4585F"/>
    <w:rsid w:val="00F469CA"/>
    <w:rsid w:val="00F47F81"/>
    <w:rsid w:val="00F5384F"/>
    <w:rsid w:val="00F56DFB"/>
    <w:rsid w:val="00F623F9"/>
    <w:rsid w:val="00F7197B"/>
    <w:rsid w:val="00F76DFF"/>
    <w:rsid w:val="00F925FF"/>
    <w:rsid w:val="00F95407"/>
    <w:rsid w:val="00FA0090"/>
    <w:rsid w:val="00FA16F2"/>
    <w:rsid w:val="00FA1E5B"/>
    <w:rsid w:val="00FA2F75"/>
    <w:rsid w:val="00FA33EC"/>
    <w:rsid w:val="00FA6633"/>
    <w:rsid w:val="00FB41A7"/>
    <w:rsid w:val="00FC482A"/>
    <w:rsid w:val="00FD7EB4"/>
    <w:rsid w:val="00FE13CB"/>
    <w:rsid w:val="00FE1EE3"/>
    <w:rsid w:val="00FF10A3"/>
    <w:rsid w:val="00FF10C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40A5F30"/>
  <w14:defaultImageDpi w14:val="0"/>
  <w15:docId w15:val="{F0685309-57C4-45C3-84B5-B30A259A3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4929"/>
  </w:style>
  <w:style w:type="paragraph" w:styleId="Ttulo1">
    <w:name w:val="heading 1"/>
    <w:basedOn w:val="Normal"/>
    <w:next w:val="Normal"/>
    <w:link w:val="Ttulo1Car"/>
    <w:uiPriority w:val="9"/>
    <w:qFormat/>
    <w:rsid w:val="006D5632"/>
    <w:pPr>
      <w:keepNext/>
      <w:keepLines/>
      <w:spacing w:before="240" w:after="0"/>
      <w:jc w:val="both"/>
      <w:outlineLvl w:val="0"/>
    </w:pPr>
    <w:rPr>
      <w:rFonts w:ascii="Calibri" w:eastAsiaTheme="majorEastAsia" w:hAnsi="Calibri" w:cstheme="majorBidi"/>
      <w:b/>
      <w:sz w:val="20"/>
      <w:szCs w:val="32"/>
      <w:u w:val="single"/>
    </w:rPr>
  </w:style>
  <w:style w:type="paragraph" w:styleId="Ttulo2">
    <w:name w:val="heading 2"/>
    <w:basedOn w:val="Normal"/>
    <w:next w:val="Normal"/>
    <w:link w:val="Ttulo2Car"/>
    <w:uiPriority w:val="9"/>
    <w:unhideWhenUsed/>
    <w:qFormat/>
    <w:rsid w:val="00A15775"/>
    <w:pPr>
      <w:keepNext/>
      <w:keepLines/>
      <w:spacing w:before="40" w:after="0" w:line="480" w:lineRule="auto"/>
      <w:outlineLvl w:val="1"/>
    </w:pPr>
    <w:rPr>
      <w:rFonts w:ascii="Calibri" w:eastAsiaTheme="majorEastAsia" w:hAnsi="Calibri" w:cstheme="majorBidi"/>
      <w:b/>
      <w:sz w:val="20"/>
      <w:szCs w:val="26"/>
    </w:rPr>
  </w:style>
  <w:style w:type="paragraph" w:styleId="Ttulo3">
    <w:name w:val="heading 3"/>
    <w:basedOn w:val="Normal"/>
    <w:next w:val="Normal"/>
    <w:link w:val="Ttulo3Car"/>
    <w:uiPriority w:val="9"/>
    <w:unhideWhenUsed/>
    <w:qFormat/>
    <w:rsid w:val="00B76719"/>
    <w:pPr>
      <w:keepNext/>
      <w:keepLines/>
      <w:spacing w:before="40" w:after="0"/>
      <w:outlineLvl w:val="2"/>
    </w:pPr>
    <w:rPr>
      <w:rFonts w:ascii="Calibri" w:eastAsiaTheme="majorEastAsia" w:hAnsi="Calibri" w:cstheme="majorBidi"/>
      <w:b/>
      <w:sz w:val="18"/>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0306C"/>
    <w:pPr>
      <w:ind w:left="720"/>
      <w:contextualSpacing/>
    </w:pPr>
  </w:style>
  <w:style w:type="paragraph" w:styleId="Sangradetextonormal">
    <w:name w:val="Body Text Indent"/>
    <w:basedOn w:val="Normal"/>
    <w:link w:val="SangradetextonormalCar"/>
    <w:uiPriority w:val="99"/>
    <w:unhideWhenUsed/>
    <w:rsid w:val="0086015B"/>
    <w:pPr>
      <w:spacing w:after="120" w:line="240" w:lineRule="auto"/>
      <w:ind w:left="283"/>
    </w:pPr>
    <w:rPr>
      <w:rFonts w:ascii="Times New Roman" w:eastAsia="Times New Roman" w:hAnsi="Times New Roman" w:cs="Times New Roman"/>
      <w:sz w:val="20"/>
      <w:szCs w:val="20"/>
      <w:lang w:val="es-ES_tradnl"/>
    </w:rPr>
  </w:style>
  <w:style w:type="character" w:customStyle="1" w:styleId="SangradetextonormalCar">
    <w:name w:val="Sangría de texto normal Car"/>
    <w:basedOn w:val="Fuentedeprrafopredeter"/>
    <w:link w:val="Sangradetextonormal"/>
    <w:uiPriority w:val="99"/>
    <w:rsid w:val="0086015B"/>
    <w:rPr>
      <w:rFonts w:ascii="Times New Roman" w:eastAsia="Times New Roman" w:hAnsi="Times New Roman" w:cs="Times New Roman"/>
      <w:sz w:val="20"/>
      <w:szCs w:val="20"/>
      <w:lang w:val="es-ES_tradnl"/>
    </w:rPr>
  </w:style>
  <w:style w:type="paragraph" w:styleId="Encabezado">
    <w:name w:val="header"/>
    <w:basedOn w:val="Normal"/>
    <w:link w:val="EncabezadoCar"/>
    <w:uiPriority w:val="99"/>
    <w:unhideWhenUsed/>
    <w:rsid w:val="00BE37C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E37C3"/>
  </w:style>
  <w:style w:type="paragraph" w:styleId="Piedepgina">
    <w:name w:val="footer"/>
    <w:basedOn w:val="Normal"/>
    <w:link w:val="PiedepginaCar"/>
    <w:uiPriority w:val="99"/>
    <w:unhideWhenUsed/>
    <w:rsid w:val="00BE37C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E37C3"/>
  </w:style>
  <w:style w:type="table" w:styleId="Tablaconcuadrcula">
    <w:name w:val="Table Grid"/>
    <w:basedOn w:val="Tablanormal"/>
    <w:uiPriority w:val="39"/>
    <w:rsid w:val="00BE37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64E6D"/>
    <w:pPr>
      <w:autoSpaceDE w:val="0"/>
      <w:autoSpaceDN w:val="0"/>
      <w:adjustRightInd w:val="0"/>
      <w:spacing w:after="0" w:line="240" w:lineRule="auto"/>
    </w:pPr>
    <w:rPr>
      <w:rFonts w:ascii="Arial" w:hAnsi="Arial" w:cs="Arial"/>
      <w:color w:val="000000"/>
      <w:sz w:val="24"/>
      <w:szCs w:val="24"/>
    </w:rPr>
  </w:style>
  <w:style w:type="paragraph" w:styleId="Textoindependiente">
    <w:name w:val="Body Text"/>
    <w:basedOn w:val="Normal"/>
    <w:link w:val="TextoindependienteCar"/>
    <w:uiPriority w:val="99"/>
    <w:unhideWhenUsed/>
    <w:rsid w:val="005D25C2"/>
    <w:pPr>
      <w:spacing w:after="120"/>
    </w:pPr>
  </w:style>
  <w:style w:type="character" w:customStyle="1" w:styleId="TextoindependienteCar">
    <w:name w:val="Texto independiente Car"/>
    <w:basedOn w:val="Fuentedeprrafopredeter"/>
    <w:link w:val="Textoindependiente"/>
    <w:uiPriority w:val="99"/>
    <w:rsid w:val="005D25C2"/>
  </w:style>
  <w:style w:type="character" w:customStyle="1" w:styleId="Heading2Char">
    <w:name w:val="Heading 2 Char"/>
    <w:semiHidden/>
    <w:locked/>
    <w:rsid w:val="005D25C2"/>
    <w:rPr>
      <w:rFonts w:ascii="Cambria" w:hAnsi="Cambria" w:cs="Times New Roman"/>
      <w:b/>
      <w:bCs/>
      <w:i/>
      <w:iCs/>
      <w:sz w:val="28"/>
      <w:szCs w:val="28"/>
    </w:rPr>
  </w:style>
  <w:style w:type="character" w:customStyle="1" w:styleId="Ttulo1Car">
    <w:name w:val="Título 1 Car"/>
    <w:basedOn w:val="Fuentedeprrafopredeter"/>
    <w:link w:val="Ttulo1"/>
    <w:uiPriority w:val="9"/>
    <w:rsid w:val="006D5632"/>
    <w:rPr>
      <w:rFonts w:ascii="Calibri" w:eastAsiaTheme="majorEastAsia" w:hAnsi="Calibri" w:cstheme="majorBidi"/>
      <w:b/>
      <w:sz w:val="20"/>
      <w:szCs w:val="32"/>
      <w:u w:val="single"/>
    </w:rPr>
  </w:style>
  <w:style w:type="character" w:customStyle="1" w:styleId="Ttulo2Car">
    <w:name w:val="Título 2 Car"/>
    <w:basedOn w:val="Fuentedeprrafopredeter"/>
    <w:link w:val="Ttulo2"/>
    <w:uiPriority w:val="9"/>
    <w:rsid w:val="00A15775"/>
    <w:rPr>
      <w:rFonts w:ascii="Calibri" w:eastAsiaTheme="majorEastAsia" w:hAnsi="Calibri" w:cstheme="majorBidi"/>
      <w:b/>
      <w:sz w:val="20"/>
      <w:szCs w:val="26"/>
    </w:rPr>
  </w:style>
  <w:style w:type="paragraph" w:styleId="TtuloTDC">
    <w:name w:val="TOC Heading"/>
    <w:basedOn w:val="Ttulo1"/>
    <w:next w:val="Normal"/>
    <w:uiPriority w:val="39"/>
    <w:unhideWhenUsed/>
    <w:qFormat/>
    <w:rsid w:val="00F5384F"/>
    <w:pPr>
      <w:outlineLvl w:val="9"/>
    </w:pPr>
  </w:style>
  <w:style w:type="paragraph" w:styleId="TDC1">
    <w:name w:val="toc 1"/>
    <w:basedOn w:val="Normal"/>
    <w:next w:val="Normal"/>
    <w:autoRedefine/>
    <w:uiPriority w:val="39"/>
    <w:unhideWhenUsed/>
    <w:rsid w:val="00F5384F"/>
    <w:pPr>
      <w:spacing w:after="100"/>
    </w:pPr>
  </w:style>
  <w:style w:type="paragraph" w:styleId="TDC2">
    <w:name w:val="toc 2"/>
    <w:basedOn w:val="Normal"/>
    <w:next w:val="Normal"/>
    <w:autoRedefine/>
    <w:uiPriority w:val="39"/>
    <w:unhideWhenUsed/>
    <w:rsid w:val="00F5384F"/>
    <w:pPr>
      <w:spacing w:after="100"/>
      <w:ind w:left="220"/>
    </w:pPr>
  </w:style>
  <w:style w:type="character" w:styleId="Hipervnculo">
    <w:name w:val="Hyperlink"/>
    <w:basedOn w:val="Fuentedeprrafopredeter"/>
    <w:uiPriority w:val="99"/>
    <w:unhideWhenUsed/>
    <w:rsid w:val="00F5384F"/>
    <w:rPr>
      <w:color w:val="0563C1" w:themeColor="hyperlink"/>
      <w:u w:val="single"/>
    </w:rPr>
  </w:style>
  <w:style w:type="character" w:customStyle="1" w:styleId="Ttulo3Car">
    <w:name w:val="Título 3 Car"/>
    <w:basedOn w:val="Fuentedeprrafopredeter"/>
    <w:link w:val="Ttulo3"/>
    <w:uiPriority w:val="9"/>
    <w:rsid w:val="00B76719"/>
    <w:rPr>
      <w:rFonts w:ascii="Calibri" w:eastAsiaTheme="majorEastAsia" w:hAnsi="Calibri" w:cstheme="majorBidi"/>
      <w:b/>
      <w:sz w:val="18"/>
      <w:szCs w:val="24"/>
    </w:rPr>
  </w:style>
  <w:style w:type="paragraph" w:styleId="TDC3">
    <w:name w:val="toc 3"/>
    <w:basedOn w:val="Normal"/>
    <w:next w:val="Normal"/>
    <w:autoRedefine/>
    <w:uiPriority w:val="39"/>
    <w:unhideWhenUsed/>
    <w:rsid w:val="001B4CD0"/>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583528">
      <w:bodyDiv w:val="1"/>
      <w:marLeft w:val="0"/>
      <w:marRight w:val="0"/>
      <w:marTop w:val="0"/>
      <w:marBottom w:val="0"/>
      <w:divBdr>
        <w:top w:val="none" w:sz="0" w:space="0" w:color="auto"/>
        <w:left w:val="none" w:sz="0" w:space="0" w:color="auto"/>
        <w:bottom w:val="none" w:sz="0" w:space="0" w:color="auto"/>
        <w:right w:val="none" w:sz="0" w:space="0" w:color="auto"/>
      </w:divBdr>
    </w:div>
    <w:div w:id="30375913">
      <w:bodyDiv w:val="1"/>
      <w:marLeft w:val="0"/>
      <w:marRight w:val="0"/>
      <w:marTop w:val="0"/>
      <w:marBottom w:val="0"/>
      <w:divBdr>
        <w:top w:val="none" w:sz="0" w:space="0" w:color="auto"/>
        <w:left w:val="none" w:sz="0" w:space="0" w:color="auto"/>
        <w:bottom w:val="none" w:sz="0" w:space="0" w:color="auto"/>
        <w:right w:val="none" w:sz="0" w:space="0" w:color="auto"/>
      </w:divBdr>
    </w:div>
    <w:div w:id="32116824">
      <w:bodyDiv w:val="1"/>
      <w:marLeft w:val="0"/>
      <w:marRight w:val="0"/>
      <w:marTop w:val="0"/>
      <w:marBottom w:val="0"/>
      <w:divBdr>
        <w:top w:val="none" w:sz="0" w:space="0" w:color="auto"/>
        <w:left w:val="none" w:sz="0" w:space="0" w:color="auto"/>
        <w:bottom w:val="none" w:sz="0" w:space="0" w:color="auto"/>
        <w:right w:val="none" w:sz="0" w:space="0" w:color="auto"/>
      </w:divBdr>
    </w:div>
    <w:div w:id="52580587">
      <w:bodyDiv w:val="1"/>
      <w:marLeft w:val="0"/>
      <w:marRight w:val="0"/>
      <w:marTop w:val="0"/>
      <w:marBottom w:val="0"/>
      <w:divBdr>
        <w:top w:val="none" w:sz="0" w:space="0" w:color="auto"/>
        <w:left w:val="none" w:sz="0" w:space="0" w:color="auto"/>
        <w:bottom w:val="none" w:sz="0" w:space="0" w:color="auto"/>
        <w:right w:val="none" w:sz="0" w:space="0" w:color="auto"/>
      </w:divBdr>
    </w:div>
    <w:div w:id="87654314">
      <w:bodyDiv w:val="1"/>
      <w:marLeft w:val="0"/>
      <w:marRight w:val="0"/>
      <w:marTop w:val="0"/>
      <w:marBottom w:val="0"/>
      <w:divBdr>
        <w:top w:val="none" w:sz="0" w:space="0" w:color="auto"/>
        <w:left w:val="none" w:sz="0" w:space="0" w:color="auto"/>
        <w:bottom w:val="none" w:sz="0" w:space="0" w:color="auto"/>
        <w:right w:val="none" w:sz="0" w:space="0" w:color="auto"/>
      </w:divBdr>
    </w:div>
    <w:div w:id="122578280">
      <w:bodyDiv w:val="1"/>
      <w:marLeft w:val="0"/>
      <w:marRight w:val="0"/>
      <w:marTop w:val="0"/>
      <w:marBottom w:val="0"/>
      <w:divBdr>
        <w:top w:val="none" w:sz="0" w:space="0" w:color="auto"/>
        <w:left w:val="none" w:sz="0" w:space="0" w:color="auto"/>
        <w:bottom w:val="none" w:sz="0" w:space="0" w:color="auto"/>
        <w:right w:val="none" w:sz="0" w:space="0" w:color="auto"/>
      </w:divBdr>
    </w:div>
    <w:div w:id="127749528">
      <w:bodyDiv w:val="1"/>
      <w:marLeft w:val="0"/>
      <w:marRight w:val="0"/>
      <w:marTop w:val="0"/>
      <w:marBottom w:val="0"/>
      <w:divBdr>
        <w:top w:val="none" w:sz="0" w:space="0" w:color="auto"/>
        <w:left w:val="none" w:sz="0" w:space="0" w:color="auto"/>
        <w:bottom w:val="none" w:sz="0" w:space="0" w:color="auto"/>
        <w:right w:val="none" w:sz="0" w:space="0" w:color="auto"/>
      </w:divBdr>
    </w:div>
    <w:div w:id="139542415">
      <w:bodyDiv w:val="1"/>
      <w:marLeft w:val="0"/>
      <w:marRight w:val="0"/>
      <w:marTop w:val="0"/>
      <w:marBottom w:val="0"/>
      <w:divBdr>
        <w:top w:val="none" w:sz="0" w:space="0" w:color="auto"/>
        <w:left w:val="none" w:sz="0" w:space="0" w:color="auto"/>
        <w:bottom w:val="none" w:sz="0" w:space="0" w:color="auto"/>
        <w:right w:val="none" w:sz="0" w:space="0" w:color="auto"/>
      </w:divBdr>
    </w:div>
    <w:div w:id="162161045">
      <w:bodyDiv w:val="1"/>
      <w:marLeft w:val="0"/>
      <w:marRight w:val="0"/>
      <w:marTop w:val="0"/>
      <w:marBottom w:val="0"/>
      <w:divBdr>
        <w:top w:val="none" w:sz="0" w:space="0" w:color="auto"/>
        <w:left w:val="none" w:sz="0" w:space="0" w:color="auto"/>
        <w:bottom w:val="none" w:sz="0" w:space="0" w:color="auto"/>
        <w:right w:val="none" w:sz="0" w:space="0" w:color="auto"/>
      </w:divBdr>
    </w:div>
    <w:div w:id="310840013">
      <w:bodyDiv w:val="1"/>
      <w:marLeft w:val="0"/>
      <w:marRight w:val="0"/>
      <w:marTop w:val="0"/>
      <w:marBottom w:val="0"/>
      <w:divBdr>
        <w:top w:val="none" w:sz="0" w:space="0" w:color="auto"/>
        <w:left w:val="none" w:sz="0" w:space="0" w:color="auto"/>
        <w:bottom w:val="none" w:sz="0" w:space="0" w:color="auto"/>
        <w:right w:val="none" w:sz="0" w:space="0" w:color="auto"/>
      </w:divBdr>
    </w:div>
    <w:div w:id="334456134">
      <w:bodyDiv w:val="1"/>
      <w:marLeft w:val="0"/>
      <w:marRight w:val="0"/>
      <w:marTop w:val="0"/>
      <w:marBottom w:val="0"/>
      <w:divBdr>
        <w:top w:val="none" w:sz="0" w:space="0" w:color="auto"/>
        <w:left w:val="none" w:sz="0" w:space="0" w:color="auto"/>
        <w:bottom w:val="none" w:sz="0" w:space="0" w:color="auto"/>
        <w:right w:val="none" w:sz="0" w:space="0" w:color="auto"/>
      </w:divBdr>
    </w:div>
    <w:div w:id="344671619">
      <w:bodyDiv w:val="1"/>
      <w:marLeft w:val="0"/>
      <w:marRight w:val="0"/>
      <w:marTop w:val="0"/>
      <w:marBottom w:val="0"/>
      <w:divBdr>
        <w:top w:val="none" w:sz="0" w:space="0" w:color="auto"/>
        <w:left w:val="none" w:sz="0" w:space="0" w:color="auto"/>
        <w:bottom w:val="none" w:sz="0" w:space="0" w:color="auto"/>
        <w:right w:val="none" w:sz="0" w:space="0" w:color="auto"/>
      </w:divBdr>
    </w:div>
    <w:div w:id="402147144">
      <w:bodyDiv w:val="1"/>
      <w:marLeft w:val="0"/>
      <w:marRight w:val="0"/>
      <w:marTop w:val="0"/>
      <w:marBottom w:val="0"/>
      <w:divBdr>
        <w:top w:val="none" w:sz="0" w:space="0" w:color="auto"/>
        <w:left w:val="none" w:sz="0" w:space="0" w:color="auto"/>
        <w:bottom w:val="none" w:sz="0" w:space="0" w:color="auto"/>
        <w:right w:val="none" w:sz="0" w:space="0" w:color="auto"/>
      </w:divBdr>
    </w:div>
    <w:div w:id="489906597">
      <w:bodyDiv w:val="1"/>
      <w:marLeft w:val="0"/>
      <w:marRight w:val="0"/>
      <w:marTop w:val="0"/>
      <w:marBottom w:val="0"/>
      <w:divBdr>
        <w:top w:val="none" w:sz="0" w:space="0" w:color="auto"/>
        <w:left w:val="none" w:sz="0" w:space="0" w:color="auto"/>
        <w:bottom w:val="none" w:sz="0" w:space="0" w:color="auto"/>
        <w:right w:val="none" w:sz="0" w:space="0" w:color="auto"/>
      </w:divBdr>
    </w:div>
    <w:div w:id="540170535">
      <w:bodyDiv w:val="1"/>
      <w:marLeft w:val="0"/>
      <w:marRight w:val="0"/>
      <w:marTop w:val="0"/>
      <w:marBottom w:val="0"/>
      <w:divBdr>
        <w:top w:val="none" w:sz="0" w:space="0" w:color="auto"/>
        <w:left w:val="none" w:sz="0" w:space="0" w:color="auto"/>
        <w:bottom w:val="none" w:sz="0" w:space="0" w:color="auto"/>
        <w:right w:val="none" w:sz="0" w:space="0" w:color="auto"/>
      </w:divBdr>
    </w:div>
    <w:div w:id="630941456">
      <w:bodyDiv w:val="1"/>
      <w:marLeft w:val="0"/>
      <w:marRight w:val="0"/>
      <w:marTop w:val="0"/>
      <w:marBottom w:val="0"/>
      <w:divBdr>
        <w:top w:val="none" w:sz="0" w:space="0" w:color="auto"/>
        <w:left w:val="none" w:sz="0" w:space="0" w:color="auto"/>
        <w:bottom w:val="none" w:sz="0" w:space="0" w:color="auto"/>
        <w:right w:val="none" w:sz="0" w:space="0" w:color="auto"/>
      </w:divBdr>
    </w:div>
    <w:div w:id="636035897">
      <w:bodyDiv w:val="1"/>
      <w:marLeft w:val="0"/>
      <w:marRight w:val="0"/>
      <w:marTop w:val="0"/>
      <w:marBottom w:val="0"/>
      <w:divBdr>
        <w:top w:val="none" w:sz="0" w:space="0" w:color="auto"/>
        <w:left w:val="none" w:sz="0" w:space="0" w:color="auto"/>
        <w:bottom w:val="none" w:sz="0" w:space="0" w:color="auto"/>
        <w:right w:val="none" w:sz="0" w:space="0" w:color="auto"/>
      </w:divBdr>
    </w:div>
    <w:div w:id="712735778">
      <w:bodyDiv w:val="1"/>
      <w:marLeft w:val="0"/>
      <w:marRight w:val="0"/>
      <w:marTop w:val="0"/>
      <w:marBottom w:val="0"/>
      <w:divBdr>
        <w:top w:val="none" w:sz="0" w:space="0" w:color="auto"/>
        <w:left w:val="none" w:sz="0" w:space="0" w:color="auto"/>
        <w:bottom w:val="none" w:sz="0" w:space="0" w:color="auto"/>
        <w:right w:val="none" w:sz="0" w:space="0" w:color="auto"/>
      </w:divBdr>
    </w:div>
    <w:div w:id="755201851">
      <w:bodyDiv w:val="1"/>
      <w:marLeft w:val="0"/>
      <w:marRight w:val="0"/>
      <w:marTop w:val="0"/>
      <w:marBottom w:val="0"/>
      <w:divBdr>
        <w:top w:val="none" w:sz="0" w:space="0" w:color="auto"/>
        <w:left w:val="none" w:sz="0" w:space="0" w:color="auto"/>
        <w:bottom w:val="none" w:sz="0" w:space="0" w:color="auto"/>
        <w:right w:val="none" w:sz="0" w:space="0" w:color="auto"/>
      </w:divBdr>
    </w:div>
    <w:div w:id="805898107">
      <w:bodyDiv w:val="1"/>
      <w:marLeft w:val="0"/>
      <w:marRight w:val="0"/>
      <w:marTop w:val="0"/>
      <w:marBottom w:val="0"/>
      <w:divBdr>
        <w:top w:val="none" w:sz="0" w:space="0" w:color="auto"/>
        <w:left w:val="none" w:sz="0" w:space="0" w:color="auto"/>
        <w:bottom w:val="none" w:sz="0" w:space="0" w:color="auto"/>
        <w:right w:val="none" w:sz="0" w:space="0" w:color="auto"/>
      </w:divBdr>
    </w:div>
    <w:div w:id="809634632">
      <w:bodyDiv w:val="1"/>
      <w:marLeft w:val="0"/>
      <w:marRight w:val="0"/>
      <w:marTop w:val="0"/>
      <w:marBottom w:val="0"/>
      <w:divBdr>
        <w:top w:val="none" w:sz="0" w:space="0" w:color="auto"/>
        <w:left w:val="none" w:sz="0" w:space="0" w:color="auto"/>
        <w:bottom w:val="none" w:sz="0" w:space="0" w:color="auto"/>
        <w:right w:val="none" w:sz="0" w:space="0" w:color="auto"/>
      </w:divBdr>
    </w:div>
    <w:div w:id="812526612">
      <w:bodyDiv w:val="1"/>
      <w:marLeft w:val="0"/>
      <w:marRight w:val="0"/>
      <w:marTop w:val="0"/>
      <w:marBottom w:val="0"/>
      <w:divBdr>
        <w:top w:val="none" w:sz="0" w:space="0" w:color="auto"/>
        <w:left w:val="none" w:sz="0" w:space="0" w:color="auto"/>
        <w:bottom w:val="none" w:sz="0" w:space="0" w:color="auto"/>
        <w:right w:val="none" w:sz="0" w:space="0" w:color="auto"/>
      </w:divBdr>
    </w:div>
    <w:div w:id="817065439">
      <w:bodyDiv w:val="1"/>
      <w:marLeft w:val="0"/>
      <w:marRight w:val="0"/>
      <w:marTop w:val="0"/>
      <w:marBottom w:val="0"/>
      <w:divBdr>
        <w:top w:val="none" w:sz="0" w:space="0" w:color="auto"/>
        <w:left w:val="none" w:sz="0" w:space="0" w:color="auto"/>
        <w:bottom w:val="none" w:sz="0" w:space="0" w:color="auto"/>
        <w:right w:val="none" w:sz="0" w:space="0" w:color="auto"/>
      </w:divBdr>
    </w:div>
    <w:div w:id="887569702">
      <w:bodyDiv w:val="1"/>
      <w:marLeft w:val="0"/>
      <w:marRight w:val="0"/>
      <w:marTop w:val="0"/>
      <w:marBottom w:val="0"/>
      <w:divBdr>
        <w:top w:val="none" w:sz="0" w:space="0" w:color="auto"/>
        <w:left w:val="none" w:sz="0" w:space="0" w:color="auto"/>
        <w:bottom w:val="none" w:sz="0" w:space="0" w:color="auto"/>
        <w:right w:val="none" w:sz="0" w:space="0" w:color="auto"/>
      </w:divBdr>
    </w:div>
    <w:div w:id="897134097">
      <w:bodyDiv w:val="1"/>
      <w:marLeft w:val="0"/>
      <w:marRight w:val="0"/>
      <w:marTop w:val="0"/>
      <w:marBottom w:val="0"/>
      <w:divBdr>
        <w:top w:val="none" w:sz="0" w:space="0" w:color="auto"/>
        <w:left w:val="none" w:sz="0" w:space="0" w:color="auto"/>
        <w:bottom w:val="none" w:sz="0" w:space="0" w:color="auto"/>
        <w:right w:val="none" w:sz="0" w:space="0" w:color="auto"/>
      </w:divBdr>
    </w:div>
    <w:div w:id="947006712">
      <w:bodyDiv w:val="1"/>
      <w:marLeft w:val="0"/>
      <w:marRight w:val="0"/>
      <w:marTop w:val="0"/>
      <w:marBottom w:val="0"/>
      <w:divBdr>
        <w:top w:val="none" w:sz="0" w:space="0" w:color="auto"/>
        <w:left w:val="none" w:sz="0" w:space="0" w:color="auto"/>
        <w:bottom w:val="none" w:sz="0" w:space="0" w:color="auto"/>
        <w:right w:val="none" w:sz="0" w:space="0" w:color="auto"/>
      </w:divBdr>
    </w:div>
    <w:div w:id="999500663">
      <w:bodyDiv w:val="1"/>
      <w:marLeft w:val="0"/>
      <w:marRight w:val="0"/>
      <w:marTop w:val="0"/>
      <w:marBottom w:val="0"/>
      <w:divBdr>
        <w:top w:val="none" w:sz="0" w:space="0" w:color="auto"/>
        <w:left w:val="none" w:sz="0" w:space="0" w:color="auto"/>
        <w:bottom w:val="none" w:sz="0" w:space="0" w:color="auto"/>
        <w:right w:val="none" w:sz="0" w:space="0" w:color="auto"/>
      </w:divBdr>
    </w:div>
    <w:div w:id="1000618669">
      <w:bodyDiv w:val="1"/>
      <w:marLeft w:val="0"/>
      <w:marRight w:val="0"/>
      <w:marTop w:val="0"/>
      <w:marBottom w:val="0"/>
      <w:divBdr>
        <w:top w:val="none" w:sz="0" w:space="0" w:color="auto"/>
        <w:left w:val="none" w:sz="0" w:space="0" w:color="auto"/>
        <w:bottom w:val="none" w:sz="0" w:space="0" w:color="auto"/>
        <w:right w:val="none" w:sz="0" w:space="0" w:color="auto"/>
      </w:divBdr>
    </w:div>
    <w:div w:id="1036465626">
      <w:bodyDiv w:val="1"/>
      <w:marLeft w:val="0"/>
      <w:marRight w:val="0"/>
      <w:marTop w:val="0"/>
      <w:marBottom w:val="0"/>
      <w:divBdr>
        <w:top w:val="none" w:sz="0" w:space="0" w:color="auto"/>
        <w:left w:val="none" w:sz="0" w:space="0" w:color="auto"/>
        <w:bottom w:val="none" w:sz="0" w:space="0" w:color="auto"/>
        <w:right w:val="none" w:sz="0" w:space="0" w:color="auto"/>
      </w:divBdr>
    </w:div>
    <w:div w:id="1080524458">
      <w:bodyDiv w:val="1"/>
      <w:marLeft w:val="0"/>
      <w:marRight w:val="0"/>
      <w:marTop w:val="0"/>
      <w:marBottom w:val="0"/>
      <w:divBdr>
        <w:top w:val="none" w:sz="0" w:space="0" w:color="auto"/>
        <w:left w:val="none" w:sz="0" w:space="0" w:color="auto"/>
        <w:bottom w:val="none" w:sz="0" w:space="0" w:color="auto"/>
        <w:right w:val="none" w:sz="0" w:space="0" w:color="auto"/>
      </w:divBdr>
    </w:div>
    <w:div w:id="1081483071">
      <w:bodyDiv w:val="1"/>
      <w:marLeft w:val="0"/>
      <w:marRight w:val="0"/>
      <w:marTop w:val="0"/>
      <w:marBottom w:val="0"/>
      <w:divBdr>
        <w:top w:val="none" w:sz="0" w:space="0" w:color="auto"/>
        <w:left w:val="none" w:sz="0" w:space="0" w:color="auto"/>
        <w:bottom w:val="none" w:sz="0" w:space="0" w:color="auto"/>
        <w:right w:val="none" w:sz="0" w:space="0" w:color="auto"/>
      </w:divBdr>
    </w:div>
    <w:div w:id="1101880196">
      <w:bodyDiv w:val="1"/>
      <w:marLeft w:val="0"/>
      <w:marRight w:val="0"/>
      <w:marTop w:val="0"/>
      <w:marBottom w:val="0"/>
      <w:divBdr>
        <w:top w:val="none" w:sz="0" w:space="0" w:color="auto"/>
        <w:left w:val="none" w:sz="0" w:space="0" w:color="auto"/>
        <w:bottom w:val="none" w:sz="0" w:space="0" w:color="auto"/>
        <w:right w:val="none" w:sz="0" w:space="0" w:color="auto"/>
      </w:divBdr>
    </w:div>
    <w:div w:id="1117914169">
      <w:bodyDiv w:val="1"/>
      <w:marLeft w:val="0"/>
      <w:marRight w:val="0"/>
      <w:marTop w:val="0"/>
      <w:marBottom w:val="0"/>
      <w:divBdr>
        <w:top w:val="none" w:sz="0" w:space="0" w:color="auto"/>
        <w:left w:val="none" w:sz="0" w:space="0" w:color="auto"/>
        <w:bottom w:val="none" w:sz="0" w:space="0" w:color="auto"/>
        <w:right w:val="none" w:sz="0" w:space="0" w:color="auto"/>
      </w:divBdr>
    </w:div>
    <w:div w:id="1124229644">
      <w:bodyDiv w:val="1"/>
      <w:marLeft w:val="0"/>
      <w:marRight w:val="0"/>
      <w:marTop w:val="0"/>
      <w:marBottom w:val="0"/>
      <w:divBdr>
        <w:top w:val="none" w:sz="0" w:space="0" w:color="auto"/>
        <w:left w:val="none" w:sz="0" w:space="0" w:color="auto"/>
        <w:bottom w:val="none" w:sz="0" w:space="0" w:color="auto"/>
        <w:right w:val="none" w:sz="0" w:space="0" w:color="auto"/>
      </w:divBdr>
    </w:div>
    <w:div w:id="1146125114">
      <w:bodyDiv w:val="1"/>
      <w:marLeft w:val="0"/>
      <w:marRight w:val="0"/>
      <w:marTop w:val="0"/>
      <w:marBottom w:val="0"/>
      <w:divBdr>
        <w:top w:val="none" w:sz="0" w:space="0" w:color="auto"/>
        <w:left w:val="none" w:sz="0" w:space="0" w:color="auto"/>
        <w:bottom w:val="none" w:sz="0" w:space="0" w:color="auto"/>
        <w:right w:val="none" w:sz="0" w:space="0" w:color="auto"/>
      </w:divBdr>
    </w:div>
    <w:div w:id="1208378265">
      <w:bodyDiv w:val="1"/>
      <w:marLeft w:val="0"/>
      <w:marRight w:val="0"/>
      <w:marTop w:val="0"/>
      <w:marBottom w:val="0"/>
      <w:divBdr>
        <w:top w:val="none" w:sz="0" w:space="0" w:color="auto"/>
        <w:left w:val="none" w:sz="0" w:space="0" w:color="auto"/>
        <w:bottom w:val="none" w:sz="0" w:space="0" w:color="auto"/>
        <w:right w:val="none" w:sz="0" w:space="0" w:color="auto"/>
      </w:divBdr>
    </w:div>
    <w:div w:id="1217351795">
      <w:bodyDiv w:val="1"/>
      <w:marLeft w:val="0"/>
      <w:marRight w:val="0"/>
      <w:marTop w:val="0"/>
      <w:marBottom w:val="0"/>
      <w:divBdr>
        <w:top w:val="none" w:sz="0" w:space="0" w:color="auto"/>
        <w:left w:val="none" w:sz="0" w:space="0" w:color="auto"/>
        <w:bottom w:val="none" w:sz="0" w:space="0" w:color="auto"/>
        <w:right w:val="none" w:sz="0" w:space="0" w:color="auto"/>
      </w:divBdr>
    </w:div>
    <w:div w:id="1351835025">
      <w:bodyDiv w:val="1"/>
      <w:marLeft w:val="0"/>
      <w:marRight w:val="0"/>
      <w:marTop w:val="0"/>
      <w:marBottom w:val="0"/>
      <w:divBdr>
        <w:top w:val="none" w:sz="0" w:space="0" w:color="auto"/>
        <w:left w:val="none" w:sz="0" w:space="0" w:color="auto"/>
        <w:bottom w:val="none" w:sz="0" w:space="0" w:color="auto"/>
        <w:right w:val="none" w:sz="0" w:space="0" w:color="auto"/>
      </w:divBdr>
    </w:div>
    <w:div w:id="1378821187">
      <w:bodyDiv w:val="1"/>
      <w:marLeft w:val="0"/>
      <w:marRight w:val="0"/>
      <w:marTop w:val="0"/>
      <w:marBottom w:val="0"/>
      <w:divBdr>
        <w:top w:val="none" w:sz="0" w:space="0" w:color="auto"/>
        <w:left w:val="none" w:sz="0" w:space="0" w:color="auto"/>
        <w:bottom w:val="none" w:sz="0" w:space="0" w:color="auto"/>
        <w:right w:val="none" w:sz="0" w:space="0" w:color="auto"/>
      </w:divBdr>
    </w:div>
    <w:div w:id="1384914599">
      <w:bodyDiv w:val="1"/>
      <w:marLeft w:val="0"/>
      <w:marRight w:val="0"/>
      <w:marTop w:val="0"/>
      <w:marBottom w:val="0"/>
      <w:divBdr>
        <w:top w:val="none" w:sz="0" w:space="0" w:color="auto"/>
        <w:left w:val="none" w:sz="0" w:space="0" w:color="auto"/>
        <w:bottom w:val="none" w:sz="0" w:space="0" w:color="auto"/>
        <w:right w:val="none" w:sz="0" w:space="0" w:color="auto"/>
      </w:divBdr>
    </w:div>
    <w:div w:id="1396320608">
      <w:bodyDiv w:val="1"/>
      <w:marLeft w:val="0"/>
      <w:marRight w:val="0"/>
      <w:marTop w:val="0"/>
      <w:marBottom w:val="0"/>
      <w:divBdr>
        <w:top w:val="none" w:sz="0" w:space="0" w:color="auto"/>
        <w:left w:val="none" w:sz="0" w:space="0" w:color="auto"/>
        <w:bottom w:val="none" w:sz="0" w:space="0" w:color="auto"/>
        <w:right w:val="none" w:sz="0" w:space="0" w:color="auto"/>
      </w:divBdr>
    </w:div>
    <w:div w:id="1452747940">
      <w:bodyDiv w:val="1"/>
      <w:marLeft w:val="0"/>
      <w:marRight w:val="0"/>
      <w:marTop w:val="0"/>
      <w:marBottom w:val="0"/>
      <w:divBdr>
        <w:top w:val="none" w:sz="0" w:space="0" w:color="auto"/>
        <w:left w:val="none" w:sz="0" w:space="0" w:color="auto"/>
        <w:bottom w:val="none" w:sz="0" w:space="0" w:color="auto"/>
        <w:right w:val="none" w:sz="0" w:space="0" w:color="auto"/>
      </w:divBdr>
    </w:div>
    <w:div w:id="1459032529">
      <w:bodyDiv w:val="1"/>
      <w:marLeft w:val="0"/>
      <w:marRight w:val="0"/>
      <w:marTop w:val="0"/>
      <w:marBottom w:val="0"/>
      <w:divBdr>
        <w:top w:val="none" w:sz="0" w:space="0" w:color="auto"/>
        <w:left w:val="none" w:sz="0" w:space="0" w:color="auto"/>
        <w:bottom w:val="none" w:sz="0" w:space="0" w:color="auto"/>
        <w:right w:val="none" w:sz="0" w:space="0" w:color="auto"/>
      </w:divBdr>
    </w:div>
    <w:div w:id="1481073038">
      <w:bodyDiv w:val="1"/>
      <w:marLeft w:val="0"/>
      <w:marRight w:val="0"/>
      <w:marTop w:val="0"/>
      <w:marBottom w:val="0"/>
      <w:divBdr>
        <w:top w:val="none" w:sz="0" w:space="0" w:color="auto"/>
        <w:left w:val="none" w:sz="0" w:space="0" w:color="auto"/>
        <w:bottom w:val="none" w:sz="0" w:space="0" w:color="auto"/>
        <w:right w:val="none" w:sz="0" w:space="0" w:color="auto"/>
      </w:divBdr>
    </w:div>
    <w:div w:id="1493715490">
      <w:bodyDiv w:val="1"/>
      <w:marLeft w:val="0"/>
      <w:marRight w:val="0"/>
      <w:marTop w:val="0"/>
      <w:marBottom w:val="0"/>
      <w:divBdr>
        <w:top w:val="none" w:sz="0" w:space="0" w:color="auto"/>
        <w:left w:val="none" w:sz="0" w:space="0" w:color="auto"/>
        <w:bottom w:val="none" w:sz="0" w:space="0" w:color="auto"/>
        <w:right w:val="none" w:sz="0" w:space="0" w:color="auto"/>
      </w:divBdr>
    </w:div>
    <w:div w:id="1566143427">
      <w:bodyDiv w:val="1"/>
      <w:marLeft w:val="0"/>
      <w:marRight w:val="0"/>
      <w:marTop w:val="0"/>
      <w:marBottom w:val="0"/>
      <w:divBdr>
        <w:top w:val="none" w:sz="0" w:space="0" w:color="auto"/>
        <w:left w:val="none" w:sz="0" w:space="0" w:color="auto"/>
        <w:bottom w:val="none" w:sz="0" w:space="0" w:color="auto"/>
        <w:right w:val="none" w:sz="0" w:space="0" w:color="auto"/>
      </w:divBdr>
    </w:div>
    <w:div w:id="1580821790">
      <w:bodyDiv w:val="1"/>
      <w:marLeft w:val="0"/>
      <w:marRight w:val="0"/>
      <w:marTop w:val="0"/>
      <w:marBottom w:val="0"/>
      <w:divBdr>
        <w:top w:val="none" w:sz="0" w:space="0" w:color="auto"/>
        <w:left w:val="none" w:sz="0" w:space="0" w:color="auto"/>
        <w:bottom w:val="none" w:sz="0" w:space="0" w:color="auto"/>
        <w:right w:val="none" w:sz="0" w:space="0" w:color="auto"/>
      </w:divBdr>
    </w:div>
    <w:div w:id="1663007376">
      <w:bodyDiv w:val="1"/>
      <w:marLeft w:val="0"/>
      <w:marRight w:val="0"/>
      <w:marTop w:val="0"/>
      <w:marBottom w:val="0"/>
      <w:divBdr>
        <w:top w:val="none" w:sz="0" w:space="0" w:color="auto"/>
        <w:left w:val="none" w:sz="0" w:space="0" w:color="auto"/>
        <w:bottom w:val="none" w:sz="0" w:space="0" w:color="auto"/>
        <w:right w:val="none" w:sz="0" w:space="0" w:color="auto"/>
      </w:divBdr>
    </w:div>
    <w:div w:id="1666712884">
      <w:bodyDiv w:val="1"/>
      <w:marLeft w:val="0"/>
      <w:marRight w:val="0"/>
      <w:marTop w:val="0"/>
      <w:marBottom w:val="0"/>
      <w:divBdr>
        <w:top w:val="none" w:sz="0" w:space="0" w:color="auto"/>
        <w:left w:val="none" w:sz="0" w:space="0" w:color="auto"/>
        <w:bottom w:val="none" w:sz="0" w:space="0" w:color="auto"/>
        <w:right w:val="none" w:sz="0" w:space="0" w:color="auto"/>
      </w:divBdr>
    </w:div>
    <w:div w:id="1709601992">
      <w:bodyDiv w:val="1"/>
      <w:marLeft w:val="0"/>
      <w:marRight w:val="0"/>
      <w:marTop w:val="0"/>
      <w:marBottom w:val="0"/>
      <w:divBdr>
        <w:top w:val="none" w:sz="0" w:space="0" w:color="auto"/>
        <w:left w:val="none" w:sz="0" w:space="0" w:color="auto"/>
        <w:bottom w:val="none" w:sz="0" w:space="0" w:color="auto"/>
        <w:right w:val="none" w:sz="0" w:space="0" w:color="auto"/>
      </w:divBdr>
    </w:div>
    <w:div w:id="1711418545">
      <w:bodyDiv w:val="1"/>
      <w:marLeft w:val="0"/>
      <w:marRight w:val="0"/>
      <w:marTop w:val="0"/>
      <w:marBottom w:val="0"/>
      <w:divBdr>
        <w:top w:val="none" w:sz="0" w:space="0" w:color="auto"/>
        <w:left w:val="none" w:sz="0" w:space="0" w:color="auto"/>
        <w:bottom w:val="none" w:sz="0" w:space="0" w:color="auto"/>
        <w:right w:val="none" w:sz="0" w:space="0" w:color="auto"/>
      </w:divBdr>
    </w:div>
    <w:div w:id="1740977610">
      <w:bodyDiv w:val="1"/>
      <w:marLeft w:val="0"/>
      <w:marRight w:val="0"/>
      <w:marTop w:val="0"/>
      <w:marBottom w:val="0"/>
      <w:divBdr>
        <w:top w:val="none" w:sz="0" w:space="0" w:color="auto"/>
        <w:left w:val="none" w:sz="0" w:space="0" w:color="auto"/>
        <w:bottom w:val="none" w:sz="0" w:space="0" w:color="auto"/>
        <w:right w:val="none" w:sz="0" w:space="0" w:color="auto"/>
      </w:divBdr>
    </w:div>
    <w:div w:id="1742747644">
      <w:bodyDiv w:val="1"/>
      <w:marLeft w:val="0"/>
      <w:marRight w:val="0"/>
      <w:marTop w:val="0"/>
      <w:marBottom w:val="0"/>
      <w:divBdr>
        <w:top w:val="none" w:sz="0" w:space="0" w:color="auto"/>
        <w:left w:val="none" w:sz="0" w:space="0" w:color="auto"/>
        <w:bottom w:val="none" w:sz="0" w:space="0" w:color="auto"/>
        <w:right w:val="none" w:sz="0" w:space="0" w:color="auto"/>
      </w:divBdr>
    </w:div>
    <w:div w:id="1818259590">
      <w:bodyDiv w:val="1"/>
      <w:marLeft w:val="0"/>
      <w:marRight w:val="0"/>
      <w:marTop w:val="0"/>
      <w:marBottom w:val="0"/>
      <w:divBdr>
        <w:top w:val="none" w:sz="0" w:space="0" w:color="auto"/>
        <w:left w:val="none" w:sz="0" w:space="0" w:color="auto"/>
        <w:bottom w:val="none" w:sz="0" w:space="0" w:color="auto"/>
        <w:right w:val="none" w:sz="0" w:space="0" w:color="auto"/>
      </w:divBdr>
    </w:div>
    <w:div w:id="1841459340">
      <w:bodyDiv w:val="1"/>
      <w:marLeft w:val="0"/>
      <w:marRight w:val="0"/>
      <w:marTop w:val="0"/>
      <w:marBottom w:val="0"/>
      <w:divBdr>
        <w:top w:val="none" w:sz="0" w:space="0" w:color="auto"/>
        <w:left w:val="none" w:sz="0" w:space="0" w:color="auto"/>
        <w:bottom w:val="none" w:sz="0" w:space="0" w:color="auto"/>
        <w:right w:val="none" w:sz="0" w:space="0" w:color="auto"/>
      </w:divBdr>
    </w:div>
    <w:div w:id="1885755860">
      <w:bodyDiv w:val="1"/>
      <w:marLeft w:val="0"/>
      <w:marRight w:val="0"/>
      <w:marTop w:val="0"/>
      <w:marBottom w:val="0"/>
      <w:divBdr>
        <w:top w:val="none" w:sz="0" w:space="0" w:color="auto"/>
        <w:left w:val="none" w:sz="0" w:space="0" w:color="auto"/>
        <w:bottom w:val="none" w:sz="0" w:space="0" w:color="auto"/>
        <w:right w:val="none" w:sz="0" w:space="0" w:color="auto"/>
      </w:divBdr>
    </w:div>
    <w:div w:id="1908301459">
      <w:bodyDiv w:val="1"/>
      <w:marLeft w:val="0"/>
      <w:marRight w:val="0"/>
      <w:marTop w:val="0"/>
      <w:marBottom w:val="0"/>
      <w:divBdr>
        <w:top w:val="none" w:sz="0" w:space="0" w:color="auto"/>
        <w:left w:val="none" w:sz="0" w:space="0" w:color="auto"/>
        <w:bottom w:val="none" w:sz="0" w:space="0" w:color="auto"/>
        <w:right w:val="none" w:sz="0" w:space="0" w:color="auto"/>
      </w:divBdr>
    </w:div>
    <w:div w:id="1934972984">
      <w:bodyDiv w:val="1"/>
      <w:marLeft w:val="0"/>
      <w:marRight w:val="0"/>
      <w:marTop w:val="0"/>
      <w:marBottom w:val="0"/>
      <w:divBdr>
        <w:top w:val="none" w:sz="0" w:space="0" w:color="auto"/>
        <w:left w:val="none" w:sz="0" w:space="0" w:color="auto"/>
        <w:bottom w:val="none" w:sz="0" w:space="0" w:color="auto"/>
        <w:right w:val="none" w:sz="0" w:space="0" w:color="auto"/>
      </w:divBdr>
    </w:div>
    <w:div w:id="1963531729">
      <w:bodyDiv w:val="1"/>
      <w:marLeft w:val="0"/>
      <w:marRight w:val="0"/>
      <w:marTop w:val="0"/>
      <w:marBottom w:val="0"/>
      <w:divBdr>
        <w:top w:val="none" w:sz="0" w:space="0" w:color="auto"/>
        <w:left w:val="none" w:sz="0" w:space="0" w:color="auto"/>
        <w:bottom w:val="none" w:sz="0" w:space="0" w:color="auto"/>
        <w:right w:val="none" w:sz="0" w:space="0" w:color="auto"/>
      </w:divBdr>
    </w:div>
    <w:div w:id="1990015748">
      <w:bodyDiv w:val="1"/>
      <w:marLeft w:val="0"/>
      <w:marRight w:val="0"/>
      <w:marTop w:val="0"/>
      <w:marBottom w:val="0"/>
      <w:divBdr>
        <w:top w:val="none" w:sz="0" w:space="0" w:color="auto"/>
        <w:left w:val="none" w:sz="0" w:space="0" w:color="auto"/>
        <w:bottom w:val="none" w:sz="0" w:space="0" w:color="auto"/>
        <w:right w:val="none" w:sz="0" w:space="0" w:color="auto"/>
      </w:divBdr>
    </w:div>
    <w:div w:id="2021617825">
      <w:bodyDiv w:val="1"/>
      <w:marLeft w:val="0"/>
      <w:marRight w:val="0"/>
      <w:marTop w:val="0"/>
      <w:marBottom w:val="0"/>
      <w:divBdr>
        <w:top w:val="none" w:sz="0" w:space="0" w:color="auto"/>
        <w:left w:val="none" w:sz="0" w:space="0" w:color="auto"/>
        <w:bottom w:val="none" w:sz="0" w:space="0" w:color="auto"/>
        <w:right w:val="none" w:sz="0" w:space="0" w:color="auto"/>
      </w:divBdr>
    </w:div>
    <w:div w:id="2047755290">
      <w:bodyDiv w:val="1"/>
      <w:marLeft w:val="0"/>
      <w:marRight w:val="0"/>
      <w:marTop w:val="0"/>
      <w:marBottom w:val="0"/>
      <w:divBdr>
        <w:top w:val="none" w:sz="0" w:space="0" w:color="auto"/>
        <w:left w:val="none" w:sz="0" w:space="0" w:color="auto"/>
        <w:bottom w:val="none" w:sz="0" w:space="0" w:color="auto"/>
        <w:right w:val="none" w:sz="0" w:space="0" w:color="auto"/>
      </w:divBdr>
    </w:div>
    <w:div w:id="2086761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emf"/><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_rels/header1.xml.rels><?xml version="1.0" encoding="UTF-8" standalone="yes"?>
<Relationships xmlns="http://schemas.openxmlformats.org/package/2006/relationships"><Relationship Id="rId8" Type="http://schemas.openxmlformats.org/officeDocument/2006/relationships/image" Target="media/image19.jpeg"/><Relationship Id="rId3" Type="http://schemas.openxmlformats.org/officeDocument/2006/relationships/image" Target="media/image14.png"/><Relationship Id="rId7" Type="http://schemas.openxmlformats.org/officeDocument/2006/relationships/image" Target="media/image18.jpeg"/><Relationship Id="rId2" Type="http://schemas.openxmlformats.org/officeDocument/2006/relationships/image" Target="media/image10.jpeg"/><Relationship Id="rId1" Type="http://schemas.openxmlformats.org/officeDocument/2006/relationships/image" Target="media/image9.png"/><Relationship Id="rId6" Type="http://schemas.openxmlformats.org/officeDocument/2006/relationships/image" Target="media/image12.jpeg"/><Relationship Id="rId5" Type="http://schemas.openxmlformats.org/officeDocument/2006/relationships/image" Target="media/image11.jpeg"/><Relationship Id="rId4" Type="http://schemas.openxmlformats.org/officeDocument/2006/relationships/image" Target="media/image1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BCD62D-0A7A-4054-ACCB-06670758A8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47</Pages>
  <Words>13238</Words>
  <Characters>72811</Characters>
  <Application>Microsoft Office Word</Application>
  <DocSecurity>0</DocSecurity>
  <Lines>606</Lines>
  <Paragraphs>171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 YANES</dc:creator>
  <cp:keywords/>
  <dc:description/>
  <cp:lastModifiedBy>Usuario</cp:lastModifiedBy>
  <cp:revision>2</cp:revision>
  <cp:lastPrinted>2024-06-24T15:52:00Z</cp:lastPrinted>
  <dcterms:created xsi:type="dcterms:W3CDTF">2024-07-19T16:29:00Z</dcterms:created>
  <dcterms:modified xsi:type="dcterms:W3CDTF">2024-07-19T16:29:00Z</dcterms:modified>
</cp:coreProperties>
</file>