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69373C8" w14:textId="77777777" w:rsidR="00C86F0B" w:rsidRDefault="00000000">
      <w:pPr>
        <w:spacing w:after="225" w:line="233" w:lineRule="auto"/>
        <w:ind w:left="-15" w:right="83"/>
        <w:jc w:val="both"/>
      </w:pPr>
      <w:r>
        <w:rPr>
          <w:rFonts w:ascii="Courier New" w:eastAsia="Courier New" w:hAnsi="Courier New" w:cs="Courier New"/>
          <w:sz w:val="18"/>
        </w:rPr>
        <w:t xml:space="preserve">La Alcaldesa - Presidenta en funciones de este ayuntamiento María Noelia García Leal, el día </w:t>
      </w:r>
      <w:r>
        <w:rPr>
          <w:rFonts w:ascii="Courier New" w:eastAsia="Courier New" w:hAnsi="Courier New" w:cs="Courier New"/>
          <w:b/>
          <w:sz w:val="18"/>
        </w:rPr>
        <w:t>27 de abril de 2023</w:t>
      </w:r>
      <w:r>
        <w:rPr>
          <w:rFonts w:ascii="Courier New" w:eastAsia="Courier New" w:hAnsi="Courier New" w:cs="Courier New"/>
          <w:sz w:val="18"/>
        </w:rPr>
        <w:t xml:space="preserve"> ha dictado la resolución </w:t>
      </w:r>
      <w:proofErr w:type="spellStart"/>
      <w:r>
        <w:rPr>
          <w:rFonts w:ascii="Courier New" w:eastAsia="Courier New" w:hAnsi="Courier New" w:cs="Courier New"/>
          <w:sz w:val="18"/>
        </w:rPr>
        <w:t>nº</w:t>
      </w:r>
      <w:proofErr w:type="spellEnd"/>
      <w:r>
        <w:rPr>
          <w:rFonts w:ascii="Courier New" w:eastAsia="Courier New" w:hAnsi="Courier New" w:cs="Courier New"/>
          <w:sz w:val="18"/>
        </w:rPr>
        <w:t xml:space="preserve"> </w:t>
      </w:r>
      <w:r>
        <w:rPr>
          <w:rFonts w:ascii="Courier New" w:eastAsia="Courier New" w:hAnsi="Courier New" w:cs="Courier New"/>
          <w:b/>
          <w:sz w:val="18"/>
        </w:rPr>
        <w:t>2023001381</w:t>
      </w:r>
      <w:r>
        <w:rPr>
          <w:rFonts w:ascii="Courier New" w:eastAsia="Courier New" w:hAnsi="Courier New" w:cs="Courier New"/>
          <w:sz w:val="18"/>
        </w:rPr>
        <w:t xml:space="preserve"> que a continuación se transcribe:</w:t>
      </w:r>
    </w:p>
    <w:p w14:paraId="61CD7BD2" w14:textId="77777777" w:rsidR="00C86F0B" w:rsidRDefault="00000000">
      <w:pPr>
        <w:spacing w:after="180" w:line="249" w:lineRule="auto"/>
        <w:ind w:right="93"/>
        <w:jc w:val="both"/>
      </w:pPr>
      <w:r>
        <w:rPr>
          <w:rFonts w:ascii="Courier New" w:eastAsia="Courier New" w:hAnsi="Courier New" w:cs="Courier New"/>
          <w:b/>
          <w:sz w:val="18"/>
        </w:rPr>
        <w:t xml:space="preserve">"De resolución definitiva de convocatoria de subvenciones destinadas a las asociaciones sin ánimo de lucro que realicen actividades de carácter social del municipio de Los Llanos de Aridane </w:t>
      </w:r>
    </w:p>
    <w:p w14:paraId="23142206" w14:textId="77777777" w:rsidR="00C86F0B" w:rsidRDefault="00000000">
      <w:pPr>
        <w:spacing w:after="194" w:line="233" w:lineRule="auto"/>
        <w:ind w:left="-15" w:right="83" w:firstLine="629"/>
        <w:jc w:val="both"/>
      </w:pPr>
      <w:r>
        <w:rPr>
          <w:rFonts w:ascii="Courier New" w:eastAsia="Courier New" w:hAnsi="Courier New" w:cs="Courier New"/>
          <w:sz w:val="18"/>
        </w:rPr>
        <w:t>Vista convocatoria de subvenciones destinadas a las asociaciones sin ánimo de lucro que realicen actividades de carácter social del municipio de Los Llanos de Aridane, para la realización de actividades propias de su naturaleza durante el ejercicio 2022, fue publicada en el Boletín Oficial de la Provincia de Santa Cruz de Tenerife (BOP) núm. 105, de fecha 31 de agosto de 2022, con un plazo de 15 días hábiles a contar desde el día siguiente al de publicación para la presentación de solicitudes.</w:t>
      </w:r>
    </w:p>
    <w:p w14:paraId="566A07E3" w14:textId="77777777" w:rsidR="00C86F0B" w:rsidRDefault="00000000">
      <w:pPr>
        <w:spacing w:after="190" w:line="233" w:lineRule="auto"/>
        <w:ind w:left="-15" w:right="83" w:firstLine="629"/>
        <w:jc w:val="both"/>
      </w:pPr>
      <w:r>
        <w:rPr>
          <w:rFonts w:ascii="Courier New" w:eastAsia="Courier New" w:hAnsi="Courier New" w:cs="Courier New"/>
          <w:sz w:val="18"/>
        </w:rPr>
        <w:t>Visto que finalizado el plazo de presentación de solicitudes y tras su comprobación se requirió documentación con el fin de subsanar las solicitudes incompletas o erróneas; finalizado el plazo para responder ese requerimiento, se revisó la documentación presentada y se emitió informe resumen de datos de comprobación del cumplimiento de requisitos y condiciones para obtener subvención, en el que se relaciona el incumplimiento de cinco de las quince solicitudes.</w:t>
      </w:r>
    </w:p>
    <w:tbl>
      <w:tblPr>
        <w:tblStyle w:val="TableGrid"/>
        <w:tblpPr w:vertAnchor="page" w:horzAnchor="page" w:tblpX="500" w:tblpY="15271"/>
        <w:tblOverlap w:val="never"/>
        <w:tblW w:w="10906" w:type="dxa"/>
        <w:tblInd w:w="0" w:type="dxa"/>
        <w:tblCellMar>
          <w:top w:w="60" w:type="dxa"/>
          <w:left w:w="60" w:type="dxa"/>
          <w:bottom w:w="0" w:type="dxa"/>
          <w:right w:w="60" w:type="dxa"/>
        </w:tblCellMar>
        <w:tblLook w:val="04A0" w:firstRow="1" w:lastRow="0" w:firstColumn="1" w:lastColumn="0" w:noHBand="0" w:noVBand="1"/>
      </w:tblPr>
      <w:tblGrid>
        <w:gridCol w:w="1200"/>
        <w:gridCol w:w="6306"/>
        <w:gridCol w:w="1800"/>
        <w:gridCol w:w="1600"/>
      </w:tblGrid>
      <w:tr w:rsidR="00C86F0B" w14:paraId="4C6C7859" w14:textId="77777777">
        <w:trPr>
          <w:trHeight w:val="211"/>
        </w:trPr>
        <w:tc>
          <w:tcPr>
            <w:tcW w:w="1200" w:type="dxa"/>
            <w:tcBorders>
              <w:top w:val="single" w:sz="4" w:space="0" w:color="000000"/>
              <w:left w:val="single" w:sz="4" w:space="0" w:color="000000"/>
              <w:bottom w:val="single" w:sz="4" w:space="0" w:color="000000"/>
              <w:right w:val="single" w:sz="4" w:space="0" w:color="000000"/>
            </w:tcBorders>
            <w:shd w:val="clear" w:color="auto" w:fill="F0F0F0"/>
          </w:tcPr>
          <w:p w14:paraId="3CBD62C9" w14:textId="77777777" w:rsidR="00C86F0B" w:rsidRDefault="00000000">
            <w:pPr>
              <w:spacing w:after="0"/>
              <w:jc w:val="center"/>
            </w:pPr>
            <w:r>
              <w:rPr>
                <w:rFonts w:ascii="Arial" w:eastAsia="Arial" w:hAnsi="Arial" w:cs="Arial"/>
                <w:b/>
                <w:sz w:val="12"/>
              </w:rPr>
              <w:t>Firmado por:</w:t>
            </w:r>
          </w:p>
        </w:tc>
        <w:tc>
          <w:tcPr>
            <w:tcW w:w="6306" w:type="dxa"/>
            <w:tcBorders>
              <w:top w:val="single" w:sz="4" w:space="0" w:color="000000"/>
              <w:left w:val="single" w:sz="4" w:space="0" w:color="000000"/>
              <w:bottom w:val="single" w:sz="4" w:space="0" w:color="000000"/>
              <w:right w:val="single" w:sz="4" w:space="0" w:color="000000"/>
            </w:tcBorders>
          </w:tcPr>
          <w:p w14:paraId="48839242" w14:textId="77777777" w:rsidR="00C86F0B" w:rsidRDefault="00000000">
            <w:pPr>
              <w:spacing w:after="0"/>
              <w:ind w:left="5"/>
            </w:pPr>
            <w:r>
              <w:rPr>
                <w:rFonts w:ascii="Arial" w:eastAsia="Arial" w:hAnsi="Arial" w:cs="Arial"/>
                <w:sz w:val="12"/>
              </w:rPr>
              <w:t xml:space="preserve">MIRIAM PÉREZ AFONSO - Secretaria General                </w:t>
            </w:r>
          </w:p>
        </w:tc>
        <w:tc>
          <w:tcPr>
            <w:tcW w:w="1800" w:type="dxa"/>
            <w:tcBorders>
              <w:top w:val="single" w:sz="4" w:space="0" w:color="000000"/>
              <w:left w:val="single" w:sz="4" w:space="0" w:color="000000"/>
              <w:bottom w:val="single" w:sz="4" w:space="0" w:color="000000"/>
              <w:right w:val="single" w:sz="4" w:space="0" w:color="000000"/>
            </w:tcBorders>
          </w:tcPr>
          <w:p w14:paraId="7A8ED4A0" w14:textId="77777777" w:rsidR="00C86F0B" w:rsidRDefault="00000000">
            <w:pPr>
              <w:spacing w:after="0"/>
              <w:ind w:left="5"/>
            </w:pPr>
            <w:r>
              <w:rPr>
                <w:rFonts w:ascii="Arial" w:eastAsia="Arial" w:hAnsi="Arial" w:cs="Arial"/>
                <w:sz w:val="12"/>
              </w:rPr>
              <w:t>Fecha: 02-06-2023 11:38:58</w:t>
            </w:r>
          </w:p>
        </w:tc>
        <w:tc>
          <w:tcPr>
            <w:tcW w:w="1600" w:type="dxa"/>
            <w:vMerge w:val="restart"/>
            <w:tcBorders>
              <w:top w:val="single" w:sz="4" w:space="0" w:color="000000"/>
              <w:left w:val="single" w:sz="4" w:space="0" w:color="000000"/>
              <w:bottom w:val="single" w:sz="4" w:space="0" w:color="000000"/>
              <w:right w:val="single" w:sz="4" w:space="0" w:color="000000"/>
            </w:tcBorders>
          </w:tcPr>
          <w:p w14:paraId="547FF87B" w14:textId="77777777" w:rsidR="00C86F0B" w:rsidRDefault="00000000">
            <w:pPr>
              <w:spacing w:after="0"/>
              <w:ind w:left="290"/>
            </w:pPr>
            <w:r>
              <w:rPr>
                <w:noProof/>
              </w:rPr>
              <w:drawing>
                <wp:inline distT="0" distB="0" distL="0" distR="0" wp14:anchorId="04FCD3B5" wp14:editId="725285EA">
                  <wp:extent cx="571500" cy="571500"/>
                  <wp:effectExtent l="0" t="0" r="0" b="0"/>
                  <wp:docPr id="79" name="Picture 79"/>
                  <wp:cNvGraphicFramePr/>
                  <a:graphic xmlns:a="http://schemas.openxmlformats.org/drawingml/2006/main">
                    <a:graphicData uri="http://schemas.openxmlformats.org/drawingml/2006/picture">
                      <pic:pic xmlns:pic="http://schemas.openxmlformats.org/drawingml/2006/picture">
                        <pic:nvPicPr>
                          <pic:cNvPr id="79" name="Picture 79"/>
                          <pic:cNvPicPr/>
                        </pic:nvPicPr>
                        <pic:blipFill>
                          <a:blip r:embed="rId7"/>
                          <a:stretch>
                            <a:fillRect/>
                          </a:stretch>
                        </pic:blipFill>
                        <pic:spPr>
                          <a:xfrm>
                            <a:off x="0" y="0"/>
                            <a:ext cx="571500" cy="571500"/>
                          </a:xfrm>
                          <a:prstGeom prst="rect">
                            <a:avLst/>
                          </a:prstGeom>
                        </pic:spPr>
                      </pic:pic>
                    </a:graphicData>
                  </a:graphic>
                </wp:inline>
              </w:drawing>
            </w:r>
          </w:p>
        </w:tc>
      </w:tr>
      <w:tr w:rsidR="00C86F0B" w14:paraId="32F81F25" w14:textId="77777777">
        <w:trPr>
          <w:trHeight w:val="211"/>
        </w:trPr>
        <w:tc>
          <w:tcPr>
            <w:tcW w:w="1200" w:type="dxa"/>
            <w:tcBorders>
              <w:top w:val="single" w:sz="4" w:space="0" w:color="000000"/>
              <w:left w:val="single" w:sz="4" w:space="0" w:color="000000"/>
              <w:bottom w:val="single" w:sz="4" w:space="0" w:color="000000"/>
              <w:right w:val="single" w:sz="4" w:space="0" w:color="000000"/>
            </w:tcBorders>
            <w:shd w:val="clear" w:color="auto" w:fill="F0F0F0"/>
          </w:tcPr>
          <w:p w14:paraId="7851DD39" w14:textId="77777777" w:rsidR="00C86F0B" w:rsidRDefault="00000000">
            <w:pPr>
              <w:spacing w:after="0"/>
              <w:jc w:val="center"/>
            </w:pPr>
            <w:r>
              <w:rPr>
                <w:rFonts w:ascii="Arial" w:eastAsia="Arial" w:hAnsi="Arial" w:cs="Arial"/>
                <w:b/>
                <w:sz w:val="12"/>
              </w:rPr>
              <w:lastRenderedPageBreak/>
              <w:t>Registrado en:</w:t>
            </w:r>
          </w:p>
        </w:tc>
        <w:tc>
          <w:tcPr>
            <w:tcW w:w="6306" w:type="dxa"/>
            <w:tcBorders>
              <w:top w:val="single" w:sz="4" w:space="0" w:color="000000"/>
              <w:left w:val="single" w:sz="4" w:space="0" w:color="000000"/>
              <w:bottom w:val="single" w:sz="4" w:space="0" w:color="000000"/>
              <w:right w:val="single" w:sz="4" w:space="0" w:color="000000"/>
            </w:tcBorders>
          </w:tcPr>
          <w:p w14:paraId="77A0CD50" w14:textId="77777777" w:rsidR="00C86F0B" w:rsidRDefault="00000000">
            <w:pPr>
              <w:spacing w:after="0"/>
              <w:ind w:left="5"/>
            </w:pPr>
            <w:r>
              <w:rPr>
                <w:rFonts w:ascii="Arial" w:eastAsia="Arial" w:hAnsi="Arial" w:cs="Arial"/>
                <w:sz w:val="12"/>
              </w:rPr>
              <w:t>SALIDA - Nº: 2023-015458</w:t>
            </w:r>
          </w:p>
        </w:tc>
        <w:tc>
          <w:tcPr>
            <w:tcW w:w="1800" w:type="dxa"/>
            <w:tcBorders>
              <w:top w:val="single" w:sz="4" w:space="0" w:color="000000"/>
              <w:left w:val="single" w:sz="4" w:space="0" w:color="000000"/>
              <w:bottom w:val="single" w:sz="4" w:space="0" w:color="000000"/>
              <w:right w:val="single" w:sz="4" w:space="0" w:color="000000"/>
            </w:tcBorders>
          </w:tcPr>
          <w:p w14:paraId="6EF16EC5" w14:textId="77777777" w:rsidR="00C86F0B" w:rsidRDefault="00000000">
            <w:pPr>
              <w:spacing w:after="0"/>
              <w:ind w:left="5"/>
            </w:pPr>
            <w:r>
              <w:rPr>
                <w:rFonts w:ascii="Arial" w:eastAsia="Arial" w:hAnsi="Arial" w:cs="Arial"/>
                <w:sz w:val="12"/>
              </w:rPr>
              <w:t>Fecha: 02-06-2023 14:18</w:t>
            </w:r>
          </w:p>
        </w:tc>
        <w:tc>
          <w:tcPr>
            <w:tcW w:w="0" w:type="auto"/>
            <w:vMerge/>
            <w:tcBorders>
              <w:top w:val="nil"/>
              <w:left w:val="single" w:sz="4" w:space="0" w:color="000000"/>
              <w:bottom w:val="nil"/>
              <w:right w:val="single" w:sz="4" w:space="0" w:color="000000"/>
            </w:tcBorders>
          </w:tcPr>
          <w:p w14:paraId="3F336D62" w14:textId="77777777" w:rsidR="00C86F0B" w:rsidRDefault="00C86F0B"/>
        </w:tc>
      </w:tr>
      <w:tr w:rsidR="00C86F0B" w14:paraId="4DF366F6" w14:textId="77777777">
        <w:trPr>
          <w:trHeight w:val="520"/>
        </w:trPr>
        <w:tc>
          <w:tcPr>
            <w:tcW w:w="9306" w:type="dxa"/>
            <w:gridSpan w:val="3"/>
            <w:tcBorders>
              <w:top w:val="single" w:sz="4" w:space="0" w:color="000000"/>
              <w:left w:val="single" w:sz="4" w:space="0" w:color="000000"/>
              <w:bottom w:val="single" w:sz="4" w:space="0" w:color="000000"/>
              <w:right w:val="single" w:sz="4" w:space="0" w:color="000000"/>
            </w:tcBorders>
          </w:tcPr>
          <w:p w14:paraId="73CFA069" w14:textId="77777777" w:rsidR="00C86F0B" w:rsidRDefault="00000000">
            <w:pPr>
              <w:spacing w:after="0"/>
              <w:ind w:left="809" w:right="809"/>
              <w:jc w:val="center"/>
            </w:pPr>
            <w:r>
              <w:rPr>
                <w:rFonts w:ascii="Arial" w:eastAsia="Arial" w:hAnsi="Arial" w:cs="Arial"/>
                <w:sz w:val="12"/>
              </w:rPr>
              <w:t xml:space="preserve">Nº expediente administrativo: 2022-011561    Código Seguro de Verificación (CSV): 9D527B4EE355770AFEB7FA8AEB375F88 Comprobación CSV:  </w:t>
            </w:r>
            <w:proofErr w:type="gramStart"/>
            <w:r>
              <w:rPr>
                <w:rFonts w:ascii="Arial" w:eastAsia="Arial" w:hAnsi="Arial" w:cs="Arial"/>
                <w:sz w:val="12"/>
              </w:rPr>
              <w:t>https://eadmin.aridane.org//publico/documento/9D527B4EE355770AFEB7FA8AEB375F88 .</w:t>
            </w:r>
            <w:proofErr w:type="gramEnd"/>
          </w:p>
        </w:tc>
        <w:tc>
          <w:tcPr>
            <w:tcW w:w="0" w:type="auto"/>
            <w:vMerge/>
            <w:tcBorders>
              <w:top w:val="nil"/>
              <w:left w:val="single" w:sz="4" w:space="0" w:color="000000"/>
              <w:bottom w:val="nil"/>
              <w:right w:val="single" w:sz="4" w:space="0" w:color="000000"/>
            </w:tcBorders>
          </w:tcPr>
          <w:p w14:paraId="7F49D167" w14:textId="77777777" w:rsidR="00C86F0B" w:rsidRDefault="00C86F0B"/>
        </w:tc>
      </w:tr>
      <w:tr w:rsidR="00C86F0B" w14:paraId="7CC0E893" w14:textId="77777777">
        <w:trPr>
          <w:trHeight w:val="225"/>
        </w:trPr>
        <w:tc>
          <w:tcPr>
            <w:tcW w:w="9306" w:type="dxa"/>
            <w:gridSpan w:val="3"/>
            <w:tcBorders>
              <w:top w:val="single" w:sz="4" w:space="0" w:color="000000"/>
              <w:left w:val="single" w:sz="4" w:space="0" w:color="000000"/>
              <w:bottom w:val="single" w:sz="4" w:space="0" w:color="000000"/>
              <w:right w:val="single" w:sz="4" w:space="0" w:color="000000"/>
            </w:tcBorders>
          </w:tcPr>
          <w:p w14:paraId="0DC1BFAA" w14:textId="77777777" w:rsidR="00C86F0B" w:rsidRDefault="00000000">
            <w:pPr>
              <w:tabs>
                <w:tab w:val="center" w:pos="5177"/>
                <w:tab w:val="right" w:pos="9186"/>
              </w:tabs>
              <w:spacing w:after="0"/>
            </w:pPr>
            <w:r>
              <w:rPr>
                <w:rFonts w:ascii="Arial" w:eastAsia="Arial" w:hAnsi="Arial" w:cs="Arial"/>
                <w:sz w:val="12"/>
              </w:rPr>
              <w:t xml:space="preserve">Fecha de sellado electrónico: 02-06-2023 14:23:09                </w:t>
            </w:r>
            <w:r>
              <w:rPr>
                <w:rFonts w:ascii="Arial" w:eastAsia="Arial" w:hAnsi="Arial" w:cs="Arial"/>
                <w:sz w:val="12"/>
              </w:rPr>
              <w:tab/>
            </w:r>
            <w:r>
              <w:rPr>
                <w:rFonts w:ascii="Arial" w:eastAsia="Arial" w:hAnsi="Arial" w:cs="Arial"/>
                <w:color w:val="404040"/>
                <w:sz w:val="12"/>
              </w:rPr>
              <w:t>- 1/7 -</w:t>
            </w:r>
            <w:r>
              <w:rPr>
                <w:rFonts w:ascii="Arial" w:eastAsia="Arial" w:hAnsi="Arial" w:cs="Arial"/>
                <w:color w:val="404040"/>
                <w:sz w:val="12"/>
              </w:rPr>
              <w:tab/>
            </w:r>
            <w:r>
              <w:rPr>
                <w:rFonts w:ascii="Arial" w:eastAsia="Arial" w:hAnsi="Arial" w:cs="Arial"/>
                <w:sz w:val="12"/>
              </w:rPr>
              <w:t>Fecha de emisión de esta copia: 05-06-2023 07:14:06</w:t>
            </w:r>
          </w:p>
        </w:tc>
        <w:tc>
          <w:tcPr>
            <w:tcW w:w="0" w:type="auto"/>
            <w:vMerge/>
            <w:tcBorders>
              <w:top w:val="nil"/>
              <w:left w:val="single" w:sz="4" w:space="0" w:color="000000"/>
              <w:bottom w:val="single" w:sz="4" w:space="0" w:color="000000"/>
              <w:right w:val="single" w:sz="4" w:space="0" w:color="000000"/>
            </w:tcBorders>
          </w:tcPr>
          <w:p w14:paraId="5CE29D7F" w14:textId="77777777" w:rsidR="00C86F0B" w:rsidRDefault="00C86F0B"/>
        </w:tc>
      </w:tr>
    </w:tbl>
    <w:p w14:paraId="0FA74EA2" w14:textId="77777777" w:rsidR="00C86F0B" w:rsidRDefault="00000000">
      <w:pPr>
        <w:spacing w:after="194" w:line="233" w:lineRule="auto"/>
        <w:ind w:left="-15" w:right="83" w:firstLine="629"/>
        <w:jc w:val="both"/>
      </w:pPr>
      <w:r>
        <w:rPr>
          <w:rFonts w:ascii="Courier New" w:eastAsia="Courier New" w:hAnsi="Courier New" w:cs="Courier New"/>
          <w:sz w:val="18"/>
        </w:rPr>
        <w:t>Visto que La Comisión Técnica de Valoración realiza la baremación de las solicitudes que cumplen para la distribución de las subvenciones, que recoge en un acta que eleva a la Comisión Informativa de Atención a las Personas, Medio Ambiente y Nuevas Tecnologías como propuesta provisional para  el  otorgamiento de  subvenciones  económicas destinadas a las asociaciones sin ánimo de lucro que realicen actividades de  carácter  social  del  municipio  de  los  llanos de  Aridane,  para  la realización  de  las  actividades  propias  de  su naturaleza  durante  el  año 2022 y en consonancia con el referido informe de resumen de datos excluye las cinco solicitudes que  incumplen requisitos para obtenerla.</w:t>
      </w:r>
    </w:p>
    <w:p w14:paraId="208060D0" w14:textId="77777777" w:rsidR="00C86F0B" w:rsidRDefault="00000000">
      <w:pPr>
        <w:spacing w:after="190" w:line="233" w:lineRule="auto"/>
        <w:ind w:left="-15" w:right="83" w:firstLine="629"/>
        <w:jc w:val="both"/>
      </w:pPr>
      <w:r>
        <w:rPr>
          <w:rFonts w:ascii="Courier New" w:eastAsia="Courier New" w:hAnsi="Courier New" w:cs="Courier New"/>
          <w:sz w:val="18"/>
        </w:rPr>
        <w:t>Visto que La Comisión Informativa de Atención a las Personas, Medio Ambiente y Nuevas Tecnologías, en sesión ordinaria celebrada el día 20 de enero de 2023, informó favorablemente la citada PROPUESTA PROVISIONAL DE LA COMISIÓN TÉCNICA  DE  VALORACIÓN  PARA  EL  OTORGAMIENTO  DE  SUBVENCIONES  ECONÓMICAS DESTINADAS A LAS ASOCIACIONES SIN ÁNIMO DE LUCRO QUE REALICEN ACTIVIDADES DE CARÁCTER  SOCIAL  DEL  MUNICIPIO  DE  LOS  LLANOS  DE  ARIDANE,  PARA  LA REALIZACIÓN  DE  LAS  ACTIVIDADES  PROPIAS  DE  SU  NATURALEZA  DURANTE  EL  AÑO 2022, que su publica en el tablón de anuncios de la sede electrónica del Ayuntamiento de Los Llanos de Aridane el 24 de enero de 2023, abriendo un plazo de diez días hábiles para la presentación de las alegaciones que se estimasen oportunas.</w:t>
      </w:r>
    </w:p>
    <w:p w14:paraId="780EDBBC" w14:textId="77777777" w:rsidR="00C86F0B" w:rsidRDefault="00000000">
      <w:pPr>
        <w:spacing w:after="592" w:line="233" w:lineRule="auto"/>
        <w:ind w:left="-15" w:right="83" w:firstLine="629"/>
        <w:jc w:val="both"/>
      </w:pPr>
      <w:r>
        <w:rPr>
          <w:rFonts w:ascii="Courier New" w:eastAsia="Courier New" w:hAnsi="Courier New" w:cs="Courier New"/>
          <w:sz w:val="18"/>
        </w:rPr>
        <w:t>Visto que, salvo error u omisión, constan en el expediente de la convocatoria de subvenciones destinadas a las asociaciones sin ánimo de lucro que realicen actividades de carácter social del municipio de Los Llanos de Aridane, para la realización de actividades propias de su naturaleza durante el ejercicio 2022, solamente dos alegaciones presentadas dentro del plazo de los 10 días hábiles establecido en la publicación de la propuesta de resolución provisional de dicha convocatoria. Alegaciones que corresponden a la Asociación de Apoyo al Desarrollo de la Infancia y Juventud (ADIJ</w:t>
      </w:r>
      <w:proofErr w:type="gramStart"/>
      <w:r>
        <w:rPr>
          <w:rFonts w:ascii="Courier New" w:eastAsia="Courier New" w:hAnsi="Courier New" w:cs="Courier New"/>
          <w:sz w:val="18"/>
        </w:rPr>
        <w:t>) ,</w:t>
      </w:r>
      <w:proofErr w:type="gramEnd"/>
      <w:r>
        <w:rPr>
          <w:rFonts w:ascii="Courier New" w:eastAsia="Courier New" w:hAnsi="Courier New" w:cs="Courier New"/>
          <w:sz w:val="18"/>
        </w:rPr>
        <w:t xml:space="preserve"> excluida por no aportar toda la documentación requerida para subsanar la solicitud, y la Asociación de Padres y madres Colegio El Roque (AMPA C.E.I.P. El Roque), excluida por aportar documentación distinta a la requerida, ya que se le requirió el presupuesto de ingresos necesarios para la consecución de los objetivos del proyecto y presentó el presupuesto de ingresos totales para la</w:t>
      </w:r>
    </w:p>
    <w:p w14:paraId="6D10A2C5" w14:textId="77777777" w:rsidR="00C86F0B" w:rsidRDefault="00000000">
      <w:pPr>
        <w:spacing w:after="0" w:line="216" w:lineRule="auto"/>
        <w:ind w:left="80" w:right="182"/>
        <w:jc w:val="center"/>
      </w:pPr>
      <w:r>
        <w:rPr>
          <w:rFonts w:ascii="Tahoma" w:eastAsia="Tahoma" w:hAnsi="Tahoma" w:cs="Tahoma"/>
          <w:color w:val="595959"/>
          <w:sz w:val="10"/>
        </w:rPr>
        <w:t xml:space="preserve">Excmo. Ayuntamiento de Los Llanos de Aridane – CIF: P3802400F • Plaza de España S/N. C.P. 38760. Los Llanos de Aridane. La Palma • Tfno.: 922 460 111 • Fax.: 922 461 264 </w:t>
      </w:r>
      <w:r>
        <w:rPr>
          <w:rFonts w:ascii="Tahoma" w:eastAsia="Tahoma" w:hAnsi="Tahoma" w:cs="Tahoma"/>
          <w:color w:val="0000FF"/>
          <w:sz w:val="10"/>
        </w:rPr>
        <w:t>www.aridane.org</w:t>
      </w:r>
      <w:r>
        <w:rPr>
          <w:rFonts w:ascii="Tahoma" w:eastAsia="Tahoma" w:hAnsi="Tahoma" w:cs="Tahoma"/>
          <w:color w:val="595959"/>
          <w:sz w:val="10"/>
        </w:rPr>
        <w:t xml:space="preserve"> • </w:t>
      </w:r>
      <w:r>
        <w:rPr>
          <w:rFonts w:ascii="Tahoma" w:eastAsia="Tahoma" w:hAnsi="Tahoma" w:cs="Tahoma"/>
          <w:color w:val="0000FF"/>
          <w:sz w:val="10"/>
        </w:rPr>
        <w:t>eadmin.aridane.org</w:t>
      </w:r>
      <w:r>
        <w:rPr>
          <w:rFonts w:ascii="Tahoma" w:eastAsia="Tahoma" w:hAnsi="Tahoma" w:cs="Tahoma"/>
          <w:color w:val="595959"/>
          <w:sz w:val="10"/>
        </w:rPr>
        <w:t xml:space="preserve"> • e-mail: informacion@aridane.org</w:t>
      </w:r>
    </w:p>
    <w:p w14:paraId="324159ED" w14:textId="77777777" w:rsidR="00C86F0B" w:rsidRDefault="00000000">
      <w:pPr>
        <w:spacing w:after="190" w:line="233" w:lineRule="auto"/>
        <w:ind w:left="-15" w:right="83"/>
        <w:jc w:val="both"/>
      </w:pPr>
      <w:r>
        <w:rPr>
          <w:rFonts w:ascii="Courier New" w:eastAsia="Courier New" w:hAnsi="Courier New" w:cs="Courier New"/>
          <w:sz w:val="18"/>
        </w:rPr>
        <w:t>financiación de la actividad anual de la Asociación, superior por tanto al presupuesto de gastos del proyecto.</w:t>
      </w:r>
    </w:p>
    <w:p w14:paraId="1023A467" w14:textId="77777777" w:rsidR="00C86F0B" w:rsidRDefault="00000000">
      <w:pPr>
        <w:spacing w:after="115" w:line="352" w:lineRule="auto"/>
        <w:ind w:left="-15" w:right="83" w:firstLine="629"/>
        <w:jc w:val="both"/>
      </w:pPr>
      <w:r>
        <w:rPr>
          <w:rFonts w:ascii="Courier New" w:eastAsia="Courier New" w:hAnsi="Courier New" w:cs="Courier New"/>
          <w:sz w:val="18"/>
        </w:rPr>
        <w:t xml:space="preserve">Visto informe de alegaciones de 17 de febrero de 2023 del que se extrae que: </w:t>
      </w:r>
      <w:r>
        <w:rPr>
          <w:rFonts w:ascii="Courier New" w:eastAsia="Courier New" w:hAnsi="Courier New" w:cs="Courier New"/>
          <w:i/>
          <w:sz w:val="18"/>
        </w:rPr>
        <w:t>CONSIDERACIONES TÉCNICAS SOBRE LAS ALEGACIONES</w:t>
      </w:r>
    </w:p>
    <w:p w14:paraId="4266CBF3" w14:textId="77777777" w:rsidR="00C86F0B" w:rsidRDefault="00000000">
      <w:pPr>
        <w:spacing w:after="202" w:line="251" w:lineRule="auto"/>
        <w:ind w:left="10" w:right="79" w:hanging="10"/>
        <w:jc w:val="both"/>
      </w:pPr>
      <w:proofErr w:type="gramStart"/>
      <w:r>
        <w:rPr>
          <w:rFonts w:ascii="Courier New" w:eastAsia="Courier New" w:hAnsi="Courier New" w:cs="Courier New"/>
          <w:i/>
          <w:sz w:val="18"/>
        </w:rPr>
        <w:t>Primera.-</w:t>
      </w:r>
      <w:proofErr w:type="gramEnd"/>
      <w:r>
        <w:rPr>
          <w:rFonts w:ascii="Courier New" w:eastAsia="Courier New" w:hAnsi="Courier New" w:cs="Courier New"/>
          <w:i/>
          <w:sz w:val="18"/>
        </w:rPr>
        <w:t xml:space="preserve"> La Asociación de Apoyo al Desarrollo de la Infancia y Juventud (ADIJ) comunica en su escrito de alegaciones que “…dada la cantidad de documentación requerida, la hora de su presentación, por error material, no se adjuntó el documento acreditativo de la representación ni el presupuesto de ingresos que se había elaborado”, solicitando que se admita esta alegación y se permita presentar los documentos para que se valore nuevamente la solicitud.</w:t>
      </w:r>
    </w:p>
    <w:p w14:paraId="7CAAFC85" w14:textId="77777777" w:rsidR="00C86F0B" w:rsidRDefault="00000000">
      <w:pPr>
        <w:spacing w:after="202" w:line="251" w:lineRule="auto"/>
        <w:ind w:left="10" w:right="79" w:hanging="10"/>
        <w:jc w:val="both"/>
      </w:pPr>
      <w:r>
        <w:rPr>
          <w:rFonts w:ascii="Courier New" w:eastAsia="Courier New" w:hAnsi="Courier New" w:cs="Courier New"/>
          <w:i/>
          <w:sz w:val="18"/>
        </w:rPr>
        <w:t xml:space="preserve">Teniendo en cuenta que el error material se trata de un error involuntario fácilmente comprobable, como equivocaciones elementales en nombres, fechas, operaciones aritméticas o transcripciones de documentos, sin que sea preciso acudir a otras interpretaciones de normas jurídicas aplicables, que no implica juicio valorativo, ni supone resolver cuestiones discutibles u opinables y deben bastar </w:t>
      </w:r>
      <w:r>
        <w:rPr>
          <w:rFonts w:ascii="Courier New" w:eastAsia="Courier New" w:hAnsi="Courier New" w:cs="Courier New"/>
          <w:i/>
          <w:sz w:val="18"/>
        </w:rPr>
        <w:lastRenderedPageBreak/>
        <w:t>para su apreciación los datos del expediente administrativo, no puede entenderse como error material lo alegado.</w:t>
      </w:r>
    </w:p>
    <w:p w14:paraId="46A672F3" w14:textId="77777777" w:rsidR="00C86F0B" w:rsidRDefault="00000000">
      <w:pPr>
        <w:spacing w:after="202" w:line="251" w:lineRule="auto"/>
        <w:ind w:left="10" w:right="79" w:hanging="10"/>
        <w:jc w:val="both"/>
      </w:pPr>
      <w:r>
        <w:rPr>
          <w:rFonts w:ascii="Courier New" w:eastAsia="Courier New" w:hAnsi="Courier New" w:cs="Courier New"/>
          <w:i/>
          <w:sz w:val="18"/>
        </w:rPr>
        <w:t>El solicitante debía responder al requerimiento de subsanación de su solicitud en su totalidad, como establece la normativa de aplicación, y no es comprobable el supuesto error por el que no se incluyeron en esa subsanación los documentos requeridos y no presentados.</w:t>
      </w:r>
    </w:p>
    <w:p w14:paraId="7A94BF32" w14:textId="77777777" w:rsidR="00C86F0B" w:rsidRDefault="00000000">
      <w:pPr>
        <w:spacing w:after="202" w:line="251" w:lineRule="auto"/>
        <w:ind w:left="10" w:right="79" w:hanging="10"/>
        <w:jc w:val="both"/>
      </w:pPr>
      <w:r>
        <w:rPr>
          <w:rFonts w:ascii="Courier New" w:eastAsia="Courier New" w:hAnsi="Courier New" w:cs="Courier New"/>
          <w:i/>
          <w:sz w:val="18"/>
        </w:rPr>
        <w:t>Segunda.- La Asociación de Padres y Madres Colegio El Roque (AMPA CEIP El Roque) alega que el motivo de su exclusión de la baremación de solicitudes y, por tanto, de la propuesta provisional para el  otorgamiento  de  subvenciones económicas destinadas a las asociaciones sin ánimo de lucro que realicen actividades de  carácter  social  del  municipio  de  los  llanos  de  Aridane, para  la realización  de  las  actividades  propias  de  su  naturaleza  durante  el  año 2022,  fue “..debido a un error material al transcribir el apartado de presupuesto de ingresos, de forma equivocada, se envió una información incorrecta(ingresos anuales de la asociación en el año 2022) en vez de los ingresos con los que vamos a financiar este proyecto”. Aporta con la alegación el presupuesto de ingresos relativo a la financiación del proyecto y solicita que se admita la corrección con el fin de ser incluidos nuevamente en el proceso de valoración.</w:t>
      </w:r>
    </w:p>
    <w:p w14:paraId="3777E916" w14:textId="77777777" w:rsidR="00C86F0B" w:rsidRDefault="00000000">
      <w:pPr>
        <w:spacing w:after="202" w:line="251" w:lineRule="auto"/>
        <w:ind w:left="10" w:right="79" w:hanging="10"/>
        <w:jc w:val="both"/>
      </w:pPr>
      <w:r>
        <w:rPr>
          <w:rFonts w:ascii="Courier New" w:eastAsia="Courier New" w:hAnsi="Courier New" w:cs="Courier New"/>
          <w:i/>
          <w:sz w:val="18"/>
        </w:rPr>
        <w:t xml:space="preserve">Por las mismas consideraciones que en la anterior, no puede entenderse tampoco en este caso como un error material involuntario, fácilmente comprobable sin que sea preciso acudir a otras interpretaciones de normas jurídicas aplicables, sin que implique necesariamente juicio valorativo, ni cuestiones discutibles u opinables que hubiese que resolver, ni bastan para su apreciación los datos del expediente administrativo y si bien podría haber existido la intención alegada, no es comprobable por la Administración actuante. </w:t>
      </w:r>
    </w:p>
    <w:p w14:paraId="0E35B7A7" w14:textId="77777777" w:rsidR="00C86F0B" w:rsidRDefault="00000000">
      <w:pPr>
        <w:spacing w:after="132" w:line="251" w:lineRule="auto"/>
        <w:ind w:left="10" w:right="79" w:hanging="10"/>
        <w:jc w:val="both"/>
      </w:pPr>
      <w:r>
        <w:rPr>
          <w:rFonts w:ascii="Courier New" w:eastAsia="Courier New" w:hAnsi="Courier New" w:cs="Courier New"/>
          <w:i/>
          <w:sz w:val="18"/>
        </w:rPr>
        <w:t>La Ley 38/2003, de 17 de noviembre, General de Subvenciones establece que las solicitudes se acompañarán de los documentos e informaciones determinados en la norma o convocatoria, salvo que los documentos exigidos estuvieran en poder de cualquier órgano de la Administración actuante, que no es el caso que nos ocupa, en el que el documento determinado que debió acompañar la solicitud era el presupuesto de ingresos necesarios para la consecución de los objetivos del proyecto, que no fue el que se presentó en ese momento del procedimiento, ni tampoco en la respuesta al requerimiento de subsanación, sin que quepa un segundo requerimiento al tratarse de un procedimiento de concurrencia competitiva. Por todo lo expuesto, el técnico que suscribe informa:</w:t>
      </w:r>
    </w:p>
    <w:p w14:paraId="3DD34029" w14:textId="77777777" w:rsidR="00C86F0B" w:rsidRDefault="00000000">
      <w:pPr>
        <w:spacing w:after="202" w:line="251" w:lineRule="auto"/>
        <w:ind w:left="10" w:right="79" w:hanging="10"/>
        <w:jc w:val="both"/>
      </w:pPr>
      <w:r>
        <w:rPr>
          <w:rFonts w:ascii="Courier New" w:eastAsia="Courier New" w:hAnsi="Courier New" w:cs="Courier New"/>
          <w:i/>
          <w:sz w:val="18"/>
        </w:rPr>
        <w:t xml:space="preserve">Que deben desestimarse las dos alegaciones que, salvo error u omisión, constan presentadas y mantener la exclusión de las entidades Asociación de Apoyo al Desarrollo de la Infancia y Juventud (ADIJ) y Asociación de Padres y madres Colegio El Roque (AMPA C.E.I.P. El Roque) de la propuesta de resolución provisional para el otorgamiento de subvenciones económicas destinadas a las asociaciones sin ánimo de lucro que realicen actividades </w:t>
      </w:r>
      <w:proofErr w:type="gramStart"/>
      <w:r>
        <w:rPr>
          <w:rFonts w:ascii="Courier New" w:eastAsia="Courier New" w:hAnsi="Courier New" w:cs="Courier New"/>
          <w:i/>
          <w:sz w:val="18"/>
        </w:rPr>
        <w:t>de  carácter</w:t>
      </w:r>
      <w:proofErr w:type="gramEnd"/>
      <w:r>
        <w:rPr>
          <w:rFonts w:ascii="Courier New" w:eastAsia="Courier New" w:hAnsi="Courier New" w:cs="Courier New"/>
          <w:i/>
          <w:sz w:val="18"/>
        </w:rPr>
        <w:t xml:space="preserve">  social del  municipio  de  los  llanos  de  Aridane,  para  la realización  de  las actividades  propias  de  su  naturaleza  durante  el  año 2022.</w:t>
      </w:r>
    </w:p>
    <w:p w14:paraId="6C512B1A" w14:textId="77777777" w:rsidR="00C86F0B" w:rsidRDefault="00000000">
      <w:pPr>
        <w:spacing w:after="0" w:line="265" w:lineRule="auto"/>
        <w:ind w:left="10" w:right="90" w:hanging="10"/>
        <w:jc w:val="center"/>
      </w:pPr>
      <w:r>
        <w:rPr>
          <w:rFonts w:ascii="Courier New" w:eastAsia="Courier New" w:hAnsi="Courier New" w:cs="Courier New"/>
          <w:i/>
          <w:sz w:val="18"/>
        </w:rPr>
        <w:t>Documento firmado electrónicamente el 17/02/2023</w:t>
      </w:r>
    </w:p>
    <w:p w14:paraId="00EF65DB" w14:textId="77777777" w:rsidR="00C86F0B" w:rsidRDefault="00000000">
      <w:pPr>
        <w:spacing w:after="162" w:line="265" w:lineRule="auto"/>
        <w:ind w:left="10" w:right="90" w:hanging="10"/>
        <w:jc w:val="center"/>
      </w:pPr>
      <w:r>
        <w:rPr>
          <w:rFonts w:ascii="Courier New" w:eastAsia="Courier New" w:hAnsi="Courier New" w:cs="Courier New"/>
          <w:i/>
          <w:sz w:val="18"/>
        </w:rPr>
        <w:t>MARIANO CÁCERES PÉREZ</w:t>
      </w:r>
    </w:p>
    <w:p w14:paraId="7B233B20" w14:textId="77777777" w:rsidR="00C86F0B" w:rsidRDefault="00000000">
      <w:pPr>
        <w:spacing w:after="402" w:line="233" w:lineRule="auto"/>
        <w:ind w:left="-15" w:right="83" w:firstLine="629"/>
        <w:jc w:val="both"/>
      </w:pPr>
      <w:r>
        <w:rPr>
          <w:rFonts w:ascii="Courier New" w:eastAsia="Courier New" w:hAnsi="Courier New" w:cs="Courier New"/>
          <w:sz w:val="18"/>
        </w:rPr>
        <w:t>Visto el informe emitido por la Intervención de Fondos, cuyo tenor literal es el siguiente:</w:t>
      </w:r>
    </w:p>
    <w:p w14:paraId="11A04027" w14:textId="77777777" w:rsidR="00C86F0B" w:rsidRDefault="00000000">
      <w:pPr>
        <w:spacing w:after="198" w:line="265" w:lineRule="auto"/>
        <w:ind w:left="212" w:hanging="10"/>
      </w:pPr>
      <w:r>
        <w:rPr>
          <w:rFonts w:ascii="Courier New" w:eastAsia="Courier New" w:hAnsi="Courier New" w:cs="Courier New"/>
          <w:i/>
          <w:color w:val="001978"/>
          <w:sz w:val="18"/>
          <w:shd w:val="clear" w:color="auto" w:fill="E6E8F2"/>
        </w:rPr>
        <w:t>INFORME DE FISCALIZACIÓN PREVIA LIMITADA DE LA FASE DE COMPROMISO DE GASTO</w:t>
      </w:r>
    </w:p>
    <w:p w14:paraId="4BC9CB0B" w14:textId="77777777" w:rsidR="00C86F0B" w:rsidRDefault="00000000">
      <w:pPr>
        <w:spacing w:after="862" w:line="265" w:lineRule="auto"/>
        <w:ind w:left="212" w:hanging="10"/>
      </w:pPr>
      <w:r>
        <w:rPr>
          <w:rFonts w:ascii="Courier New" w:eastAsia="Courier New" w:hAnsi="Courier New" w:cs="Courier New"/>
          <w:i/>
          <w:color w:val="001978"/>
          <w:sz w:val="18"/>
          <w:shd w:val="clear" w:color="auto" w:fill="E6E8F2"/>
        </w:rPr>
        <w:t>DE SUBVENCIONES EN CONCURRENCIA COMPETITIVA</w:t>
      </w:r>
    </w:p>
    <w:p w14:paraId="177F4BA7" w14:textId="77777777" w:rsidR="00C86F0B" w:rsidRDefault="00000000">
      <w:pPr>
        <w:spacing w:after="0"/>
        <w:ind w:left="1194" w:hanging="10"/>
      </w:pPr>
      <w:r>
        <w:rPr>
          <w:rFonts w:ascii="Courier New" w:eastAsia="Courier New" w:hAnsi="Courier New" w:cs="Courier New"/>
          <w:b/>
          <w:i/>
          <w:color w:val="212529"/>
          <w:sz w:val="18"/>
        </w:rPr>
        <w:lastRenderedPageBreak/>
        <w:t>SUBVENCIONES A CONCEDER EN RÉGIMEN DE CONCURRENCIA COMPETITIVA</w:t>
      </w:r>
    </w:p>
    <w:p w14:paraId="0985F34E" w14:textId="77777777" w:rsidR="00C86F0B" w:rsidRDefault="00000000">
      <w:pPr>
        <w:spacing w:after="203"/>
        <w:ind w:left="269"/>
        <w:jc w:val="center"/>
      </w:pPr>
      <w:r>
        <w:rPr>
          <w:rFonts w:ascii="Courier New" w:eastAsia="Courier New" w:hAnsi="Courier New" w:cs="Courier New"/>
          <w:b/>
          <w:i/>
          <w:color w:val="212529"/>
          <w:sz w:val="18"/>
        </w:rPr>
        <w:t>Compromiso del gasto (fase D)</w:t>
      </w:r>
    </w:p>
    <w:p w14:paraId="72D39C33" w14:textId="77777777" w:rsidR="00C86F0B" w:rsidRDefault="00000000">
      <w:pPr>
        <w:spacing w:after="0"/>
        <w:ind w:right="643"/>
        <w:jc w:val="right"/>
      </w:pPr>
      <w:r>
        <w:rPr>
          <w:rFonts w:ascii="Courier New" w:eastAsia="Courier New" w:hAnsi="Courier New" w:cs="Courier New"/>
          <w:b/>
          <w:i/>
          <w:color w:val="212529"/>
          <w:sz w:val="18"/>
        </w:rPr>
        <w:t>Órgano gestor:</w:t>
      </w:r>
      <w:r>
        <w:rPr>
          <w:rFonts w:ascii="Courier New" w:eastAsia="Courier New" w:hAnsi="Courier New" w:cs="Courier New"/>
          <w:i/>
          <w:color w:val="212529"/>
          <w:sz w:val="18"/>
        </w:rPr>
        <w:t xml:space="preserve"> SERVICIOS</w:t>
      </w:r>
    </w:p>
    <w:p w14:paraId="3B1C3874" w14:textId="77777777" w:rsidR="00C86F0B" w:rsidRDefault="00000000">
      <w:pPr>
        <w:spacing w:after="3" w:line="251" w:lineRule="auto"/>
        <w:ind w:left="505" w:hanging="10"/>
      </w:pPr>
      <w:r>
        <w:rPr>
          <w:rFonts w:ascii="Courier New" w:eastAsia="Courier New" w:hAnsi="Courier New" w:cs="Courier New"/>
          <w:b/>
          <w:i/>
          <w:color w:val="212529"/>
          <w:sz w:val="18"/>
        </w:rPr>
        <w:t>Expediente:</w:t>
      </w:r>
      <w:r>
        <w:rPr>
          <w:rFonts w:ascii="Courier New" w:eastAsia="Courier New" w:hAnsi="Courier New" w:cs="Courier New"/>
          <w:i/>
          <w:color w:val="212529"/>
          <w:sz w:val="18"/>
        </w:rPr>
        <w:t xml:space="preserve"> 2022011561</w:t>
      </w:r>
    </w:p>
    <w:p w14:paraId="44AE9195" w14:textId="77777777" w:rsidR="00C86F0B" w:rsidRDefault="00000000">
      <w:pPr>
        <w:spacing w:after="203"/>
        <w:ind w:left="3194"/>
        <w:jc w:val="center"/>
      </w:pPr>
      <w:r>
        <w:rPr>
          <w:rFonts w:ascii="Courier New" w:eastAsia="Courier New" w:hAnsi="Courier New" w:cs="Courier New"/>
          <w:i/>
          <w:color w:val="212529"/>
          <w:sz w:val="18"/>
        </w:rPr>
        <w:t>SOCIALES</w:t>
      </w:r>
    </w:p>
    <w:p w14:paraId="7813D9FE" w14:textId="77777777" w:rsidR="00C86F0B" w:rsidRDefault="00000000">
      <w:pPr>
        <w:spacing w:after="171"/>
        <w:ind w:left="361" w:hanging="10"/>
      </w:pPr>
      <w:r>
        <w:rPr>
          <w:rFonts w:ascii="Courier New" w:eastAsia="Courier New" w:hAnsi="Courier New" w:cs="Courier New"/>
          <w:b/>
          <w:i/>
          <w:color w:val="212529"/>
          <w:sz w:val="18"/>
        </w:rPr>
        <w:t>A. DATOS DEL EXPEDIENTE</w:t>
      </w:r>
    </w:p>
    <w:p w14:paraId="2C9ECF73" w14:textId="77777777" w:rsidR="00C86F0B" w:rsidRDefault="00000000">
      <w:pPr>
        <w:spacing w:after="0"/>
        <w:ind w:right="102"/>
        <w:jc w:val="right"/>
      </w:pPr>
      <w:r>
        <w:rPr>
          <w:rFonts w:ascii="Courier New" w:eastAsia="Courier New" w:hAnsi="Courier New" w:cs="Courier New"/>
          <w:i/>
          <w:color w:val="212529"/>
          <w:sz w:val="18"/>
        </w:rPr>
        <w:t>Fecha de justificación: 31 DE</w:t>
      </w:r>
    </w:p>
    <w:p w14:paraId="63893116" w14:textId="77777777" w:rsidR="00C86F0B" w:rsidRDefault="00000000">
      <w:pPr>
        <w:tabs>
          <w:tab w:val="center" w:pos="2390"/>
          <w:tab w:val="center" w:pos="6273"/>
        </w:tabs>
        <w:spacing w:after="84" w:line="251" w:lineRule="auto"/>
      </w:pPr>
      <w:r>
        <w:tab/>
      </w:r>
      <w:r>
        <w:rPr>
          <w:rFonts w:ascii="Courier New" w:eastAsia="Courier New" w:hAnsi="Courier New" w:cs="Courier New"/>
          <w:i/>
          <w:color w:val="212529"/>
          <w:sz w:val="18"/>
        </w:rPr>
        <w:t xml:space="preserve">Subvención: </w:t>
      </w:r>
      <w:r>
        <w:rPr>
          <w:rFonts w:ascii="Courier New" w:eastAsia="Courier New" w:hAnsi="Courier New" w:cs="Courier New"/>
          <w:i/>
          <w:sz w:val="18"/>
        </w:rPr>
        <w:t>SUBVENCIONES ECONÓMICAS</w:t>
      </w:r>
      <w:r>
        <w:rPr>
          <w:rFonts w:ascii="Courier New" w:eastAsia="Courier New" w:hAnsi="Courier New" w:cs="Courier New"/>
          <w:i/>
          <w:sz w:val="18"/>
        </w:rPr>
        <w:tab/>
      </w:r>
      <w:r>
        <w:rPr>
          <w:rFonts w:ascii="Courier New" w:eastAsia="Courier New" w:hAnsi="Courier New" w:cs="Courier New"/>
          <w:i/>
          <w:color w:val="212529"/>
          <w:sz w:val="18"/>
        </w:rPr>
        <w:t xml:space="preserve">MARZO DE 2023 </w:t>
      </w:r>
    </w:p>
    <w:p w14:paraId="212D0FAE" w14:textId="77777777" w:rsidR="00C86F0B" w:rsidRDefault="00000000">
      <w:pPr>
        <w:tabs>
          <w:tab w:val="center" w:pos="2769"/>
          <w:tab w:val="center" w:pos="7031"/>
        </w:tabs>
        <w:spacing w:after="56" w:line="251" w:lineRule="auto"/>
      </w:pPr>
      <w:r>
        <w:tab/>
      </w:r>
      <w:r>
        <w:rPr>
          <w:rFonts w:ascii="Courier New" w:eastAsia="Courier New" w:hAnsi="Courier New" w:cs="Courier New"/>
          <w:i/>
          <w:sz w:val="18"/>
        </w:rPr>
        <w:t>DESTINADAS A LAS ASOCIACIONES SIN ÁNIMO DE</w:t>
      </w:r>
      <w:r>
        <w:rPr>
          <w:rFonts w:ascii="Courier New" w:eastAsia="Courier New" w:hAnsi="Courier New" w:cs="Courier New"/>
          <w:i/>
          <w:sz w:val="18"/>
        </w:rPr>
        <w:tab/>
      </w:r>
      <w:r>
        <w:rPr>
          <w:rFonts w:ascii="Courier New" w:eastAsia="Courier New" w:hAnsi="Courier New" w:cs="Courier New"/>
          <w:i/>
          <w:color w:val="212529"/>
          <w:sz w:val="18"/>
        </w:rPr>
        <w:t>Órgano competente: ALCALDIA</w:t>
      </w:r>
    </w:p>
    <w:p w14:paraId="58BF5542" w14:textId="77777777" w:rsidR="00C86F0B" w:rsidRDefault="00000000">
      <w:pPr>
        <w:tabs>
          <w:tab w:val="center" w:pos="2769"/>
          <w:tab w:val="center" w:pos="6165"/>
        </w:tabs>
        <w:spacing w:after="84" w:line="251" w:lineRule="auto"/>
      </w:pPr>
      <w:r>
        <w:tab/>
      </w:r>
      <w:r>
        <w:rPr>
          <w:rFonts w:ascii="Courier New" w:eastAsia="Courier New" w:hAnsi="Courier New" w:cs="Courier New"/>
          <w:i/>
          <w:sz w:val="18"/>
        </w:rPr>
        <w:t>LUCRO QUE REALICEN ACTIVIDADES DE CARÁCTER</w:t>
      </w:r>
      <w:r>
        <w:rPr>
          <w:rFonts w:ascii="Courier New" w:eastAsia="Courier New" w:hAnsi="Courier New" w:cs="Courier New"/>
          <w:i/>
          <w:sz w:val="18"/>
        </w:rPr>
        <w:tab/>
      </w:r>
      <w:r>
        <w:rPr>
          <w:rFonts w:ascii="Courier New" w:eastAsia="Courier New" w:hAnsi="Courier New" w:cs="Courier New"/>
          <w:i/>
          <w:color w:val="212529"/>
          <w:sz w:val="18"/>
        </w:rPr>
        <w:t xml:space="preserve">PRESIDENCIA </w:t>
      </w:r>
    </w:p>
    <w:p w14:paraId="3F36B705" w14:textId="77777777" w:rsidR="00C86F0B" w:rsidRDefault="00000000">
      <w:pPr>
        <w:spacing w:after="22" w:line="326" w:lineRule="auto"/>
        <w:ind w:left="505" w:right="79" w:hanging="10"/>
        <w:jc w:val="both"/>
      </w:pPr>
      <w:r>
        <w:rPr>
          <w:noProof/>
        </w:rPr>
        <w:drawing>
          <wp:anchor distT="0" distB="0" distL="114300" distR="114300" simplePos="0" relativeHeight="251658240" behindDoc="1" locked="0" layoutInCell="1" allowOverlap="0" wp14:anchorId="62E866EE" wp14:editId="08C19B4C">
            <wp:simplePos x="0" y="0"/>
            <wp:positionH relativeFrom="column">
              <wp:posOffset>137472</wp:posOffset>
            </wp:positionH>
            <wp:positionV relativeFrom="paragraph">
              <wp:posOffset>-1665912</wp:posOffset>
            </wp:positionV>
            <wp:extent cx="5641848" cy="3834384"/>
            <wp:effectExtent l="0" t="0" r="0" b="0"/>
            <wp:wrapNone/>
            <wp:docPr id="24165" name="Picture 24165"/>
            <wp:cNvGraphicFramePr/>
            <a:graphic xmlns:a="http://schemas.openxmlformats.org/drawingml/2006/main">
              <a:graphicData uri="http://schemas.openxmlformats.org/drawingml/2006/picture">
                <pic:pic xmlns:pic="http://schemas.openxmlformats.org/drawingml/2006/picture">
                  <pic:nvPicPr>
                    <pic:cNvPr id="24165" name="Picture 24165"/>
                    <pic:cNvPicPr/>
                  </pic:nvPicPr>
                  <pic:blipFill>
                    <a:blip r:embed="rId8"/>
                    <a:stretch>
                      <a:fillRect/>
                    </a:stretch>
                  </pic:blipFill>
                  <pic:spPr>
                    <a:xfrm>
                      <a:off x="0" y="0"/>
                      <a:ext cx="5641848" cy="3834384"/>
                    </a:xfrm>
                    <a:prstGeom prst="rect">
                      <a:avLst/>
                    </a:prstGeom>
                  </pic:spPr>
                </pic:pic>
              </a:graphicData>
            </a:graphic>
          </wp:anchor>
        </w:drawing>
      </w:r>
      <w:r>
        <w:rPr>
          <w:rFonts w:ascii="Courier New" w:eastAsia="Courier New" w:hAnsi="Courier New" w:cs="Courier New"/>
          <w:i/>
          <w:sz w:val="18"/>
        </w:rPr>
        <w:t>SOCIAL DEL MUNICIPIO DE LOS LLANOS DE</w:t>
      </w:r>
      <w:r>
        <w:rPr>
          <w:rFonts w:ascii="Courier New" w:eastAsia="Courier New" w:hAnsi="Courier New" w:cs="Courier New"/>
          <w:i/>
          <w:sz w:val="18"/>
        </w:rPr>
        <w:tab/>
      </w:r>
      <w:r>
        <w:rPr>
          <w:rFonts w:ascii="Courier New" w:eastAsia="Courier New" w:hAnsi="Courier New" w:cs="Courier New"/>
          <w:i/>
          <w:color w:val="212529"/>
          <w:sz w:val="18"/>
        </w:rPr>
        <w:t xml:space="preserve">Área de gasto: SERVICIOS DE </w:t>
      </w:r>
      <w:r>
        <w:rPr>
          <w:rFonts w:ascii="Courier New" w:eastAsia="Courier New" w:hAnsi="Courier New" w:cs="Courier New"/>
          <w:i/>
          <w:sz w:val="18"/>
        </w:rPr>
        <w:t>ARIDANE, PARA LA REALIZACIÓN DE LAS</w:t>
      </w:r>
      <w:r>
        <w:rPr>
          <w:rFonts w:ascii="Courier New" w:eastAsia="Courier New" w:hAnsi="Courier New" w:cs="Courier New"/>
          <w:i/>
          <w:sz w:val="18"/>
        </w:rPr>
        <w:tab/>
      </w:r>
      <w:r>
        <w:rPr>
          <w:rFonts w:ascii="Courier New" w:eastAsia="Courier New" w:hAnsi="Courier New" w:cs="Courier New"/>
          <w:i/>
          <w:color w:val="212529"/>
          <w:sz w:val="18"/>
        </w:rPr>
        <w:t xml:space="preserve">ASISTENCIA SOCIAL </w:t>
      </w:r>
    </w:p>
    <w:p w14:paraId="3117FFD4" w14:textId="77777777" w:rsidR="00C86F0B" w:rsidRDefault="00000000">
      <w:pPr>
        <w:spacing w:after="79" w:line="251" w:lineRule="auto"/>
        <w:ind w:left="505" w:right="79" w:hanging="10"/>
        <w:jc w:val="both"/>
      </w:pPr>
      <w:r>
        <w:rPr>
          <w:rFonts w:ascii="Courier New" w:eastAsia="Courier New" w:hAnsi="Courier New" w:cs="Courier New"/>
          <w:i/>
          <w:sz w:val="18"/>
        </w:rPr>
        <w:t xml:space="preserve">ACTIVIDADES PROPIAS DE SU NATURALEZA DURANTE </w:t>
      </w:r>
      <w:r>
        <w:rPr>
          <w:rFonts w:ascii="Courier New" w:eastAsia="Courier New" w:hAnsi="Courier New" w:cs="Courier New"/>
          <w:i/>
          <w:color w:val="212529"/>
          <w:sz w:val="18"/>
        </w:rPr>
        <w:t xml:space="preserve">Partida </w:t>
      </w:r>
      <w:proofErr w:type="gramStart"/>
      <w:r>
        <w:rPr>
          <w:rFonts w:ascii="Courier New" w:eastAsia="Courier New" w:hAnsi="Courier New" w:cs="Courier New"/>
          <w:i/>
          <w:color w:val="212529"/>
          <w:sz w:val="18"/>
        </w:rPr>
        <w:t>presupuestaria :</w:t>
      </w:r>
      <w:proofErr w:type="gramEnd"/>
    </w:p>
    <w:p w14:paraId="00BE26A9" w14:textId="77777777" w:rsidR="00C86F0B" w:rsidRDefault="00000000">
      <w:pPr>
        <w:tabs>
          <w:tab w:val="center" w:pos="1091"/>
          <w:tab w:val="center" w:pos="6111"/>
        </w:tabs>
        <w:spacing w:after="22" w:line="251" w:lineRule="auto"/>
      </w:pPr>
      <w:r>
        <w:tab/>
      </w:r>
      <w:r>
        <w:rPr>
          <w:rFonts w:ascii="Courier New" w:eastAsia="Courier New" w:hAnsi="Courier New" w:cs="Courier New"/>
          <w:i/>
          <w:sz w:val="18"/>
        </w:rPr>
        <w:t>EL AÑO 2022</w:t>
      </w:r>
      <w:r>
        <w:rPr>
          <w:rFonts w:ascii="Courier New" w:eastAsia="Courier New" w:hAnsi="Courier New" w:cs="Courier New"/>
          <w:i/>
          <w:sz w:val="18"/>
        </w:rPr>
        <w:tab/>
      </w:r>
      <w:r>
        <w:rPr>
          <w:rFonts w:ascii="Courier New" w:eastAsia="Courier New" w:hAnsi="Courier New" w:cs="Courier New"/>
          <w:i/>
          <w:color w:val="212529"/>
          <w:sz w:val="18"/>
        </w:rPr>
        <w:t>2310.48000</w:t>
      </w:r>
    </w:p>
    <w:p w14:paraId="19DDCF2E" w14:textId="77777777" w:rsidR="00C86F0B" w:rsidRDefault="00000000">
      <w:pPr>
        <w:spacing w:after="3" w:line="251" w:lineRule="auto"/>
        <w:ind w:left="505" w:hanging="10"/>
      </w:pPr>
      <w:r>
        <w:rPr>
          <w:rFonts w:ascii="Courier New" w:eastAsia="Courier New" w:hAnsi="Courier New" w:cs="Courier New"/>
          <w:i/>
          <w:color w:val="212529"/>
          <w:sz w:val="18"/>
        </w:rPr>
        <w:t xml:space="preserve">Destino de la subvención: </w:t>
      </w:r>
    </w:p>
    <w:p w14:paraId="6D61CA83" w14:textId="77777777" w:rsidR="00C86F0B" w:rsidRDefault="00000000">
      <w:pPr>
        <w:spacing w:after="25"/>
        <w:ind w:left="4481" w:right="3351" w:hanging="3797"/>
      </w:pPr>
      <w:r>
        <w:rPr>
          <w:rFonts w:ascii="Courier New" w:eastAsia="Courier New" w:hAnsi="Courier New" w:cs="Courier New"/>
          <w:b/>
          <w:i/>
          <w:sz w:val="18"/>
        </w:rPr>
        <w:t>Entidad</w:t>
      </w:r>
      <w:r>
        <w:rPr>
          <w:rFonts w:ascii="Courier New" w:eastAsia="Courier New" w:hAnsi="Courier New" w:cs="Courier New"/>
          <w:b/>
          <w:i/>
          <w:sz w:val="18"/>
        </w:rPr>
        <w:tab/>
        <w:t>CIF</w:t>
      </w:r>
      <w:r>
        <w:rPr>
          <w:rFonts w:ascii="Courier New" w:eastAsia="Courier New" w:hAnsi="Courier New" w:cs="Courier New"/>
          <w:b/>
          <w:i/>
          <w:sz w:val="18"/>
        </w:rPr>
        <w:tab/>
      </w:r>
      <w:proofErr w:type="spellStart"/>
      <w:r>
        <w:rPr>
          <w:rFonts w:ascii="Courier New" w:eastAsia="Courier New" w:hAnsi="Courier New" w:cs="Courier New"/>
          <w:b/>
          <w:i/>
          <w:sz w:val="18"/>
        </w:rPr>
        <w:t>Subven</w:t>
      </w:r>
      <w:proofErr w:type="spellEnd"/>
      <w:r>
        <w:rPr>
          <w:rFonts w:ascii="Courier New" w:eastAsia="Courier New" w:hAnsi="Courier New" w:cs="Courier New"/>
          <w:b/>
          <w:i/>
          <w:sz w:val="18"/>
        </w:rPr>
        <w:t xml:space="preserve"> </w:t>
      </w:r>
      <w:proofErr w:type="spellStart"/>
      <w:r>
        <w:rPr>
          <w:rFonts w:ascii="Courier New" w:eastAsia="Courier New" w:hAnsi="Courier New" w:cs="Courier New"/>
          <w:b/>
          <w:i/>
          <w:sz w:val="18"/>
        </w:rPr>
        <w:t>ción</w:t>
      </w:r>
      <w:proofErr w:type="spellEnd"/>
    </w:p>
    <w:p w14:paraId="5BA2EEC6" w14:textId="77777777" w:rsidR="00C86F0B" w:rsidRDefault="00000000">
      <w:pPr>
        <w:spacing w:after="42"/>
        <w:ind w:left="4279" w:right="3676" w:hanging="10"/>
        <w:jc w:val="center"/>
      </w:pPr>
      <w:r>
        <w:rPr>
          <w:rFonts w:ascii="Courier New" w:eastAsia="Courier New" w:hAnsi="Courier New" w:cs="Courier New"/>
          <w:b/>
          <w:i/>
          <w:sz w:val="18"/>
        </w:rPr>
        <w:t>otorga da</w:t>
      </w:r>
    </w:p>
    <w:p w14:paraId="14AF08CF" w14:textId="77777777" w:rsidR="00C86F0B" w:rsidRDefault="00000000">
      <w:pPr>
        <w:tabs>
          <w:tab w:val="center" w:pos="1565"/>
          <w:tab w:val="center" w:pos="3554"/>
          <w:tab w:val="center" w:pos="4702"/>
        </w:tabs>
        <w:spacing w:after="22" w:line="251" w:lineRule="auto"/>
      </w:pPr>
      <w:r>
        <w:tab/>
      </w:r>
      <w:r>
        <w:rPr>
          <w:rFonts w:ascii="Courier New" w:eastAsia="Courier New" w:hAnsi="Courier New" w:cs="Courier New"/>
          <w:i/>
          <w:sz w:val="18"/>
        </w:rPr>
        <w:t>ASOC. FAMILIAS Y</w:t>
      </w:r>
      <w:r>
        <w:rPr>
          <w:rFonts w:ascii="Courier New" w:eastAsia="Courier New" w:hAnsi="Courier New" w:cs="Courier New"/>
          <w:i/>
          <w:sz w:val="18"/>
        </w:rPr>
        <w:tab/>
        <w:t>G38535</w:t>
      </w:r>
      <w:r>
        <w:rPr>
          <w:rFonts w:ascii="Courier New" w:eastAsia="Courier New" w:hAnsi="Courier New" w:cs="Courier New"/>
          <w:i/>
          <w:sz w:val="18"/>
        </w:rPr>
        <w:tab/>
        <w:t>6.000,</w:t>
      </w:r>
    </w:p>
    <w:p w14:paraId="19F1AFBD" w14:textId="77777777" w:rsidR="00C86F0B" w:rsidRDefault="00000000">
      <w:pPr>
        <w:tabs>
          <w:tab w:val="center" w:pos="1349"/>
          <w:tab w:val="center" w:pos="3554"/>
          <w:tab w:val="center" w:pos="4702"/>
        </w:tabs>
        <w:spacing w:after="22" w:line="251" w:lineRule="auto"/>
      </w:pPr>
      <w:r>
        <w:tab/>
      </w:r>
      <w:r>
        <w:rPr>
          <w:rFonts w:ascii="Courier New" w:eastAsia="Courier New" w:hAnsi="Courier New" w:cs="Courier New"/>
          <w:i/>
          <w:sz w:val="18"/>
        </w:rPr>
        <w:t>PERSONAS CON</w:t>
      </w:r>
      <w:r>
        <w:rPr>
          <w:rFonts w:ascii="Courier New" w:eastAsia="Courier New" w:hAnsi="Courier New" w:cs="Courier New"/>
          <w:i/>
          <w:sz w:val="18"/>
        </w:rPr>
        <w:tab/>
        <w:t>423</w:t>
      </w:r>
      <w:r>
        <w:rPr>
          <w:rFonts w:ascii="Courier New" w:eastAsia="Courier New" w:hAnsi="Courier New" w:cs="Courier New"/>
          <w:i/>
          <w:sz w:val="18"/>
        </w:rPr>
        <w:tab/>
        <w:t>00 €</w:t>
      </w:r>
    </w:p>
    <w:p w14:paraId="67EFA486" w14:textId="77777777" w:rsidR="00C86F0B" w:rsidRDefault="00000000">
      <w:pPr>
        <w:spacing w:after="22" w:line="251" w:lineRule="auto"/>
        <w:ind w:left="694" w:right="79" w:hanging="10"/>
        <w:jc w:val="both"/>
      </w:pPr>
      <w:r>
        <w:rPr>
          <w:rFonts w:ascii="Courier New" w:eastAsia="Courier New" w:hAnsi="Courier New" w:cs="Courier New"/>
          <w:i/>
          <w:sz w:val="18"/>
        </w:rPr>
        <w:t>PROBLEMAS DE SALUD</w:t>
      </w:r>
    </w:p>
    <w:p w14:paraId="6F8791BA" w14:textId="77777777" w:rsidR="00C86F0B" w:rsidRDefault="00000000">
      <w:pPr>
        <w:spacing w:after="22" w:line="251" w:lineRule="auto"/>
        <w:ind w:left="694" w:right="79" w:hanging="10"/>
        <w:jc w:val="both"/>
      </w:pPr>
      <w:r>
        <w:rPr>
          <w:rFonts w:ascii="Courier New" w:eastAsia="Courier New" w:hAnsi="Courier New" w:cs="Courier New"/>
          <w:i/>
          <w:sz w:val="18"/>
        </w:rPr>
        <w:t>MENTAL DE LA PALMA</w:t>
      </w:r>
    </w:p>
    <w:p w14:paraId="3EEE7FBC" w14:textId="77777777" w:rsidR="00C86F0B" w:rsidRDefault="00000000">
      <w:pPr>
        <w:tabs>
          <w:tab w:val="center" w:pos="1674"/>
          <w:tab w:val="center" w:pos="3554"/>
          <w:tab w:val="center" w:pos="4702"/>
        </w:tabs>
        <w:spacing w:after="22" w:line="251" w:lineRule="auto"/>
      </w:pPr>
      <w:r>
        <w:tab/>
      </w:r>
      <w:r>
        <w:rPr>
          <w:rFonts w:ascii="Courier New" w:eastAsia="Courier New" w:hAnsi="Courier New" w:cs="Courier New"/>
          <w:i/>
          <w:sz w:val="18"/>
        </w:rPr>
        <w:t>CRUZ ROJA ESPANOLA</w:t>
      </w:r>
      <w:r>
        <w:rPr>
          <w:rFonts w:ascii="Courier New" w:eastAsia="Courier New" w:hAnsi="Courier New" w:cs="Courier New"/>
          <w:i/>
          <w:sz w:val="18"/>
        </w:rPr>
        <w:tab/>
        <w:t>Q28660</w:t>
      </w:r>
      <w:r>
        <w:rPr>
          <w:rFonts w:ascii="Courier New" w:eastAsia="Courier New" w:hAnsi="Courier New" w:cs="Courier New"/>
          <w:i/>
          <w:sz w:val="18"/>
        </w:rPr>
        <w:tab/>
        <w:t>4.500,</w:t>
      </w:r>
    </w:p>
    <w:p w14:paraId="5EA7302D" w14:textId="77777777" w:rsidR="00C86F0B" w:rsidRDefault="00000000">
      <w:pPr>
        <w:tabs>
          <w:tab w:val="center" w:pos="3554"/>
          <w:tab w:val="center" w:pos="4702"/>
        </w:tabs>
        <w:spacing w:after="32" w:line="265" w:lineRule="auto"/>
      </w:pPr>
      <w:r>
        <w:tab/>
      </w:r>
      <w:r>
        <w:rPr>
          <w:rFonts w:ascii="Courier New" w:eastAsia="Courier New" w:hAnsi="Courier New" w:cs="Courier New"/>
          <w:i/>
          <w:sz w:val="18"/>
        </w:rPr>
        <w:t>01G</w:t>
      </w:r>
      <w:r>
        <w:rPr>
          <w:rFonts w:ascii="Courier New" w:eastAsia="Courier New" w:hAnsi="Courier New" w:cs="Courier New"/>
          <w:i/>
          <w:sz w:val="18"/>
        </w:rPr>
        <w:tab/>
        <w:t>00 €</w:t>
      </w:r>
    </w:p>
    <w:p w14:paraId="4EF0293B" w14:textId="77777777" w:rsidR="00C86F0B" w:rsidRDefault="00000000">
      <w:pPr>
        <w:tabs>
          <w:tab w:val="center" w:pos="1674"/>
          <w:tab w:val="center" w:pos="3554"/>
          <w:tab w:val="center" w:pos="4702"/>
        </w:tabs>
        <w:spacing w:after="22" w:line="251" w:lineRule="auto"/>
      </w:pPr>
      <w:r>
        <w:tab/>
      </w:r>
      <w:r>
        <w:rPr>
          <w:rFonts w:ascii="Courier New" w:eastAsia="Courier New" w:hAnsi="Courier New" w:cs="Courier New"/>
          <w:i/>
          <w:sz w:val="18"/>
        </w:rPr>
        <w:t>FUNDACION ISONORTE</w:t>
      </w:r>
      <w:r>
        <w:rPr>
          <w:rFonts w:ascii="Courier New" w:eastAsia="Courier New" w:hAnsi="Courier New" w:cs="Courier New"/>
          <w:i/>
          <w:sz w:val="18"/>
        </w:rPr>
        <w:tab/>
        <w:t>G38490</w:t>
      </w:r>
      <w:r>
        <w:rPr>
          <w:rFonts w:ascii="Courier New" w:eastAsia="Courier New" w:hAnsi="Courier New" w:cs="Courier New"/>
          <w:i/>
          <w:sz w:val="18"/>
        </w:rPr>
        <w:tab/>
        <w:t>8.025,</w:t>
      </w:r>
    </w:p>
    <w:p w14:paraId="6E6A9213" w14:textId="77777777" w:rsidR="00C86F0B" w:rsidRDefault="00000000">
      <w:pPr>
        <w:tabs>
          <w:tab w:val="center" w:pos="3554"/>
          <w:tab w:val="center" w:pos="4702"/>
        </w:tabs>
        <w:spacing w:after="32" w:line="265" w:lineRule="auto"/>
      </w:pPr>
      <w:r>
        <w:tab/>
      </w:r>
      <w:r>
        <w:rPr>
          <w:rFonts w:ascii="Courier New" w:eastAsia="Courier New" w:hAnsi="Courier New" w:cs="Courier New"/>
          <w:i/>
          <w:sz w:val="18"/>
        </w:rPr>
        <w:t>785</w:t>
      </w:r>
      <w:r>
        <w:rPr>
          <w:rFonts w:ascii="Courier New" w:eastAsia="Courier New" w:hAnsi="Courier New" w:cs="Courier New"/>
          <w:i/>
          <w:sz w:val="18"/>
        </w:rPr>
        <w:tab/>
        <w:t>00 €</w:t>
      </w:r>
    </w:p>
    <w:p w14:paraId="0972D459" w14:textId="77777777" w:rsidR="00C86F0B" w:rsidRDefault="00000000">
      <w:pPr>
        <w:tabs>
          <w:tab w:val="center" w:pos="1674"/>
          <w:tab w:val="center" w:pos="3554"/>
          <w:tab w:val="center" w:pos="4702"/>
        </w:tabs>
        <w:spacing w:after="22" w:line="251" w:lineRule="auto"/>
      </w:pPr>
      <w:r>
        <w:tab/>
      </w:r>
      <w:r>
        <w:rPr>
          <w:rFonts w:ascii="Courier New" w:eastAsia="Courier New" w:hAnsi="Courier New" w:cs="Courier New"/>
          <w:i/>
          <w:sz w:val="18"/>
        </w:rPr>
        <w:t>PLATAFORMA PALMERA</w:t>
      </w:r>
      <w:r>
        <w:rPr>
          <w:rFonts w:ascii="Courier New" w:eastAsia="Courier New" w:hAnsi="Courier New" w:cs="Courier New"/>
          <w:i/>
          <w:sz w:val="18"/>
        </w:rPr>
        <w:tab/>
        <w:t>G38695</w:t>
      </w:r>
      <w:r>
        <w:rPr>
          <w:rFonts w:ascii="Courier New" w:eastAsia="Courier New" w:hAnsi="Courier New" w:cs="Courier New"/>
          <w:i/>
          <w:sz w:val="18"/>
        </w:rPr>
        <w:tab/>
        <w:t>9.198,</w:t>
      </w:r>
    </w:p>
    <w:p w14:paraId="15490E1C" w14:textId="77777777" w:rsidR="00C86F0B" w:rsidRDefault="00000000">
      <w:pPr>
        <w:tabs>
          <w:tab w:val="center" w:pos="1295"/>
          <w:tab w:val="center" w:pos="3554"/>
          <w:tab w:val="center" w:pos="4702"/>
        </w:tabs>
        <w:spacing w:after="22" w:line="251" w:lineRule="auto"/>
      </w:pPr>
      <w:r>
        <w:tab/>
      </w:r>
      <w:r>
        <w:rPr>
          <w:rFonts w:ascii="Courier New" w:eastAsia="Courier New" w:hAnsi="Courier New" w:cs="Courier New"/>
          <w:i/>
          <w:sz w:val="18"/>
        </w:rPr>
        <w:t>DE ATENCION</w:t>
      </w:r>
      <w:r>
        <w:rPr>
          <w:rFonts w:ascii="Courier New" w:eastAsia="Courier New" w:hAnsi="Courier New" w:cs="Courier New"/>
          <w:i/>
          <w:sz w:val="18"/>
        </w:rPr>
        <w:tab/>
        <w:t>961</w:t>
      </w:r>
      <w:r>
        <w:rPr>
          <w:rFonts w:ascii="Courier New" w:eastAsia="Courier New" w:hAnsi="Courier New" w:cs="Courier New"/>
          <w:i/>
          <w:sz w:val="18"/>
        </w:rPr>
        <w:tab/>
        <w:t>21 €</w:t>
      </w:r>
    </w:p>
    <w:p w14:paraId="2EAF0F5B" w14:textId="77777777" w:rsidR="00C86F0B" w:rsidRDefault="00000000">
      <w:pPr>
        <w:spacing w:after="22" w:line="251" w:lineRule="auto"/>
        <w:ind w:left="694" w:right="79" w:hanging="10"/>
        <w:jc w:val="both"/>
      </w:pPr>
      <w:r>
        <w:rPr>
          <w:rFonts w:ascii="Courier New" w:eastAsia="Courier New" w:hAnsi="Courier New" w:cs="Courier New"/>
          <w:i/>
          <w:sz w:val="18"/>
        </w:rPr>
        <w:t>INTEGRAL A LA</w:t>
      </w:r>
    </w:p>
    <w:p w14:paraId="0CECDEF8" w14:textId="77777777" w:rsidR="00C86F0B" w:rsidRDefault="00000000">
      <w:pPr>
        <w:spacing w:after="22" w:line="251" w:lineRule="auto"/>
        <w:ind w:left="694" w:right="79" w:hanging="10"/>
        <w:jc w:val="both"/>
      </w:pPr>
      <w:r>
        <w:rPr>
          <w:rFonts w:ascii="Courier New" w:eastAsia="Courier New" w:hAnsi="Courier New" w:cs="Courier New"/>
          <w:i/>
          <w:sz w:val="18"/>
        </w:rPr>
        <w:t>DISCAPACIDAD</w:t>
      </w:r>
    </w:p>
    <w:p w14:paraId="76327974" w14:textId="77777777" w:rsidR="00C86F0B" w:rsidRDefault="00000000">
      <w:pPr>
        <w:tabs>
          <w:tab w:val="center" w:pos="1295"/>
          <w:tab w:val="center" w:pos="3554"/>
          <w:tab w:val="center" w:pos="4702"/>
        </w:tabs>
        <w:spacing w:after="22" w:line="251" w:lineRule="auto"/>
      </w:pPr>
      <w:r>
        <w:tab/>
      </w:r>
      <w:r>
        <w:rPr>
          <w:rFonts w:ascii="Courier New" w:eastAsia="Courier New" w:hAnsi="Courier New" w:cs="Courier New"/>
          <w:i/>
          <w:sz w:val="18"/>
        </w:rPr>
        <w:t>ASOC. NIÑOS</w:t>
      </w:r>
      <w:r>
        <w:rPr>
          <w:rFonts w:ascii="Courier New" w:eastAsia="Courier New" w:hAnsi="Courier New" w:cs="Courier New"/>
          <w:i/>
          <w:sz w:val="18"/>
        </w:rPr>
        <w:tab/>
        <w:t>G38464</w:t>
      </w:r>
      <w:r>
        <w:rPr>
          <w:rFonts w:ascii="Courier New" w:eastAsia="Courier New" w:hAnsi="Courier New" w:cs="Courier New"/>
          <w:i/>
          <w:sz w:val="18"/>
        </w:rPr>
        <w:tab/>
        <w:t>11.388</w:t>
      </w:r>
    </w:p>
    <w:p w14:paraId="096A3B2C" w14:textId="77777777" w:rsidR="00C86F0B" w:rsidRDefault="00000000">
      <w:pPr>
        <w:tabs>
          <w:tab w:val="center" w:pos="1565"/>
          <w:tab w:val="center" w:pos="3554"/>
          <w:tab w:val="center" w:pos="4702"/>
        </w:tabs>
        <w:spacing w:after="22" w:line="251" w:lineRule="auto"/>
      </w:pPr>
      <w:r>
        <w:tab/>
      </w:r>
      <w:r>
        <w:rPr>
          <w:rFonts w:ascii="Courier New" w:eastAsia="Courier New" w:hAnsi="Courier New" w:cs="Courier New"/>
          <w:i/>
          <w:sz w:val="18"/>
        </w:rPr>
        <w:t>ESPECIALES DE LA</w:t>
      </w:r>
      <w:r>
        <w:rPr>
          <w:rFonts w:ascii="Courier New" w:eastAsia="Courier New" w:hAnsi="Courier New" w:cs="Courier New"/>
          <w:i/>
          <w:sz w:val="18"/>
        </w:rPr>
        <w:tab/>
        <w:t>418</w:t>
      </w:r>
      <w:r>
        <w:rPr>
          <w:rFonts w:ascii="Courier New" w:eastAsia="Courier New" w:hAnsi="Courier New" w:cs="Courier New"/>
          <w:i/>
          <w:sz w:val="18"/>
        </w:rPr>
        <w:tab/>
        <w:t>,39 €</w:t>
      </w:r>
    </w:p>
    <w:p w14:paraId="4B6CCD57" w14:textId="77777777" w:rsidR="00C86F0B" w:rsidRDefault="00000000">
      <w:pPr>
        <w:spacing w:after="22" w:line="251" w:lineRule="auto"/>
        <w:ind w:left="694" w:right="79" w:hanging="10"/>
        <w:jc w:val="both"/>
      </w:pPr>
      <w:r>
        <w:rPr>
          <w:rFonts w:ascii="Courier New" w:eastAsia="Courier New" w:hAnsi="Courier New" w:cs="Courier New"/>
          <w:i/>
          <w:sz w:val="18"/>
        </w:rPr>
        <w:t>PALMA-NEP</w:t>
      </w:r>
    </w:p>
    <w:p w14:paraId="280E71F3" w14:textId="77777777" w:rsidR="00C86F0B" w:rsidRDefault="00000000">
      <w:pPr>
        <w:tabs>
          <w:tab w:val="center" w:pos="1728"/>
          <w:tab w:val="center" w:pos="3554"/>
          <w:tab w:val="center" w:pos="4702"/>
        </w:tabs>
        <w:spacing w:after="22" w:line="251" w:lineRule="auto"/>
      </w:pPr>
      <w:r>
        <w:tab/>
      </w:r>
      <w:r>
        <w:rPr>
          <w:rFonts w:ascii="Courier New" w:eastAsia="Courier New" w:hAnsi="Courier New" w:cs="Courier New"/>
          <w:i/>
          <w:sz w:val="18"/>
        </w:rPr>
        <w:t>ASOC. FAMILIARES DE</w:t>
      </w:r>
      <w:r>
        <w:rPr>
          <w:rFonts w:ascii="Courier New" w:eastAsia="Courier New" w:hAnsi="Courier New" w:cs="Courier New"/>
          <w:i/>
          <w:sz w:val="18"/>
        </w:rPr>
        <w:tab/>
        <w:t>G38559</w:t>
      </w:r>
      <w:r>
        <w:rPr>
          <w:rFonts w:ascii="Courier New" w:eastAsia="Courier New" w:hAnsi="Courier New" w:cs="Courier New"/>
          <w:i/>
          <w:sz w:val="18"/>
        </w:rPr>
        <w:tab/>
        <w:t>8.500,</w:t>
      </w:r>
    </w:p>
    <w:p w14:paraId="4D364DF8" w14:textId="77777777" w:rsidR="00C86F0B" w:rsidRDefault="00000000">
      <w:pPr>
        <w:tabs>
          <w:tab w:val="center" w:pos="1674"/>
          <w:tab w:val="center" w:pos="3554"/>
          <w:tab w:val="center" w:pos="4702"/>
        </w:tabs>
        <w:spacing w:after="22" w:line="251" w:lineRule="auto"/>
      </w:pPr>
      <w:r>
        <w:tab/>
      </w:r>
      <w:r>
        <w:rPr>
          <w:rFonts w:ascii="Courier New" w:eastAsia="Courier New" w:hAnsi="Courier New" w:cs="Courier New"/>
          <w:i/>
          <w:sz w:val="18"/>
        </w:rPr>
        <w:t>ENFERMOS ALZHEIMER</w:t>
      </w:r>
      <w:r>
        <w:rPr>
          <w:rFonts w:ascii="Courier New" w:eastAsia="Courier New" w:hAnsi="Courier New" w:cs="Courier New"/>
          <w:i/>
          <w:sz w:val="18"/>
        </w:rPr>
        <w:tab/>
        <w:t>134</w:t>
      </w:r>
      <w:r>
        <w:rPr>
          <w:rFonts w:ascii="Courier New" w:eastAsia="Courier New" w:hAnsi="Courier New" w:cs="Courier New"/>
          <w:i/>
          <w:sz w:val="18"/>
        </w:rPr>
        <w:tab/>
        <w:t>00 €</w:t>
      </w:r>
    </w:p>
    <w:p w14:paraId="375A0301" w14:textId="77777777" w:rsidR="00C86F0B" w:rsidRDefault="00000000">
      <w:pPr>
        <w:tabs>
          <w:tab w:val="center" w:pos="1619"/>
          <w:tab w:val="center" w:pos="3554"/>
          <w:tab w:val="center" w:pos="4702"/>
        </w:tabs>
        <w:spacing w:after="22" w:line="251" w:lineRule="auto"/>
      </w:pPr>
      <w:r>
        <w:tab/>
      </w:r>
      <w:r>
        <w:rPr>
          <w:rFonts w:ascii="Courier New" w:eastAsia="Courier New" w:hAnsi="Courier New" w:cs="Courier New"/>
          <w:i/>
          <w:sz w:val="18"/>
        </w:rPr>
        <w:t>FUNDACION CANARIA</w:t>
      </w:r>
      <w:r>
        <w:rPr>
          <w:rFonts w:ascii="Courier New" w:eastAsia="Courier New" w:hAnsi="Courier New" w:cs="Courier New"/>
          <w:i/>
          <w:sz w:val="18"/>
        </w:rPr>
        <w:tab/>
        <w:t>G38298</w:t>
      </w:r>
      <w:r>
        <w:rPr>
          <w:rFonts w:ascii="Courier New" w:eastAsia="Courier New" w:hAnsi="Courier New" w:cs="Courier New"/>
          <w:i/>
          <w:sz w:val="18"/>
        </w:rPr>
        <w:tab/>
        <w:t>11.388</w:t>
      </w:r>
    </w:p>
    <w:p w14:paraId="13320406" w14:textId="77777777" w:rsidR="00C86F0B" w:rsidRDefault="00000000">
      <w:pPr>
        <w:tabs>
          <w:tab w:val="center" w:pos="1403"/>
          <w:tab w:val="center" w:pos="3554"/>
          <w:tab w:val="center" w:pos="4702"/>
        </w:tabs>
        <w:spacing w:after="22" w:line="251" w:lineRule="auto"/>
      </w:pPr>
      <w:r>
        <w:tab/>
      </w:r>
      <w:r>
        <w:rPr>
          <w:rFonts w:ascii="Courier New" w:eastAsia="Courier New" w:hAnsi="Courier New" w:cs="Courier New"/>
          <w:i/>
          <w:sz w:val="18"/>
        </w:rPr>
        <w:t>PARA EL SORDO</w:t>
      </w:r>
      <w:r>
        <w:rPr>
          <w:rFonts w:ascii="Courier New" w:eastAsia="Courier New" w:hAnsi="Courier New" w:cs="Courier New"/>
          <w:i/>
          <w:sz w:val="18"/>
        </w:rPr>
        <w:tab/>
        <w:t>766</w:t>
      </w:r>
      <w:r>
        <w:rPr>
          <w:rFonts w:ascii="Courier New" w:eastAsia="Courier New" w:hAnsi="Courier New" w:cs="Courier New"/>
          <w:i/>
          <w:sz w:val="18"/>
        </w:rPr>
        <w:tab/>
        <w:t>,39 €</w:t>
      </w:r>
    </w:p>
    <w:p w14:paraId="00D118AD" w14:textId="77777777" w:rsidR="00C86F0B" w:rsidRDefault="00000000">
      <w:pPr>
        <w:spacing w:after="22" w:line="251" w:lineRule="auto"/>
        <w:ind w:left="694" w:right="79" w:hanging="10"/>
        <w:jc w:val="both"/>
      </w:pPr>
      <w:r>
        <w:rPr>
          <w:rFonts w:ascii="Courier New" w:eastAsia="Courier New" w:hAnsi="Courier New" w:cs="Courier New"/>
          <w:i/>
          <w:sz w:val="18"/>
        </w:rPr>
        <w:t>FUNCASOR</w:t>
      </w:r>
    </w:p>
    <w:p w14:paraId="70AC44B1" w14:textId="77777777" w:rsidR="00C86F0B" w:rsidRDefault="00000000">
      <w:pPr>
        <w:tabs>
          <w:tab w:val="center" w:pos="1511"/>
          <w:tab w:val="center" w:pos="3554"/>
          <w:tab w:val="center" w:pos="4702"/>
        </w:tabs>
        <w:spacing w:after="22" w:line="251" w:lineRule="auto"/>
      </w:pPr>
      <w:r>
        <w:tab/>
      </w:r>
      <w:r>
        <w:rPr>
          <w:rFonts w:ascii="Courier New" w:eastAsia="Courier New" w:hAnsi="Courier New" w:cs="Courier New"/>
          <w:i/>
          <w:sz w:val="18"/>
        </w:rPr>
        <w:t>PSICOLOGOS PARA</w:t>
      </w:r>
      <w:r>
        <w:rPr>
          <w:rFonts w:ascii="Courier New" w:eastAsia="Courier New" w:hAnsi="Courier New" w:cs="Courier New"/>
          <w:i/>
          <w:sz w:val="18"/>
        </w:rPr>
        <w:tab/>
        <w:t>G38980</w:t>
      </w:r>
      <w:r>
        <w:rPr>
          <w:rFonts w:ascii="Courier New" w:eastAsia="Courier New" w:hAnsi="Courier New" w:cs="Courier New"/>
          <w:i/>
          <w:sz w:val="18"/>
        </w:rPr>
        <w:tab/>
        <w:t>5.000,</w:t>
      </w:r>
    </w:p>
    <w:p w14:paraId="1BD41BB6" w14:textId="77777777" w:rsidR="00C86F0B" w:rsidRDefault="00000000">
      <w:pPr>
        <w:tabs>
          <w:tab w:val="center" w:pos="970"/>
          <w:tab w:val="center" w:pos="3554"/>
          <w:tab w:val="center" w:pos="4702"/>
        </w:tabs>
        <w:spacing w:after="22" w:line="251" w:lineRule="auto"/>
      </w:pPr>
      <w:r>
        <w:tab/>
      </w:r>
      <w:r>
        <w:rPr>
          <w:rFonts w:ascii="Courier New" w:eastAsia="Courier New" w:hAnsi="Courier New" w:cs="Courier New"/>
          <w:i/>
          <w:sz w:val="18"/>
        </w:rPr>
        <w:t>TODOS</w:t>
      </w:r>
      <w:r>
        <w:rPr>
          <w:rFonts w:ascii="Courier New" w:eastAsia="Courier New" w:hAnsi="Courier New" w:cs="Courier New"/>
          <w:i/>
          <w:sz w:val="18"/>
        </w:rPr>
        <w:tab/>
        <w:t>124</w:t>
      </w:r>
      <w:r>
        <w:rPr>
          <w:rFonts w:ascii="Courier New" w:eastAsia="Courier New" w:hAnsi="Courier New" w:cs="Courier New"/>
          <w:i/>
          <w:sz w:val="18"/>
        </w:rPr>
        <w:tab/>
        <w:t>00 €</w:t>
      </w:r>
    </w:p>
    <w:p w14:paraId="3337D93A" w14:textId="77777777" w:rsidR="00C86F0B" w:rsidRDefault="00000000">
      <w:pPr>
        <w:tabs>
          <w:tab w:val="center" w:pos="1403"/>
          <w:tab w:val="center" w:pos="3554"/>
          <w:tab w:val="center" w:pos="4702"/>
        </w:tabs>
        <w:spacing w:after="22" w:line="251" w:lineRule="auto"/>
      </w:pPr>
      <w:r>
        <w:tab/>
      </w:r>
      <w:r>
        <w:rPr>
          <w:rFonts w:ascii="Courier New" w:eastAsia="Courier New" w:hAnsi="Courier New" w:cs="Courier New"/>
          <w:i/>
          <w:sz w:val="18"/>
        </w:rPr>
        <w:t>ASOC.ESPAÑOLA</w:t>
      </w:r>
      <w:r>
        <w:rPr>
          <w:rFonts w:ascii="Courier New" w:eastAsia="Courier New" w:hAnsi="Courier New" w:cs="Courier New"/>
          <w:i/>
          <w:sz w:val="18"/>
        </w:rPr>
        <w:tab/>
        <w:t>G28197</w:t>
      </w:r>
      <w:r>
        <w:rPr>
          <w:rFonts w:ascii="Courier New" w:eastAsia="Courier New" w:hAnsi="Courier New" w:cs="Courier New"/>
          <w:i/>
          <w:sz w:val="18"/>
        </w:rPr>
        <w:tab/>
        <w:t>10.000</w:t>
      </w:r>
    </w:p>
    <w:p w14:paraId="0095642F" w14:textId="77777777" w:rsidR="00C86F0B" w:rsidRDefault="00000000">
      <w:pPr>
        <w:tabs>
          <w:tab w:val="center" w:pos="1565"/>
          <w:tab w:val="center" w:pos="3554"/>
          <w:tab w:val="center" w:pos="4702"/>
        </w:tabs>
        <w:spacing w:after="22" w:line="251" w:lineRule="auto"/>
      </w:pPr>
      <w:r>
        <w:tab/>
      </w:r>
      <w:r>
        <w:rPr>
          <w:rFonts w:ascii="Courier New" w:eastAsia="Courier New" w:hAnsi="Courier New" w:cs="Courier New"/>
          <w:i/>
          <w:sz w:val="18"/>
        </w:rPr>
        <w:t>CONTRA EL CANCER</w:t>
      </w:r>
      <w:r>
        <w:rPr>
          <w:rFonts w:ascii="Courier New" w:eastAsia="Courier New" w:hAnsi="Courier New" w:cs="Courier New"/>
          <w:i/>
          <w:sz w:val="18"/>
        </w:rPr>
        <w:tab/>
        <w:t>564</w:t>
      </w:r>
      <w:r>
        <w:rPr>
          <w:rFonts w:ascii="Courier New" w:eastAsia="Courier New" w:hAnsi="Courier New" w:cs="Courier New"/>
          <w:i/>
          <w:sz w:val="18"/>
        </w:rPr>
        <w:tab/>
        <w:t>,00 €</w:t>
      </w:r>
    </w:p>
    <w:p w14:paraId="7E3117F1" w14:textId="77777777" w:rsidR="00C86F0B" w:rsidRDefault="00000000">
      <w:pPr>
        <w:tabs>
          <w:tab w:val="center" w:pos="1674"/>
          <w:tab w:val="center" w:pos="3554"/>
          <w:tab w:val="center" w:pos="4702"/>
        </w:tabs>
        <w:spacing w:after="22" w:line="251" w:lineRule="auto"/>
      </w:pPr>
      <w:r>
        <w:tab/>
      </w:r>
      <w:r>
        <w:rPr>
          <w:rFonts w:ascii="Courier New" w:eastAsia="Courier New" w:hAnsi="Courier New" w:cs="Courier New"/>
          <w:i/>
          <w:sz w:val="18"/>
        </w:rPr>
        <w:t>CENTRO SOLIDARIDAD</w:t>
      </w:r>
      <w:r>
        <w:rPr>
          <w:rFonts w:ascii="Courier New" w:eastAsia="Courier New" w:hAnsi="Courier New" w:cs="Courier New"/>
          <w:i/>
          <w:sz w:val="18"/>
        </w:rPr>
        <w:tab/>
        <w:t>G38228</w:t>
      </w:r>
      <w:r>
        <w:rPr>
          <w:rFonts w:ascii="Courier New" w:eastAsia="Courier New" w:hAnsi="Courier New" w:cs="Courier New"/>
          <w:i/>
          <w:sz w:val="18"/>
        </w:rPr>
        <w:tab/>
        <w:t>6.000,</w:t>
      </w:r>
    </w:p>
    <w:p w14:paraId="3C707396" w14:textId="77777777" w:rsidR="00C86F0B" w:rsidRDefault="00000000">
      <w:pPr>
        <w:tabs>
          <w:tab w:val="center" w:pos="1295"/>
          <w:tab w:val="center" w:pos="3554"/>
          <w:tab w:val="center" w:pos="4702"/>
        </w:tabs>
        <w:spacing w:after="47" w:line="251" w:lineRule="auto"/>
      </w:pPr>
      <w:r>
        <w:tab/>
      </w:r>
      <w:r>
        <w:rPr>
          <w:rFonts w:ascii="Courier New" w:eastAsia="Courier New" w:hAnsi="Courier New" w:cs="Courier New"/>
          <w:i/>
          <w:sz w:val="18"/>
        </w:rPr>
        <w:t>ISLAS CANAR</w:t>
      </w:r>
      <w:r>
        <w:rPr>
          <w:rFonts w:ascii="Courier New" w:eastAsia="Courier New" w:hAnsi="Courier New" w:cs="Courier New"/>
          <w:i/>
          <w:sz w:val="18"/>
        </w:rPr>
        <w:tab/>
        <w:t>102</w:t>
      </w:r>
      <w:r>
        <w:rPr>
          <w:rFonts w:ascii="Courier New" w:eastAsia="Courier New" w:hAnsi="Courier New" w:cs="Courier New"/>
          <w:i/>
          <w:sz w:val="18"/>
        </w:rPr>
        <w:tab/>
        <w:t>00 €</w:t>
      </w:r>
    </w:p>
    <w:p w14:paraId="410F0A3F" w14:textId="77777777" w:rsidR="00C86F0B" w:rsidRDefault="00000000">
      <w:pPr>
        <w:tabs>
          <w:tab w:val="center" w:pos="970"/>
          <w:tab w:val="center" w:pos="4702"/>
        </w:tabs>
        <w:spacing w:after="25"/>
      </w:pPr>
      <w:r>
        <w:tab/>
      </w:r>
      <w:r>
        <w:rPr>
          <w:rFonts w:ascii="Courier New" w:eastAsia="Courier New" w:hAnsi="Courier New" w:cs="Courier New"/>
          <w:b/>
          <w:i/>
          <w:sz w:val="18"/>
        </w:rPr>
        <w:t>TOTAL</w:t>
      </w:r>
      <w:r>
        <w:rPr>
          <w:rFonts w:ascii="Courier New" w:eastAsia="Courier New" w:hAnsi="Courier New" w:cs="Courier New"/>
          <w:b/>
          <w:i/>
          <w:sz w:val="18"/>
        </w:rPr>
        <w:tab/>
        <w:t>79.999</w:t>
      </w:r>
    </w:p>
    <w:p w14:paraId="7908FB09" w14:textId="77777777" w:rsidR="00C86F0B" w:rsidRDefault="00000000">
      <w:pPr>
        <w:spacing w:after="239"/>
        <w:ind w:left="4279" w:right="3676" w:hanging="10"/>
        <w:jc w:val="center"/>
      </w:pPr>
      <w:r>
        <w:rPr>
          <w:rFonts w:ascii="Courier New" w:eastAsia="Courier New" w:hAnsi="Courier New" w:cs="Courier New"/>
          <w:b/>
          <w:i/>
          <w:sz w:val="18"/>
        </w:rPr>
        <w:t>,99 €</w:t>
      </w:r>
    </w:p>
    <w:p w14:paraId="6893748A" w14:textId="77777777" w:rsidR="00C86F0B" w:rsidRDefault="00000000">
      <w:pPr>
        <w:spacing w:after="3" w:line="251" w:lineRule="auto"/>
        <w:ind w:left="505" w:hanging="10"/>
      </w:pPr>
      <w:r>
        <w:rPr>
          <w:rFonts w:ascii="Courier New" w:eastAsia="Courier New" w:hAnsi="Courier New" w:cs="Courier New"/>
          <w:i/>
          <w:color w:val="212529"/>
          <w:sz w:val="18"/>
        </w:rPr>
        <w:t xml:space="preserve">Cuantía máxima a conceder: 79.999,99 </w:t>
      </w:r>
    </w:p>
    <w:p w14:paraId="7BEABE1A" w14:textId="77777777" w:rsidR="00C86F0B" w:rsidRDefault="00000000">
      <w:pPr>
        <w:spacing w:after="308" w:line="251" w:lineRule="auto"/>
        <w:ind w:left="505" w:hanging="10"/>
      </w:pPr>
      <w:r>
        <w:rPr>
          <w:rFonts w:ascii="Courier New" w:eastAsia="Courier New" w:hAnsi="Courier New" w:cs="Courier New"/>
          <w:i/>
          <w:color w:val="212529"/>
          <w:sz w:val="18"/>
        </w:rPr>
        <w:t xml:space="preserve">Cuantía adicional máxima en su caso: - </w:t>
      </w:r>
    </w:p>
    <w:p w14:paraId="778BE1D4" w14:textId="77777777" w:rsidR="00C86F0B" w:rsidRDefault="00000000">
      <w:pPr>
        <w:spacing w:after="0"/>
        <w:ind w:left="361" w:hanging="10"/>
      </w:pPr>
      <w:r>
        <w:rPr>
          <w:rFonts w:ascii="Courier New" w:eastAsia="Courier New" w:hAnsi="Courier New" w:cs="Courier New"/>
          <w:b/>
          <w:i/>
          <w:color w:val="212529"/>
          <w:sz w:val="18"/>
        </w:rPr>
        <w:lastRenderedPageBreak/>
        <w:t xml:space="preserve">Legislación aplicable: </w:t>
      </w:r>
    </w:p>
    <w:p w14:paraId="4C6381EB" w14:textId="77777777" w:rsidR="00C86F0B" w:rsidRDefault="00000000">
      <w:pPr>
        <w:numPr>
          <w:ilvl w:val="0"/>
          <w:numId w:val="1"/>
        </w:numPr>
        <w:spacing w:after="3" w:line="251" w:lineRule="auto"/>
        <w:ind w:hanging="217"/>
      </w:pPr>
      <w:r>
        <w:rPr>
          <w:rFonts w:ascii="Courier New" w:eastAsia="Courier New" w:hAnsi="Courier New" w:cs="Courier New"/>
          <w:i/>
          <w:color w:val="808CBC"/>
          <w:sz w:val="18"/>
          <w:u w:val="single" w:color="808CBC"/>
        </w:rPr>
        <w:t>Ley 7/1985,</w:t>
      </w:r>
      <w:r>
        <w:rPr>
          <w:rFonts w:ascii="Courier New" w:eastAsia="Courier New" w:hAnsi="Courier New" w:cs="Courier New"/>
          <w:i/>
          <w:color w:val="212529"/>
          <w:sz w:val="18"/>
        </w:rPr>
        <w:t xml:space="preserve"> de 2 de abril, Reguladora de las Bases de Régimen Local. </w:t>
      </w:r>
    </w:p>
    <w:p w14:paraId="207BF09C" w14:textId="77777777" w:rsidR="00C86F0B" w:rsidRDefault="00000000">
      <w:pPr>
        <w:numPr>
          <w:ilvl w:val="0"/>
          <w:numId w:val="1"/>
        </w:numPr>
        <w:spacing w:after="3" w:line="251" w:lineRule="auto"/>
        <w:ind w:hanging="217"/>
      </w:pPr>
      <w:r>
        <w:rPr>
          <w:rFonts w:ascii="Courier New" w:eastAsia="Courier New" w:hAnsi="Courier New" w:cs="Courier New"/>
          <w:i/>
          <w:color w:val="808CBC"/>
          <w:sz w:val="18"/>
          <w:u w:val="single" w:color="808CBC"/>
        </w:rPr>
        <w:t>Real Decreto Legislativo 781/1986,</w:t>
      </w:r>
      <w:r>
        <w:rPr>
          <w:rFonts w:ascii="Courier New" w:eastAsia="Courier New" w:hAnsi="Courier New" w:cs="Courier New"/>
          <w:i/>
          <w:color w:val="212529"/>
          <w:sz w:val="18"/>
        </w:rPr>
        <w:t xml:space="preserve"> de 18 de abril, por el que se aprueba el texto refundido de las disposiciones legales vigentes en materia de Régimen Local.</w:t>
      </w:r>
    </w:p>
    <w:p w14:paraId="4DCA5B26" w14:textId="77777777" w:rsidR="00C86F0B" w:rsidRDefault="00000000">
      <w:pPr>
        <w:numPr>
          <w:ilvl w:val="0"/>
          <w:numId w:val="1"/>
        </w:numPr>
        <w:spacing w:after="3" w:line="251" w:lineRule="auto"/>
        <w:ind w:hanging="217"/>
      </w:pPr>
      <w:r>
        <w:rPr>
          <w:rFonts w:ascii="Courier New" w:eastAsia="Courier New" w:hAnsi="Courier New" w:cs="Courier New"/>
          <w:i/>
          <w:color w:val="808CBC"/>
          <w:sz w:val="18"/>
          <w:u w:val="single" w:color="808CBC"/>
        </w:rPr>
        <w:t>Ley 38/2003,</w:t>
      </w:r>
      <w:r>
        <w:rPr>
          <w:rFonts w:ascii="Courier New" w:eastAsia="Courier New" w:hAnsi="Courier New" w:cs="Courier New"/>
          <w:i/>
          <w:color w:val="212529"/>
          <w:sz w:val="18"/>
        </w:rPr>
        <w:t xml:space="preserve"> de 17 de noviembre, General de Subvenciones.</w:t>
      </w:r>
    </w:p>
    <w:p w14:paraId="6717AFC5" w14:textId="77777777" w:rsidR="00C86F0B" w:rsidRDefault="00000000">
      <w:pPr>
        <w:numPr>
          <w:ilvl w:val="0"/>
          <w:numId w:val="1"/>
        </w:numPr>
        <w:spacing w:after="3" w:line="251" w:lineRule="auto"/>
        <w:ind w:hanging="217"/>
      </w:pPr>
      <w:r>
        <w:rPr>
          <w:rFonts w:ascii="Courier New" w:eastAsia="Courier New" w:hAnsi="Courier New" w:cs="Courier New"/>
          <w:i/>
          <w:color w:val="808CBC"/>
          <w:sz w:val="18"/>
          <w:u w:val="single" w:color="808CBC"/>
        </w:rPr>
        <w:t>Real Decreto 887/2006,</w:t>
      </w:r>
      <w:r>
        <w:rPr>
          <w:rFonts w:ascii="Courier New" w:eastAsia="Courier New" w:hAnsi="Courier New" w:cs="Courier New"/>
          <w:i/>
          <w:color w:val="212529"/>
          <w:sz w:val="18"/>
        </w:rPr>
        <w:t xml:space="preserve"> de 21 de julio, por el que se aprueba el Reglamento de la Ley 38/2003, de 17 de noviembre, General de Subvenciones. - </w:t>
      </w:r>
      <w:r>
        <w:rPr>
          <w:rFonts w:ascii="Courier New" w:eastAsia="Courier New" w:hAnsi="Courier New" w:cs="Courier New"/>
          <w:i/>
          <w:color w:val="808CBC"/>
          <w:sz w:val="18"/>
          <w:u w:val="single" w:color="808CBC"/>
        </w:rPr>
        <w:t>Real Decreto Legislativo 2/2004,</w:t>
      </w:r>
      <w:r>
        <w:rPr>
          <w:rFonts w:ascii="Courier New" w:eastAsia="Courier New" w:hAnsi="Courier New" w:cs="Courier New"/>
          <w:i/>
          <w:color w:val="212529"/>
          <w:sz w:val="18"/>
        </w:rPr>
        <w:t xml:space="preserve"> de 5 de marzo, por el que se aprueba el texto refundido de la Ley Reguladora de las Haciendas Locales.</w:t>
      </w:r>
    </w:p>
    <w:p w14:paraId="12BF1925" w14:textId="77777777" w:rsidR="00C86F0B" w:rsidRDefault="00000000">
      <w:pPr>
        <w:numPr>
          <w:ilvl w:val="0"/>
          <w:numId w:val="1"/>
        </w:numPr>
        <w:spacing w:after="3" w:line="251" w:lineRule="auto"/>
        <w:ind w:hanging="217"/>
      </w:pPr>
      <w:r>
        <w:rPr>
          <w:rFonts w:ascii="Courier New" w:eastAsia="Courier New" w:hAnsi="Courier New" w:cs="Courier New"/>
          <w:i/>
          <w:color w:val="808CBC"/>
          <w:sz w:val="18"/>
          <w:u w:val="single" w:color="808CBC"/>
        </w:rPr>
        <w:t>Real Decreto 2568/1986,</w:t>
      </w:r>
      <w:r>
        <w:rPr>
          <w:rFonts w:ascii="Courier New" w:eastAsia="Courier New" w:hAnsi="Courier New" w:cs="Courier New"/>
          <w:i/>
          <w:color w:val="212529"/>
          <w:sz w:val="18"/>
        </w:rPr>
        <w:t xml:space="preserve"> de 28 de noviembre, por el que se aprueba el</w:t>
      </w:r>
    </w:p>
    <w:p w14:paraId="48346E97" w14:textId="77777777" w:rsidR="00C86F0B" w:rsidRDefault="00000000">
      <w:pPr>
        <w:spacing w:after="3" w:line="251" w:lineRule="auto"/>
        <w:ind w:left="361" w:hanging="10"/>
      </w:pPr>
      <w:r>
        <w:rPr>
          <w:rFonts w:ascii="Courier New" w:eastAsia="Courier New" w:hAnsi="Courier New" w:cs="Courier New"/>
          <w:i/>
          <w:color w:val="212529"/>
          <w:sz w:val="18"/>
        </w:rPr>
        <w:t>Reglamento de Organización, Funcionamiento y Régimen Jurídico de las Entidades Locales.</w:t>
      </w:r>
    </w:p>
    <w:p w14:paraId="1E838201" w14:textId="77777777" w:rsidR="00C86F0B" w:rsidRDefault="00000000">
      <w:pPr>
        <w:numPr>
          <w:ilvl w:val="0"/>
          <w:numId w:val="1"/>
        </w:numPr>
        <w:spacing w:after="3" w:line="251" w:lineRule="auto"/>
        <w:ind w:hanging="217"/>
      </w:pPr>
      <w:r>
        <w:rPr>
          <w:noProof/>
        </w:rPr>
        <w:drawing>
          <wp:anchor distT="0" distB="0" distL="114300" distR="114300" simplePos="0" relativeHeight="251659264" behindDoc="1" locked="0" layoutInCell="1" allowOverlap="0" wp14:anchorId="066F5621" wp14:editId="7847E735">
            <wp:simplePos x="0" y="0"/>
            <wp:positionH relativeFrom="column">
              <wp:posOffset>137472</wp:posOffset>
            </wp:positionH>
            <wp:positionV relativeFrom="paragraph">
              <wp:posOffset>-5919638</wp:posOffset>
            </wp:positionV>
            <wp:extent cx="5641848" cy="7552945"/>
            <wp:effectExtent l="0" t="0" r="0" b="0"/>
            <wp:wrapNone/>
            <wp:docPr id="24167" name="Picture 24167"/>
            <wp:cNvGraphicFramePr/>
            <a:graphic xmlns:a="http://schemas.openxmlformats.org/drawingml/2006/main">
              <a:graphicData uri="http://schemas.openxmlformats.org/drawingml/2006/picture">
                <pic:pic xmlns:pic="http://schemas.openxmlformats.org/drawingml/2006/picture">
                  <pic:nvPicPr>
                    <pic:cNvPr id="24167" name="Picture 24167"/>
                    <pic:cNvPicPr/>
                  </pic:nvPicPr>
                  <pic:blipFill>
                    <a:blip r:embed="rId9"/>
                    <a:stretch>
                      <a:fillRect/>
                    </a:stretch>
                  </pic:blipFill>
                  <pic:spPr>
                    <a:xfrm>
                      <a:off x="0" y="0"/>
                      <a:ext cx="5641848" cy="7552945"/>
                    </a:xfrm>
                    <a:prstGeom prst="rect">
                      <a:avLst/>
                    </a:prstGeom>
                  </pic:spPr>
                </pic:pic>
              </a:graphicData>
            </a:graphic>
          </wp:anchor>
        </w:drawing>
      </w:r>
      <w:r>
        <w:rPr>
          <w:rFonts w:ascii="Courier New" w:eastAsia="Courier New" w:hAnsi="Courier New" w:cs="Courier New"/>
          <w:i/>
          <w:color w:val="808CBC"/>
          <w:sz w:val="18"/>
          <w:u w:val="single" w:color="808CBC"/>
        </w:rPr>
        <w:t>Real Decreto 500/1990,</w:t>
      </w:r>
      <w:r>
        <w:rPr>
          <w:rFonts w:ascii="Courier New" w:eastAsia="Courier New" w:hAnsi="Courier New" w:cs="Courier New"/>
          <w:i/>
          <w:color w:val="212529"/>
          <w:sz w:val="18"/>
        </w:rPr>
        <w:t xml:space="preserve"> de 20 de abril, por el que se desarrolla el capítulo primero del título sexto de la Ley Reguladora de las Haciendas Locales. - </w:t>
      </w:r>
      <w:r>
        <w:rPr>
          <w:rFonts w:ascii="Courier New" w:eastAsia="Courier New" w:hAnsi="Courier New" w:cs="Courier New"/>
          <w:i/>
          <w:color w:val="808CBC"/>
          <w:sz w:val="18"/>
          <w:u w:val="single" w:color="808CBC"/>
        </w:rPr>
        <w:t>Real Decreto 424/2017,</w:t>
      </w:r>
      <w:r>
        <w:rPr>
          <w:rFonts w:ascii="Courier New" w:eastAsia="Courier New" w:hAnsi="Courier New" w:cs="Courier New"/>
          <w:i/>
          <w:color w:val="212529"/>
          <w:sz w:val="18"/>
        </w:rPr>
        <w:t xml:space="preserve"> de 28 de abril, por el que se regula el régimen jurídico del control interno en las entidades del Sector Público Local. - </w:t>
      </w:r>
      <w:r>
        <w:rPr>
          <w:rFonts w:ascii="Courier New" w:eastAsia="Courier New" w:hAnsi="Courier New" w:cs="Courier New"/>
          <w:i/>
          <w:color w:val="808CBC"/>
          <w:sz w:val="18"/>
          <w:u w:val="single" w:color="808CBC"/>
        </w:rPr>
        <w:t>Real Decreto 128/2018,</w:t>
      </w:r>
      <w:r>
        <w:rPr>
          <w:rFonts w:ascii="Courier New" w:eastAsia="Courier New" w:hAnsi="Courier New" w:cs="Courier New"/>
          <w:i/>
          <w:color w:val="212529"/>
          <w:sz w:val="18"/>
        </w:rPr>
        <w:t xml:space="preserve"> de 16 de marzo, por el que se regula el régimen jurídico de los funcionarios de Administración Local con habilitación de carácter nacional.</w:t>
      </w:r>
    </w:p>
    <w:p w14:paraId="361F3076" w14:textId="77777777" w:rsidR="00C86F0B" w:rsidRDefault="00000000">
      <w:pPr>
        <w:numPr>
          <w:ilvl w:val="0"/>
          <w:numId w:val="1"/>
        </w:numPr>
        <w:spacing w:after="3" w:line="251" w:lineRule="auto"/>
        <w:ind w:hanging="217"/>
      </w:pPr>
      <w:r>
        <w:rPr>
          <w:rFonts w:ascii="Courier New" w:eastAsia="Courier New" w:hAnsi="Courier New" w:cs="Courier New"/>
          <w:i/>
          <w:color w:val="808CBC"/>
          <w:sz w:val="18"/>
          <w:u w:val="single" w:color="808CBC"/>
        </w:rPr>
        <w:t>Resolución de 2 de junio de 2008,</w:t>
      </w:r>
      <w:r>
        <w:rPr>
          <w:rFonts w:ascii="Courier New" w:eastAsia="Courier New" w:hAnsi="Courier New" w:cs="Courier New"/>
          <w:i/>
          <w:color w:val="212529"/>
          <w:sz w:val="18"/>
        </w:rPr>
        <w:t xml:space="preserve"> de la Intervención General de la</w:t>
      </w:r>
    </w:p>
    <w:p w14:paraId="6592FF5F" w14:textId="77777777" w:rsidR="00C86F0B" w:rsidRDefault="00000000">
      <w:pPr>
        <w:spacing w:after="3" w:line="251" w:lineRule="auto"/>
        <w:ind w:left="361" w:hanging="10"/>
      </w:pPr>
      <w:r>
        <w:rPr>
          <w:rFonts w:ascii="Courier New" w:eastAsia="Courier New" w:hAnsi="Courier New" w:cs="Courier New"/>
          <w:i/>
          <w:color w:val="212529"/>
          <w:sz w:val="18"/>
        </w:rPr>
        <w:t>Administración del Estado, por la que se publica el Acuerdo del Consejo de</w:t>
      </w:r>
    </w:p>
    <w:p w14:paraId="535BDDEA" w14:textId="77777777" w:rsidR="00C86F0B" w:rsidRDefault="00000000">
      <w:pPr>
        <w:spacing w:after="3" w:line="251" w:lineRule="auto"/>
        <w:ind w:left="361" w:hanging="10"/>
      </w:pPr>
      <w:r>
        <w:rPr>
          <w:rFonts w:ascii="Courier New" w:eastAsia="Courier New" w:hAnsi="Courier New" w:cs="Courier New"/>
          <w:i/>
          <w:color w:val="212529"/>
          <w:sz w:val="18"/>
        </w:rPr>
        <w:t>Ministros de 30 de mayo de 2008, por el que se da aplicación a la previsión de los artículos 152 y 147 de la Ley General Presupuestaria, respecto al ejercicio de la función interventora en régimen de requisitos básicos.</w:t>
      </w:r>
    </w:p>
    <w:p w14:paraId="065D4443" w14:textId="77777777" w:rsidR="00C86F0B" w:rsidRDefault="00000000">
      <w:pPr>
        <w:numPr>
          <w:ilvl w:val="0"/>
          <w:numId w:val="1"/>
        </w:numPr>
        <w:pBdr>
          <w:left w:val="single" w:sz="5" w:space="0" w:color="CDCCCC"/>
          <w:bottom w:val="single" w:sz="5" w:space="0" w:color="CDCCCC"/>
          <w:right w:val="single" w:sz="5" w:space="0" w:color="CDCCCC"/>
        </w:pBdr>
        <w:spacing w:after="146"/>
        <w:ind w:left="583" w:hanging="217"/>
      </w:pPr>
      <w:r>
        <w:rPr>
          <w:rFonts w:ascii="Courier New" w:eastAsia="Courier New" w:hAnsi="Courier New" w:cs="Courier New"/>
          <w:i/>
          <w:color w:val="212529"/>
          <w:sz w:val="18"/>
        </w:rPr>
        <w:t>Bases de Ejecución del Presupuesto.</w:t>
      </w:r>
    </w:p>
    <w:tbl>
      <w:tblPr>
        <w:tblStyle w:val="TableGrid"/>
        <w:tblW w:w="9479" w:type="dxa"/>
        <w:tblInd w:w="229" w:type="dxa"/>
        <w:tblCellMar>
          <w:top w:w="0" w:type="dxa"/>
          <w:left w:w="137" w:type="dxa"/>
          <w:bottom w:w="0" w:type="dxa"/>
          <w:right w:w="0" w:type="dxa"/>
        </w:tblCellMar>
        <w:tblLook w:val="04A0" w:firstRow="1" w:lastRow="0" w:firstColumn="1" w:lastColumn="0" w:noHBand="0" w:noVBand="1"/>
      </w:tblPr>
      <w:tblGrid>
        <w:gridCol w:w="571"/>
        <w:gridCol w:w="533"/>
        <w:gridCol w:w="1257"/>
        <w:gridCol w:w="5960"/>
        <w:gridCol w:w="956"/>
        <w:gridCol w:w="202"/>
      </w:tblGrid>
      <w:tr w:rsidR="00C86F0B" w14:paraId="00A46340" w14:textId="77777777">
        <w:trPr>
          <w:trHeight w:val="524"/>
        </w:trPr>
        <w:tc>
          <w:tcPr>
            <w:tcW w:w="8417" w:type="dxa"/>
            <w:gridSpan w:val="4"/>
            <w:tcBorders>
              <w:top w:val="single" w:sz="5" w:space="0" w:color="CDCCCC"/>
              <w:left w:val="single" w:sz="5" w:space="0" w:color="CDCCCC"/>
              <w:bottom w:val="single" w:sz="11" w:space="0" w:color="CDCCCC"/>
              <w:right w:val="nil"/>
            </w:tcBorders>
            <w:shd w:val="clear" w:color="auto" w:fill="BCDEFF"/>
            <w:vAlign w:val="center"/>
          </w:tcPr>
          <w:p w14:paraId="4310612F" w14:textId="77777777" w:rsidR="00C86F0B" w:rsidRDefault="00000000">
            <w:pPr>
              <w:spacing w:after="0"/>
            </w:pPr>
            <w:r>
              <w:rPr>
                <w:rFonts w:ascii="Courier New" w:eastAsia="Courier New" w:hAnsi="Courier New" w:cs="Courier New"/>
                <w:b/>
                <w:i/>
                <w:color w:val="212529"/>
                <w:sz w:val="18"/>
              </w:rPr>
              <w:t>B. EXTREMOS DE GENERAL COMPROBACIÓN</w:t>
            </w:r>
          </w:p>
        </w:tc>
        <w:tc>
          <w:tcPr>
            <w:tcW w:w="1063" w:type="dxa"/>
            <w:gridSpan w:val="2"/>
            <w:tcBorders>
              <w:top w:val="single" w:sz="5" w:space="0" w:color="CDCCCC"/>
              <w:left w:val="nil"/>
              <w:bottom w:val="single" w:sz="11" w:space="0" w:color="CDCCCC"/>
              <w:right w:val="single" w:sz="5" w:space="0" w:color="CDCCCC"/>
            </w:tcBorders>
            <w:shd w:val="clear" w:color="auto" w:fill="BCDEFF"/>
          </w:tcPr>
          <w:p w14:paraId="666D0D4E" w14:textId="77777777" w:rsidR="00C86F0B" w:rsidRDefault="00C86F0B"/>
        </w:tc>
      </w:tr>
      <w:tr w:rsidR="00C86F0B" w14:paraId="08361FA8" w14:textId="77777777">
        <w:trPr>
          <w:trHeight w:val="729"/>
        </w:trPr>
        <w:tc>
          <w:tcPr>
            <w:tcW w:w="2368" w:type="dxa"/>
            <w:gridSpan w:val="3"/>
            <w:tcBorders>
              <w:top w:val="single" w:sz="11" w:space="0" w:color="CDCCCC"/>
              <w:left w:val="single" w:sz="5" w:space="0" w:color="CDCCCC"/>
              <w:bottom w:val="single" w:sz="5" w:space="0" w:color="CDCCCC"/>
              <w:right w:val="single" w:sz="11" w:space="0" w:color="CDCCCC"/>
            </w:tcBorders>
            <w:shd w:val="clear" w:color="auto" w:fill="FFFFFF"/>
            <w:vAlign w:val="center"/>
          </w:tcPr>
          <w:p w14:paraId="3D802FAB" w14:textId="77777777" w:rsidR="00C86F0B" w:rsidRDefault="00000000">
            <w:pPr>
              <w:spacing w:after="0"/>
              <w:ind w:right="220"/>
              <w:jc w:val="center"/>
            </w:pPr>
            <w:r>
              <w:rPr>
                <w:rFonts w:ascii="Courier New" w:eastAsia="Courier New" w:hAnsi="Courier New" w:cs="Courier New"/>
                <w:i/>
                <w:color w:val="212529"/>
                <w:sz w:val="18"/>
              </w:rPr>
              <w:t>Se ha comprobado</w:t>
            </w:r>
          </w:p>
        </w:tc>
        <w:tc>
          <w:tcPr>
            <w:tcW w:w="6049" w:type="dxa"/>
            <w:vMerge w:val="restart"/>
            <w:tcBorders>
              <w:top w:val="single" w:sz="11" w:space="0" w:color="CDCCCC"/>
              <w:left w:val="single" w:sz="7" w:space="0" w:color="CDCCCC"/>
              <w:bottom w:val="nil"/>
              <w:right w:val="single" w:sz="5" w:space="0" w:color="CDCCCC"/>
            </w:tcBorders>
            <w:shd w:val="clear" w:color="auto" w:fill="FFFFFF"/>
            <w:vAlign w:val="bottom"/>
          </w:tcPr>
          <w:p w14:paraId="79B18D68" w14:textId="77777777" w:rsidR="00C86F0B" w:rsidRDefault="00000000">
            <w:pPr>
              <w:spacing w:after="0"/>
              <w:ind w:right="326"/>
              <w:jc w:val="center"/>
            </w:pPr>
            <w:r>
              <w:rPr>
                <w:rFonts w:ascii="Courier New" w:eastAsia="Courier New" w:hAnsi="Courier New" w:cs="Courier New"/>
                <w:b/>
                <w:i/>
                <w:color w:val="212529"/>
                <w:sz w:val="18"/>
              </w:rPr>
              <w:t>EXTREMOS DE GENERAL COMPROBACIÓN (ACM)</w:t>
            </w:r>
          </w:p>
        </w:tc>
        <w:tc>
          <w:tcPr>
            <w:tcW w:w="1063" w:type="dxa"/>
            <w:gridSpan w:val="2"/>
            <w:tcBorders>
              <w:top w:val="single" w:sz="11" w:space="0" w:color="CDCCCC"/>
              <w:left w:val="single" w:sz="5" w:space="0" w:color="CDCCCC"/>
              <w:bottom w:val="single" w:sz="5" w:space="0" w:color="CDCCCC"/>
              <w:right w:val="single" w:sz="5" w:space="0" w:color="CDCCCC"/>
            </w:tcBorders>
            <w:shd w:val="clear" w:color="auto" w:fill="FFFFFF"/>
            <w:vAlign w:val="center"/>
          </w:tcPr>
          <w:p w14:paraId="2B8AD5BB" w14:textId="77777777" w:rsidR="00C86F0B" w:rsidRDefault="00000000">
            <w:pPr>
              <w:spacing w:after="0"/>
              <w:ind w:left="589" w:right="-97" w:hanging="541"/>
            </w:pPr>
            <w:proofErr w:type="spellStart"/>
            <w:r>
              <w:rPr>
                <w:rFonts w:ascii="Courier New" w:eastAsia="Courier New" w:hAnsi="Courier New" w:cs="Courier New"/>
                <w:i/>
                <w:color w:val="212529"/>
                <w:sz w:val="18"/>
              </w:rPr>
              <w:t>Cumplimie</w:t>
            </w:r>
            <w:proofErr w:type="spellEnd"/>
            <w:r>
              <w:rPr>
                <w:rFonts w:ascii="Courier New" w:eastAsia="Courier New" w:hAnsi="Courier New" w:cs="Courier New"/>
                <w:i/>
                <w:color w:val="212529"/>
                <w:sz w:val="18"/>
              </w:rPr>
              <w:t xml:space="preserve"> o</w:t>
            </w:r>
          </w:p>
        </w:tc>
      </w:tr>
      <w:tr w:rsidR="00C86F0B" w14:paraId="445007A3" w14:textId="77777777">
        <w:trPr>
          <w:trHeight w:val="182"/>
        </w:trPr>
        <w:tc>
          <w:tcPr>
            <w:tcW w:w="574" w:type="dxa"/>
            <w:tcBorders>
              <w:top w:val="single" w:sz="5" w:space="0" w:color="CDCCCC"/>
              <w:left w:val="single" w:sz="5" w:space="0" w:color="CDCCCC"/>
              <w:bottom w:val="nil"/>
              <w:right w:val="single" w:sz="5" w:space="0" w:color="CDCCCC"/>
            </w:tcBorders>
            <w:shd w:val="clear" w:color="auto" w:fill="FFFFFF"/>
          </w:tcPr>
          <w:p w14:paraId="1F6936C4" w14:textId="77777777" w:rsidR="00C86F0B" w:rsidRDefault="00C86F0B"/>
        </w:tc>
        <w:tc>
          <w:tcPr>
            <w:tcW w:w="535" w:type="dxa"/>
            <w:tcBorders>
              <w:top w:val="single" w:sz="5" w:space="0" w:color="CDCCCC"/>
              <w:left w:val="single" w:sz="5" w:space="0" w:color="CDCCCC"/>
              <w:bottom w:val="nil"/>
              <w:right w:val="single" w:sz="5" w:space="0" w:color="CDCCCC"/>
            </w:tcBorders>
            <w:shd w:val="clear" w:color="auto" w:fill="FFFFFF"/>
          </w:tcPr>
          <w:p w14:paraId="2266C2AA" w14:textId="77777777" w:rsidR="00C86F0B" w:rsidRDefault="00C86F0B"/>
        </w:tc>
        <w:tc>
          <w:tcPr>
            <w:tcW w:w="1258" w:type="dxa"/>
            <w:tcBorders>
              <w:top w:val="single" w:sz="5" w:space="0" w:color="CDCCCC"/>
              <w:left w:val="single" w:sz="5" w:space="0" w:color="CDCCCC"/>
              <w:bottom w:val="nil"/>
              <w:right w:val="single" w:sz="7" w:space="0" w:color="CDCCCC"/>
            </w:tcBorders>
            <w:shd w:val="clear" w:color="auto" w:fill="FFFFFF"/>
          </w:tcPr>
          <w:p w14:paraId="5B46B5D8" w14:textId="77777777" w:rsidR="00C86F0B" w:rsidRDefault="00C86F0B"/>
        </w:tc>
        <w:tc>
          <w:tcPr>
            <w:tcW w:w="0" w:type="auto"/>
            <w:vMerge/>
            <w:tcBorders>
              <w:top w:val="nil"/>
              <w:left w:val="single" w:sz="7" w:space="0" w:color="CDCCCC"/>
              <w:bottom w:val="nil"/>
              <w:right w:val="single" w:sz="5" w:space="0" w:color="CDCCCC"/>
            </w:tcBorders>
          </w:tcPr>
          <w:p w14:paraId="42BB0140" w14:textId="77777777" w:rsidR="00C86F0B" w:rsidRDefault="00C86F0B"/>
        </w:tc>
        <w:tc>
          <w:tcPr>
            <w:tcW w:w="897" w:type="dxa"/>
            <w:tcBorders>
              <w:top w:val="single" w:sz="5" w:space="0" w:color="CDCCCC"/>
              <w:left w:val="single" w:sz="5" w:space="0" w:color="CDCCCC"/>
              <w:bottom w:val="nil"/>
              <w:right w:val="single" w:sz="5" w:space="0" w:color="CDCCCC"/>
            </w:tcBorders>
            <w:shd w:val="clear" w:color="auto" w:fill="FFFFFF"/>
          </w:tcPr>
          <w:p w14:paraId="1B2BCFAA" w14:textId="77777777" w:rsidR="00C86F0B" w:rsidRDefault="00C86F0B"/>
        </w:tc>
        <w:tc>
          <w:tcPr>
            <w:tcW w:w="166" w:type="dxa"/>
            <w:tcBorders>
              <w:top w:val="single" w:sz="5" w:space="0" w:color="CDCCCC"/>
              <w:left w:val="single" w:sz="5" w:space="0" w:color="CDCCCC"/>
              <w:bottom w:val="nil"/>
              <w:right w:val="single" w:sz="5" w:space="0" w:color="CDCCCC"/>
            </w:tcBorders>
            <w:shd w:val="clear" w:color="auto" w:fill="FFFFFF"/>
          </w:tcPr>
          <w:p w14:paraId="7ACA774F" w14:textId="77777777" w:rsidR="00C86F0B" w:rsidRDefault="00C86F0B"/>
        </w:tc>
      </w:tr>
      <w:tr w:rsidR="00C86F0B" w14:paraId="6A9A3466" w14:textId="77777777">
        <w:trPr>
          <w:trHeight w:val="750"/>
        </w:trPr>
        <w:tc>
          <w:tcPr>
            <w:tcW w:w="574" w:type="dxa"/>
            <w:tcBorders>
              <w:top w:val="nil"/>
              <w:left w:val="single" w:sz="5" w:space="0" w:color="CDCCCC"/>
              <w:bottom w:val="single" w:sz="5" w:space="0" w:color="CDCCCC"/>
              <w:right w:val="single" w:sz="5" w:space="0" w:color="CDCCCC"/>
            </w:tcBorders>
            <w:shd w:val="clear" w:color="auto" w:fill="FFFFFF"/>
          </w:tcPr>
          <w:p w14:paraId="4D41CE75" w14:textId="77777777" w:rsidR="00C86F0B" w:rsidRDefault="00000000">
            <w:pPr>
              <w:spacing w:after="0"/>
              <w:ind w:left="47" w:right="173"/>
            </w:pPr>
            <w:r>
              <w:rPr>
                <w:rFonts w:ascii="Courier New" w:eastAsia="Courier New" w:hAnsi="Courier New" w:cs="Courier New"/>
                <w:i/>
                <w:color w:val="212529"/>
                <w:sz w:val="18"/>
              </w:rPr>
              <w:t>S i</w:t>
            </w:r>
          </w:p>
        </w:tc>
        <w:tc>
          <w:tcPr>
            <w:tcW w:w="535" w:type="dxa"/>
            <w:tcBorders>
              <w:top w:val="nil"/>
              <w:left w:val="single" w:sz="5" w:space="0" w:color="CDCCCC"/>
              <w:bottom w:val="single" w:sz="5" w:space="0" w:color="CDCCCC"/>
              <w:right w:val="single" w:sz="5" w:space="0" w:color="CDCCCC"/>
            </w:tcBorders>
            <w:shd w:val="clear" w:color="auto" w:fill="FFFFFF"/>
          </w:tcPr>
          <w:p w14:paraId="709A3AF6" w14:textId="77777777" w:rsidR="00C86F0B" w:rsidRDefault="00000000">
            <w:pPr>
              <w:spacing w:after="0"/>
              <w:ind w:left="29" w:right="153"/>
            </w:pPr>
            <w:r>
              <w:rPr>
                <w:rFonts w:ascii="Courier New" w:eastAsia="Courier New" w:hAnsi="Courier New" w:cs="Courier New"/>
                <w:i/>
                <w:color w:val="212529"/>
                <w:sz w:val="18"/>
              </w:rPr>
              <w:t>N o</w:t>
            </w:r>
          </w:p>
        </w:tc>
        <w:tc>
          <w:tcPr>
            <w:tcW w:w="1258" w:type="dxa"/>
            <w:tcBorders>
              <w:top w:val="nil"/>
              <w:left w:val="single" w:sz="5" w:space="0" w:color="CDCCCC"/>
              <w:bottom w:val="single" w:sz="5" w:space="0" w:color="CDCCCC"/>
              <w:right w:val="single" w:sz="7" w:space="0" w:color="CDCCCC"/>
            </w:tcBorders>
            <w:shd w:val="clear" w:color="auto" w:fill="FFFFFF"/>
          </w:tcPr>
          <w:p w14:paraId="67D4F51D" w14:textId="77777777" w:rsidR="00C86F0B" w:rsidRDefault="00000000">
            <w:pPr>
              <w:spacing w:after="0"/>
              <w:ind w:left="19" w:right="127" w:firstLine="325"/>
            </w:pPr>
            <w:r>
              <w:rPr>
                <w:rFonts w:ascii="Courier New" w:eastAsia="Courier New" w:hAnsi="Courier New" w:cs="Courier New"/>
                <w:i/>
                <w:color w:val="212529"/>
                <w:sz w:val="18"/>
              </w:rPr>
              <w:t xml:space="preserve">No </w:t>
            </w:r>
            <w:proofErr w:type="spellStart"/>
            <w:r>
              <w:rPr>
                <w:rFonts w:ascii="Courier New" w:eastAsia="Courier New" w:hAnsi="Courier New" w:cs="Courier New"/>
                <w:i/>
                <w:color w:val="212529"/>
                <w:sz w:val="18"/>
              </w:rPr>
              <w:t>aplicabl</w:t>
            </w:r>
            <w:proofErr w:type="spellEnd"/>
            <w:r>
              <w:rPr>
                <w:rFonts w:ascii="Courier New" w:eastAsia="Courier New" w:hAnsi="Courier New" w:cs="Courier New"/>
                <w:i/>
                <w:color w:val="212529"/>
                <w:sz w:val="18"/>
              </w:rPr>
              <w:t xml:space="preserve"> e</w:t>
            </w:r>
          </w:p>
        </w:tc>
        <w:tc>
          <w:tcPr>
            <w:tcW w:w="6049" w:type="dxa"/>
            <w:tcBorders>
              <w:top w:val="nil"/>
              <w:left w:val="single" w:sz="7" w:space="0" w:color="CDCCCC"/>
              <w:bottom w:val="single" w:sz="9" w:space="0" w:color="CDCCCC"/>
              <w:right w:val="single" w:sz="5" w:space="0" w:color="CDCCCC"/>
            </w:tcBorders>
            <w:shd w:val="clear" w:color="auto" w:fill="FFFFFF"/>
          </w:tcPr>
          <w:p w14:paraId="6FCC3C37" w14:textId="77777777" w:rsidR="00C86F0B" w:rsidRDefault="00C86F0B"/>
        </w:tc>
        <w:tc>
          <w:tcPr>
            <w:tcW w:w="897" w:type="dxa"/>
            <w:tcBorders>
              <w:top w:val="nil"/>
              <w:left w:val="single" w:sz="5" w:space="0" w:color="CDCCCC"/>
              <w:bottom w:val="single" w:sz="5" w:space="0" w:color="CDCCCC"/>
              <w:right w:val="single" w:sz="5" w:space="0" w:color="CDCCCC"/>
            </w:tcBorders>
            <w:shd w:val="clear" w:color="auto" w:fill="FFFFFF"/>
          </w:tcPr>
          <w:p w14:paraId="092EEC4A" w14:textId="77777777" w:rsidR="00C86F0B" w:rsidRDefault="00000000">
            <w:pPr>
              <w:spacing w:after="0"/>
              <w:ind w:right="209"/>
              <w:jc w:val="center"/>
            </w:pPr>
            <w:r>
              <w:rPr>
                <w:rFonts w:ascii="Courier New" w:eastAsia="Courier New" w:hAnsi="Courier New" w:cs="Courier New"/>
                <w:i/>
                <w:color w:val="212529"/>
                <w:sz w:val="18"/>
              </w:rPr>
              <w:t>Si</w:t>
            </w:r>
          </w:p>
        </w:tc>
        <w:tc>
          <w:tcPr>
            <w:tcW w:w="166" w:type="dxa"/>
            <w:tcBorders>
              <w:top w:val="nil"/>
              <w:left w:val="single" w:sz="5" w:space="0" w:color="CDCCCC"/>
              <w:bottom w:val="single" w:sz="5" w:space="0" w:color="CDCCCC"/>
              <w:right w:val="single" w:sz="5" w:space="0" w:color="CDCCCC"/>
            </w:tcBorders>
            <w:shd w:val="clear" w:color="auto" w:fill="FFFFFF"/>
          </w:tcPr>
          <w:p w14:paraId="682B9258" w14:textId="77777777" w:rsidR="00C86F0B" w:rsidRDefault="00C86F0B"/>
        </w:tc>
      </w:tr>
      <w:tr w:rsidR="00C86F0B" w14:paraId="5D66833C" w14:textId="77777777">
        <w:trPr>
          <w:trHeight w:val="940"/>
        </w:trPr>
        <w:tc>
          <w:tcPr>
            <w:tcW w:w="574" w:type="dxa"/>
            <w:tcBorders>
              <w:top w:val="single" w:sz="5" w:space="0" w:color="CDCCCC"/>
              <w:left w:val="single" w:sz="5" w:space="0" w:color="CDCCCC"/>
              <w:bottom w:val="single" w:sz="5" w:space="0" w:color="CDCCCC"/>
              <w:right w:val="single" w:sz="5" w:space="0" w:color="CDCCCC"/>
            </w:tcBorders>
            <w:vAlign w:val="center"/>
          </w:tcPr>
          <w:p w14:paraId="38D9259D" w14:textId="77777777" w:rsidR="00C86F0B" w:rsidRDefault="00000000">
            <w:pPr>
              <w:spacing w:after="0"/>
            </w:pPr>
            <w:r>
              <w:rPr>
                <w:rFonts w:ascii="Courier New" w:eastAsia="Courier New" w:hAnsi="Courier New" w:cs="Courier New"/>
                <w:i/>
                <w:color w:val="212529"/>
                <w:sz w:val="18"/>
              </w:rPr>
              <w:t>x</w:t>
            </w:r>
          </w:p>
        </w:tc>
        <w:tc>
          <w:tcPr>
            <w:tcW w:w="535" w:type="dxa"/>
            <w:tcBorders>
              <w:top w:val="single" w:sz="5" w:space="0" w:color="CDCCCC"/>
              <w:left w:val="single" w:sz="5" w:space="0" w:color="CDCCCC"/>
              <w:bottom w:val="single" w:sz="5" w:space="0" w:color="CDCCCC"/>
              <w:right w:val="single" w:sz="5" w:space="0" w:color="CDCCCC"/>
            </w:tcBorders>
            <w:shd w:val="clear" w:color="auto" w:fill="FFFFFF"/>
          </w:tcPr>
          <w:p w14:paraId="7D84DBD6" w14:textId="77777777" w:rsidR="00C86F0B" w:rsidRDefault="00C86F0B"/>
        </w:tc>
        <w:tc>
          <w:tcPr>
            <w:tcW w:w="1258" w:type="dxa"/>
            <w:tcBorders>
              <w:top w:val="single" w:sz="5" w:space="0" w:color="CDCCCC"/>
              <w:left w:val="single" w:sz="5" w:space="0" w:color="CDCCCC"/>
              <w:bottom w:val="single" w:sz="5" w:space="0" w:color="CDCCCC"/>
              <w:right w:val="single" w:sz="5" w:space="0" w:color="CDCCCC"/>
            </w:tcBorders>
            <w:shd w:val="clear" w:color="auto" w:fill="FFFFFF"/>
          </w:tcPr>
          <w:p w14:paraId="6CF29ED8" w14:textId="77777777" w:rsidR="00C86F0B" w:rsidRDefault="00C86F0B"/>
        </w:tc>
        <w:tc>
          <w:tcPr>
            <w:tcW w:w="6049" w:type="dxa"/>
            <w:tcBorders>
              <w:top w:val="single" w:sz="9" w:space="0" w:color="CDCCCC"/>
              <w:left w:val="single" w:sz="5" w:space="0" w:color="CDCCCC"/>
              <w:bottom w:val="single" w:sz="5" w:space="0" w:color="CDCCCC"/>
              <w:right w:val="single" w:sz="5" w:space="0" w:color="CDCCCC"/>
            </w:tcBorders>
            <w:shd w:val="clear" w:color="auto" w:fill="FFFFFF"/>
            <w:vAlign w:val="center"/>
          </w:tcPr>
          <w:p w14:paraId="32C4B948" w14:textId="77777777" w:rsidR="00C86F0B" w:rsidRDefault="00000000">
            <w:pPr>
              <w:spacing w:after="0"/>
              <w:ind w:left="5"/>
            </w:pPr>
            <w:r>
              <w:rPr>
                <w:rFonts w:ascii="Courier New" w:eastAsia="Courier New" w:hAnsi="Courier New" w:cs="Courier New"/>
                <w:i/>
                <w:color w:val="212529"/>
                <w:sz w:val="18"/>
              </w:rPr>
              <w:t xml:space="preserve">Existencia de crédito presupuestario </w:t>
            </w:r>
            <w:r>
              <w:rPr>
                <w:rFonts w:ascii="Courier New" w:eastAsia="Courier New" w:hAnsi="Courier New" w:cs="Courier New"/>
                <w:i/>
                <w:color w:val="808CBC"/>
                <w:sz w:val="18"/>
                <w:u w:val="single" w:color="808CBC"/>
              </w:rPr>
              <w:t>(art. 219</w:t>
            </w:r>
          </w:p>
          <w:p w14:paraId="4004DFE4" w14:textId="77777777" w:rsidR="00C86F0B" w:rsidRDefault="00000000">
            <w:pPr>
              <w:spacing w:after="0"/>
              <w:ind w:left="5"/>
            </w:pPr>
            <w:r>
              <w:rPr>
                <w:rFonts w:ascii="Courier New" w:eastAsia="Courier New" w:hAnsi="Courier New" w:cs="Courier New"/>
                <w:i/>
                <w:color w:val="808CBC"/>
                <w:sz w:val="18"/>
                <w:u w:val="single" w:color="808CBC"/>
              </w:rPr>
              <w:t>TRLRHL</w:t>
            </w:r>
            <w:r>
              <w:rPr>
                <w:rFonts w:ascii="Courier New" w:eastAsia="Courier New" w:hAnsi="Courier New" w:cs="Courier New"/>
                <w:i/>
                <w:color w:val="212529"/>
                <w:sz w:val="18"/>
              </w:rPr>
              <w:t xml:space="preserve"> y </w:t>
            </w:r>
            <w:r>
              <w:rPr>
                <w:rFonts w:ascii="Courier New" w:eastAsia="Courier New" w:hAnsi="Courier New" w:cs="Courier New"/>
                <w:i/>
                <w:color w:val="808CBC"/>
                <w:sz w:val="18"/>
                <w:u w:val="single" w:color="808CBC"/>
              </w:rPr>
              <w:t xml:space="preserve">apartado </w:t>
            </w:r>
            <w:proofErr w:type="gramStart"/>
            <w:r>
              <w:rPr>
                <w:rFonts w:ascii="Courier New" w:eastAsia="Courier New" w:hAnsi="Courier New" w:cs="Courier New"/>
                <w:i/>
                <w:color w:val="808CBC"/>
                <w:sz w:val="18"/>
                <w:u w:val="single" w:color="808CBC"/>
              </w:rPr>
              <w:t>1º.1.a</w:t>
            </w:r>
            <w:proofErr w:type="gramEnd"/>
            <w:r>
              <w:rPr>
                <w:rFonts w:ascii="Courier New" w:eastAsia="Courier New" w:hAnsi="Courier New" w:cs="Courier New"/>
                <w:i/>
                <w:color w:val="808CBC"/>
                <w:sz w:val="18"/>
                <w:u w:val="single" w:color="808CBC"/>
              </w:rPr>
              <w:t>)</w:t>
            </w:r>
            <w:r>
              <w:rPr>
                <w:rFonts w:ascii="Courier New" w:eastAsia="Courier New" w:hAnsi="Courier New" w:cs="Courier New"/>
                <w:i/>
                <w:color w:val="212529"/>
                <w:sz w:val="18"/>
              </w:rPr>
              <w:t xml:space="preserve"> Resolución IGAE de 02/06/2008).</w:t>
            </w:r>
          </w:p>
        </w:tc>
        <w:tc>
          <w:tcPr>
            <w:tcW w:w="897" w:type="dxa"/>
            <w:tcBorders>
              <w:top w:val="single" w:sz="5" w:space="0" w:color="CDCCCC"/>
              <w:left w:val="single" w:sz="5" w:space="0" w:color="CDCCCC"/>
              <w:bottom w:val="single" w:sz="5" w:space="0" w:color="CDCCCC"/>
              <w:right w:val="single" w:sz="5" w:space="0" w:color="CDCCCC"/>
            </w:tcBorders>
            <w:shd w:val="clear" w:color="auto" w:fill="FFFFFF"/>
            <w:vAlign w:val="center"/>
          </w:tcPr>
          <w:p w14:paraId="160DF46A" w14:textId="77777777" w:rsidR="00C86F0B" w:rsidRDefault="00000000">
            <w:pPr>
              <w:spacing w:after="0"/>
              <w:ind w:left="3"/>
            </w:pPr>
            <w:r>
              <w:rPr>
                <w:rFonts w:ascii="Courier New" w:eastAsia="Courier New" w:hAnsi="Courier New" w:cs="Courier New"/>
                <w:i/>
                <w:color w:val="212529"/>
                <w:sz w:val="18"/>
              </w:rPr>
              <w:t>x</w:t>
            </w:r>
          </w:p>
        </w:tc>
        <w:tc>
          <w:tcPr>
            <w:tcW w:w="166" w:type="dxa"/>
            <w:tcBorders>
              <w:top w:val="single" w:sz="5" w:space="0" w:color="CDCCCC"/>
              <w:left w:val="single" w:sz="5" w:space="0" w:color="CDCCCC"/>
              <w:bottom w:val="single" w:sz="5" w:space="0" w:color="CDCCCC"/>
              <w:right w:val="single" w:sz="5" w:space="0" w:color="CDCCCC"/>
            </w:tcBorders>
            <w:shd w:val="clear" w:color="auto" w:fill="FFFFFF"/>
          </w:tcPr>
          <w:p w14:paraId="30663E08" w14:textId="77777777" w:rsidR="00C86F0B" w:rsidRDefault="00C86F0B"/>
        </w:tc>
      </w:tr>
      <w:tr w:rsidR="00C86F0B" w14:paraId="72C2A531" w14:textId="77777777">
        <w:trPr>
          <w:trHeight w:val="935"/>
        </w:trPr>
        <w:tc>
          <w:tcPr>
            <w:tcW w:w="574" w:type="dxa"/>
            <w:tcBorders>
              <w:top w:val="single" w:sz="5" w:space="0" w:color="CDCCCC"/>
              <w:left w:val="single" w:sz="5" w:space="0" w:color="CDCCCC"/>
              <w:bottom w:val="single" w:sz="5" w:space="0" w:color="CDCCCC"/>
              <w:right w:val="single" w:sz="5" w:space="0" w:color="CDCCCC"/>
            </w:tcBorders>
            <w:shd w:val="clear" w:color="auto" w:fill="FFFFFF"/>
            <w:vAlign w:val="center"/>
          </w:tcPr>
          <w:p w14:paraId="40C575D4" w14:textId="77777777" w:rsidR="00C86F0B" w:rsidRDefault="00000000">
            <w:pPr>
              <w:spacing w:after="0"/>
            </w:pPr>
            <w:r>
              <w:rPr>
                <w:rFonts w:ascii="Courier New" w:eastAsia="Courier New" w:hAnsi="Courier New" w:cs="Courier New"/>
                <w:i/>
                <w:color w:val="212529"/>
                <w:sz w:val="18"/>
              </w:rPr>
              <w:t>x</w:t>
            </w:r>
          </w:p>
        </w:tc>
        <w:tc>
          <w:tcPr>
            <w:tcW w:w="535" w:type="dxa"/>
            <w:tcBorders>
              <w:top w:val="single" w:sz="5" w:space="0" w:color="CDCCCC"/>
              <w:left w:val="single" w:sz="5" w:space="0" w:color="CDCCCC"/>
              <w:bottom w:val="single" w:sz="5" w:space="0" w:color="CDCCCC"/>
              <w:right w:val="single" w:sz="5" w:space="0" w:color="CDCCCC"/>
            </w:tcBorders>
            <w:shd w:val="clear" w:color="auto" w:fill="FFFFFF"/>
          </w:tcPr>
          <w:p w14:paraId="72462878" w14:textId="77777777" w:rsidR="00C86F0B" w:rsidRDefault="00C86F0B"/>
        </w:tc>
        <w:tc>
          <w:tcPr>
            <w:tcW w:w="1258" w:type="dxa"/>
            <w:tcBorders>
              <w:top w:val="single" w:sz="5" w:space="0" w:color="CDCCCC"/>
              <w:left w:val="single" w:sz="5" w:space="0" w:color="CDCCCC"/>
              <w:bottom w:val="single" w:sz="5" w:space="0" w:color="CDCCCC"/>
              <w:right w:val="single" w:sz="5" w:space="0" w:color="CDCCCC"/>
            </w:tcBorders>
            <w:shd w:val="clear" w:color="auto" w:fill="FFFFFF"/>
          </w:tcPr>
          <w:p w14:paraId="088B775D" w14:textId="77777777" w:rsidR="00C86F0B" w:rsidRDefault="00C86F0B"/>
        </w:tc>
        <w:tc>
          <w:tcPr>
            <w:tcW w:w="6049" w:type="dxa"/>
            <w:tcBorders>
              <w:top w:val="single" w:sz="5" w:space="0" w:color="CDCCCC"/>
              <w:left w:val="single" w:sz="5" w:space="0" w:color="CDCCCC"/>
              <w:bottom w:val="single" w:sz="5" w:space="0" w:color="CDCCCC"/>
              <w:right w:val="single" w:sz="5" w:space="0" w:color="CDCCCC"/>
            </w:tcBorders>
            <w:shd w:val="clear" w:color="auto" w:fill="FFFFFF"/>
            <w:vAlign w:val="center"/>
          </w:tcPr>
          <w:p w14:paraId="696ED052" w14:textId="77777777" w:rsidR="00C86F0B" w:rsidRDefault="00000000">
            <w:pPr>
              <w:spacing w:after="0"/>
              <w:ind w:left="5"/>
            </w:pPr>
            <w:r>
              <w:rPr>
                <w:rFonts w:ascii="Courier New" w:eastAsia="Courier New" w:hAnsi="Courier New" w:cs="Courier New"/>
                <w:i/>
                <w:color w:val="212529"/>
                <w:sz w:val="18"/>
              </w:rPr>
              <w:t xml:space="preserve">El crédito propuesto es adecuado a la naturaleza del gasto </w:t>
            </w:r>
            <w:r>
              <w:rPr>
                <w:rFonts w:ascii="Courier New" w:eastAsia="Courier New" w:hAnsi="Courier New" w:cs="Courier New"/>
                <w:i/>
                <w:color w:val="808CBC"/>
                <w:sz w:val="18"/>
                <w:u w:val="single" w:color="808CBC"/>
              </w:rPr>
              <w:t>(art. 219 TRLRHL</w:t>
            </w:r>
            <w:r>
              <w:rPr>
                <w:rFonts w:ascii="Courier New" w:eastAsia="Courier New" w:hAnsi="Courier New" w:cs="Courier New"/>
                <w:i/>
                <w:color w:val="212529"/>
                <w:sz w:val="18"/>
              </w:rPr>
              <w:t xml:space="preserve"> y </w:t>
            </w:r>
            <w:r>
              <w:rPr>
                <w:rFonts w:ascii="Courier New" w:eastAsia="Courier New" w:hAnsi="Courier New" w:cs="Courier New"/>
                <w:i/>
                <w:color w:val="808CBC"/>
                <w:sz w:val="18"/>
                <w:u w:val="single" w:color="808CBC"/>
              </w:rPr>
              <w:t xml:space="preserve">apartado </w:t>
            </w:r>
            <w:proofErr w:type="gramStart"/>
            <w:r>
              <w:rPr>
                <w:rFonts w:ascii="Courier New" w:eastAsia="Courier New" w:hAnsi="Courier New" w:cs="Courier New"/>
                <w:i/>
                <w:color w:val="808CBC"/>
                <w:sz w:val="18"/>
                <w:u w:val="single" w:color="808CBC"/>
              </w:rPr>
              <w:t>1º.1.a</w:t>
            </w:r>
            <w:proofErr w:type="gramEnd"/>
            <w:r>
              <w:rPr>
                <w:rFonts w:ascii="Courier New" w:eastAsia="Courier New" w:hAnsi="Courier New" w:cs="Courier New"/>
                <w:i/>
                <w:color w:val="808CBC"/>
                <w:sz w:val="18"/>
                <w:u w:val="single" w:color="808CBC"/>
              </w:rPr>
              <w:t>)</w:t>
            </w:r>
            <w:r>
              <w:rPr>
                <w:rFonts w:ascii="Courier New" w:eastAsia="Courier New" w:hAnsi="Courier New" w:cs="Courier New"/>
                <w:i/>
                <w:color w:val="212529"/>
                <w:sz w:val="18"/>
              </w:rPr>
              <w:t xml:space="preserve"> Resolución IGAE de 02/06/2008).</w:t>
            </w:r>
          </w:p>
        </w:tc>
        <w:tc>
          <w:tcPr>
            <w:tcW w:w="897" w:type="dxa"/>
            <w:tcBorders>
              <w:top w:val="single" w:sz="5" w:space="0" w:color="CDCCCC"/>
              <w:left w:val="single" w:sz="5" w:space="0" w:color="CDCCCC"/>
              <w:bottom w:val="single" w:sz="5" w:space="0" w:color="CDCCCC"/>
              <w:right w:val="single" w:sz="5" w:space="0" w:color="CDCCCC"/>
            </w:tcBorders>
            <w:shd w:val="clear" w:color="auto" w:fill="FFFFFF"/>
            <w:vAlign w:val="center"/>
          </w:tcPr>
          <w:p w14:paraId="5B3ADA11" w14:textId="77777777" w:rsidR="00C86F0B" w:rsidRDefault="00000000">
            <w:pPr>
              <w:spacing w:after="0"/>
              <w:ind w:left="3"/>
            </w:pPr>
            <w:r>
              <w:rPr>
                <w:rFonts w:ascii="Courier New" w:eastAsia="Courier New" w:hAnsi="Courier New" w:cs="Courier New"/>
                <w:i/>
                <w:color w:val="212529"/>
                <w:sz w:val="18"/>
              </w:rPr>
              <w:t>x</w:t>
            </w:r>
          </w:p>
        </w:tc>
        <w:tc>
          <w:tcPr>
            <w:tcW w:w="166" w:type="dxa"/>
            <w:tcBorders>
              <w:top w:val="single" w:sz="5" w:space="0" w:color="CDCCCC"/>
              <w:left w:val="single" w:sz="5" w:space="0" w:color="CDCCCC"/>
              <w:bottom w:val="single" w:sz="5" w:space="0" w:color="CDCCCC"/>
              <w:right w:val="single" w:sz="5" w:space="0" w:color="CDCCCC"/>
            </w:tcBorders>
            <w:shd w:val="clear" w:color="auto" w:fill="FFFFFF"/>
          </w:tcPr>
          <w:p w14:paraId="7BCC96D0" w14:textId="77777777" w:rsidR="00C86F0B" w:rsidRDefault="00C86F0B"/>
        </w:tc>
      </w:tr>
      <w:tr w:rsidR="00C86F0B" w14:paraId="781F2563" w14:textId="77777777">
        <w:trPr>
          <w:trHeight w:val="1347"/>
        </w:trPr>
        <w:tc>
          <w:tcPr>
            <w:tcW w:w="574" w:type="dxa"/>
            <w:tcBorders>
              <w:top w:val="single" w:sz="5" w:space="0" w:color="CDCCCC"/>
              <w:left w:val="single" w:sz="5" w:space="0" w:color="CDCCCC"/>
              <w:bottom w:val="single" w:sz="5" w:space="0" w:color="CDCCCC"/>
              <w:right w:val="single" w:sz="5" w:space="0" w:color="CDCCCC"/>
            </w:tcBorders>
            <w:shd w:val="clear" w:color="auto" w:fill="FFFFFF"/>
          </w:tcPr>
          <w:p w14:paraId="30483DEA" w14:textId="77777777" w:rsidR="00C86F0B" w:rsidRDefault="00C86F0B"/>
        </w:tc>
        <w:tc>
          <w:tcPr>
            <w:tcW w:w="535" w:type="dxa"/>
            <w:tcBorders>
              <w:top w:val="single" w:sz="5" w:space="0" w:color="CDCCCC"/>
              <w:left w:val="single" w:sz="5" w:space="0" w:color="CDCCCC"/>
              <w:bottom w:val="single" w:sz="5" w:space="0" w:color="CDCCCC"/>
              <w:right w:val="single" w:sz="5" w:space="0" w:color="CDCCCC"/>
            </w:tcBorders>
            <w:shd w:val="clear" w:color="auto" w:fill="FFFFFF"/>
          </w:tcPr>
          <w:p w14:paraId="5E7C1040" w14:textId="77777777" w:rsidR="00C86F0B" w:rsidRDefault="00C86F0B"/>
        </w:tc>
        <w:tc>
          <w:tcPr>
            <w:tcW w:w="1258" w:type="dxa"/>
            <w:tcBorders>
              <w:top w:val="single" w:sz="5" w:space="0" w:color="CDCCCC"/>
              <w:left w:val="single" w:sz="5" w:space="0" w:color="CDCCCC"/>
              <w:bottom w:val="single" w:sz="5" w:space="0" w:color="CDCCCC"/>
              <w:right w:val="single" w:sz="5" w:space="0" w:color="CDCCCC"/>
            </w:tcBorders>
            <w:shd w:val="clear" w:color="auto" w:fill="FFFFFF"/>
            <w:vAlign w:val="center"/>
          </w:tcPr>
          <w:p w14:paraId="588843B6" w14:textId="77777777" w:rsidR="00C86F0B" w:rsidRDefault="00000000">
            <w:pPr>
              <w:spacing w:after="0"/>
              <w:ind w:left="3"/>
            </w:pPr>
            <w:r>
              <w:rPr>
                <w:rFonts w:ascii="Courier New" w:eastAsia="Courier New" w:hAnsi="Courier New" w:cs="Courier New"/>
                <w:i/>
                <w:color w:val="212529"/>
                <w:sz w:val="18"/>
              </w:rPr>
              <w:t>x</w:t>
            </w:r>
          </w:p>
        </w:tc>
        <w:tc>
          <w:tcPr>
            <w:tcW w:w="6049" w:type="dxa"/>
            <w:tcBorders>
              <w:top w:val="single" w:sz="5" w:space="0" w:color="CDCCCC"/>
              <w:left w:val="single" w:sz="5" w:space="0" w:color="CDCCCC"/>
              <w:bottom w:val="single" w:sz="5" w:space="0" w:color="CDCCCC"/>
              <w:right w:val="single" w:sz="5" w:space="0" w:color="CDCCCC"/>
            </w:tcBorders>
            <w:shd w:val="clear" w:color="auto" w:fill="FFFFFF"/>
            <w:vAlign w:val="center"/>
          </w:tcPr>
          <w:p w14:paraId="7E9A7C7F" w14:textId="77777777" w:rsidR="00C86F0B" w:rsidRDefault="00000000">
            <w:pPr>
              <w:spacing w:after="0"/>
              <w:ind w:left="5" w:right="277"/>
            </w:pPr>
            <w:r>
              <w:rPr>
                <w:rFonts w:ascii="Courier New" w:eastAsia="Courier New" w:hAnsi="Courier New" w:cs="Courier New"/>
                <w:i/>
                <w:color w:val="212529"/>
                <w:sz w:val="18"/>
              </w:rPr>
              <w:t xml:space="preserve">Si se trata de gastos con financiación afectada, los recursos que la financian son ejecutivos y se acredita la efectividad con la existencia de documentos fehacientes </w:t>
            </w:r>
            <w:r>
              <w:rPr>
                <w:rFonts w:ascii="Courier New" w:eastAsia="Courier New" w:hAnsi="Courier New" w:cs="Courier New"/>
                <w:i/>
                <w:color w:val="808CBC"/>
                <w:sz w:val="18"/>
                <w:u w:val="single" w:color="808CBC"/>
              </w:rPr>
              <w:t>(art. 13.2.a) RCI</w:t>
            </w:r>
            <w:r>
              <w:rPr>
                <w:rFonts w:ascii="Courier New" w:eastAsia="Courier New" w:hAnsi="Courier New" w:cs="Courier New"/>
                <w:i/>
                <w:color w:val="212529"/>
                <w:sz w:val="18"/>
              </w:rPr>
              <w:t xml:space="preserve"> y </w:t>
            </w:r>
            <w:r>
              <w:rPr>
                <w:rFonts w:ascii="Courier New" w:eastAsia="Courier New" w:hAnsi="Courier New" w:cs="Courier New"/>
                <w:i/>
                <w:color w:val="808CBC"/>
                <w:sz w:val="18"/>
                <w:u w:val="single" w:color="808CBC"/>
              </w:rPr>
              <w:t>art. 173.6 TRLRHL).</w:t>
            </w:r>
          </w:p>
        </w:tc>
        <w:tc>
          <w:tcPr>
            <w:tcW w:w="897" w:type="dxa"/>
            <w:tcBorders>
              <w:top w:val="single" w:sz="5" w:space="0" w:color="CDCCCC"/>
              <w:left w:val="single" w:sz="5" w:space="0" w:color="CDCCCC"/>
              <w:bottom w:val="single" w:sz="5" w:space="0" w:color="CDCCCC"/>
              <w:right w:val="single" w:sz="5" w:space="0" w:color="CDCCCC"/>
            </w:tcBorders>
            <w:shd w:val="clear" w:color="auto" w:fill="FFFFFF"/>
          </w:tcPr>
          <w:p w14:paraId="07A71D1C" w14:textId="77777777" w:rsidR="00C86F0B" w:rsidRDefault="00C86F0B"/>
        </w:tc>
        <w:tc>
          <w:tcPr>
            <w:tcW w:w="166" w:type="dxa"/>
            <w:tcBorders>
              <w:top w:val="single" w:sz="5" w:space="0" w:color="CDCCCC"/>
              <w:left w:val="single" w:sz="5" w:space="0" w:color="CDCCCC"/>
              <w:bottom w:val="single" w:sz="5" w:space="0" w:color="CDCCCC"/>
              <w:right w:val="single" w:sz="5" w:space="0" w:color="CDCCCC"/>
            </w:tcBorders>
            <w:shd w:val="clear" w:color="auto" w:fill="FFFFFF"/>
          </w:tcPr>
          <w:p w14:paraId="31147026" w14:textId="77777777" w:rsidR="00C86F0B" w:rsidRDefault="00C86F0B"/>
        </w:tc>
      </w:tr>
      <w:tr w:rsidR="00C86F0B" w14:paraId="4A9EA1C3" w14:textId="77777777">
        <w:trPr>
          <w:trHeight w:val="1351"/>
        </w:trPr>
        <w:tc>
          <w:tcPr>
            <w:tcW w:w="574" w:type="dxa"/>
            <w:tcBorders>
              <w:top w:val="single" w:sz="5" w:space="0" w:color="CDCCCC"/>
              <w:left w:val="single" w:sz="5" w:space="0" w:color="CDCCCC"/>
              <w:bottom w:val="single" w:sz="5" w:space="0" w:color="CDCCCC"/>
              <w:right w:val="single" w:sz="5" w:space="0" w:color="CDCCCC"/>
            </w:tcBorders>
            <w:shd w:val="clear" w:color="auto" w:fill="FFFFFF"/>
            <w:vAlign w:val="center"/>
          </w:tcPr>
          <w:p w14:paraId="5DEA4106" w14:textId="77777777" w:rsidR="00C86F0B" w:rsidRDefault="00000000">
            <w:pPr>
              <w:spacing w:after="0"/>
            </w:pPr>
            <w:r>
              <w:rPr>
                <w:rFonts w:ascii="Courier New" w:eastAsia="Courier New" w:hAnsi="Courier New" w:cs="Courier New"/>
                <w:i/>
                <w:color w:val="212529"/>
                <w:sz w:val="18"/>
              </w:rPr>
              <w:lastRenderedPageBreak/>
              <w:t>x</w:t>
            </w:r>
          </w:p>
        </w:tc>
        <w:tc>
          <w:tcPr>
            <w:tcW w:w="535" w:type="dxa"/>
            <w:tcBorders>
              <w:top w:val="single" w:sz="5" w:space="0" w:color="CDCCCC"/>
              <w:left w:val="single" w:sz="5" w:space="0" w:color="CDCCCC"/>
              <w:bottom w:val="single" w:sz="5" w:space="0" w:color="CDCCCC"/>
              <w:right w:val="single" w:sz="5" w:space="0" w:color="CDCCCC"/>
            </w:tcBorders>
            <w:shd w:val="clear" w:color="auto" w:fill="FFFFFF"/>
          </w:tcPr>
          <w:p w14:paraId="7ECD58F8" w14:textId="77777777" w:rsidR="00C86F0B" w:rsidRDefault="00C86F0B"/>
        </w:tc>
        <w:tc>
          <w:tcPr>
            <w:tcW w:w="1258" w:type="dxa"/>
            <w:tcBorders>
              <w:top w:val="single" w:sz="5" w:space="0" w:color="CDCCCC"/>
              <w:left w:val="single" w:sz="5" w:space="0" w:color="CDCCCC"/>
              <w:bottom w:val="single" w:sz="5" w:space="0" w:color="CDCCCC"/>
              <w:right w:val="single" w:sz="5" w:space="0" w:color="CDCCCC"/>
            </w:tcBorders>
            <w:shd w:val="clear" w:color="auto" w:fill="FFFFFF"/>
          </w:tcPr>
          <w:p w14:paraId="26DB2179" w14:textId="77777777" w:rsidR="00C86F0B" w:rsidRDefault="00C86F0B"/>
        </w:tc>
        <w:tc>
          <w:tcPr>
            <w:tcW w:w="6049" w:type="dxa"/>
            <w:tcBorders>
              <w:top w:val="single" w:sz="5" w:space="0" w:color="CDCCCC"/>
              <w:left w:val="single" w:sz="5" w:space="0" w:color="CDCCCC"/>
              <w:bottom w:val="single" w:sz="5" w:space="0" w:color="CDCCCC"/>
              <w:right w:val="single" w:sz="5" w:space="0" w:color="CDCCCC"/>
            </w:tcBorders>
            <w:shd w:val="clear" w:color="auto" w:fill="FFFFFF"/>
          </w:tcPr>
          <w:p w14:paraId="3F9FF0B4" w14:textId="77777777" w:rsidR="00C86F0B" w:rsidRDefault="00000000">
            <w:pPr>
              <w:spacing w:after="0"/>
              <w:ind w:left="5" w:right="277"/>
            </w:pPr>
            <w:r>
              <w:rPr>
                <w:rFonts w:ascii="Courier New" w:eastAsia="Courier New" w:hAnsi="Courier New" w:cs="Courier New"/>
                <w:i/>
                <w:color w:val="212529"/>
                <w:sz w:val="18"/>
              </w:rPr>
              <w:t xml:space="preserve">En los casos de compromisos de gastos de carácter plurianual </w:t>
            </w:r>
            <w:proofErr w:type="gramStart"/>
            <w:r>
              <w:rPr>
                <w:rFonts w:ascii="Courier New" w:eastAsia="Courier New" w:hAnsi="Courier New" w:cs="Courier New"/>
                <w:i/>
                <w:color w:val="212529"/>
                <w:sz w:val="18"/>
              </w:rPr>
              <w:t>o  tramitación</w:t>
            </w:r>
            <w:proofErr w:type="gramEnd"/>
            <w:r>
              <w:rPr>
                <w:rFonts w:ascii="Courier New" w:eastAsia="Courier New" w:hAnsi="Courier New" w:cs="Courier New"/>
                <w:i/>
                <w:color w:val="212529"/>
                <w:sz w:val="18"/>
              </w:rPr>
              <w:t xml:space="preserve"> anticipada se comprobará si se cumple el </w:t>
            </w:r>
            <w:r>
              <w:rPr>
                <w:rFonts w:ascii="Courier New" w:eastAsia="Courier New" w:hAnsi="Courier New" w:cs="Courier New"/>
                <w:i/>
                <w:color w:val="808CBC"/>
                <w:sz w:val="18"/>
                <w:u w:val="single" w:color="808CBC"/>
              </w:rPr>
              <w:t>art. 174 TRLRHL</w:t>
            </w:r>
            <w:r>
              <w:rPr>
                <w:rFonts w:ascii="Courier New" w:eastAsia="Courier New" w:hAnsi="Courier New" w:cs="Courier New"/>
                <w:i/>
                <w:color w:val="212529"/>
                <w:sz w:val="18"/>
              </w:rPr>
              <w:t xml:space="preserve"> (</w:t>
            </w:r>
            <w:r>
              <w:rPr>
                <w:rFonts w:ascii="Courier New" w:eastAsia="Courier New" w:hAnsi="Courier New" w:cs="Courier New"/>
                <w:i/>
                <w:color w:val="808CBC"/>
                <w:sz w:val="18"/>
                <w:u w:val="single" w:color="808CBC"/>
              </w:rPr>
              <w:t xml:space="preserve">apartado 1º.1.a) </w:t>
            </w:r>
            <w:r>
              <w:rPr>
                <w:rFonts w:ascii="Courier New" w:eastAsia="Courier New" w:hAnsi="Courier New" w:cs="Courier New"/>
                <w:i/>
                <w:color w:val="212529"/>
                <w:sz w:val="18"/>
              </w:rPr>
              <w:t xml:space="preserve">Resolución IGAE de 02/06/2008 y </w:t>
            </w:r>
            <w:r>
              <w:rPr>
                <w:rFonts w:ascii="Courier New" w:eastAsia="Courier New" w:hAnsi="Courier New" w:cs="Courier New"/>
                <w:i/>
                <w:color w:val="808CBC"/>
                <w:sz w:val="18"/>
                <w:u w:val="single" w:color="808CBC"/>
              </w:rPr>
              <w:t>arts. 56</w:t>
            </w:r>
            <w:r>
              <w:rPr>
                <w:rFonts w:ascii="Courier New" w:eastAsia="Courier New" w:hAnsi="Courier New" w:cs="Courier New"/>
                <w:i/>
                <w:color w:val="212529"/>
                <w:sz w:val="18"/>
              </w:rPr>
              <w:t xml:space="preserve"> y </w:t>
            </w:r>
            <w:r>
              <w:rPr>
                <w:rFonts w:ascii="Courier New" w:eastAsia="Courier New" w:hAnsi="Courier New" w:cs="Courier New"/>
                <w:i/>
                <w:color w:val="808CBC"/>
                <w:sz w:val="18"/>
                <w:u w:val="single" w:color="808CBC"/>
              </w:rPr>
              <w:t>57 RLGS).</w:t>
            </w:r>
          </w:p>
        </w:tc>
        <w:tc>
          <w:tcPr>
            <w:tcW w:w="897" w:type="dxa"/>
            <w:tcBorders>
              <w:top w:val="single" w:sz="5" w:space="0" w:color="CDCCCC"/>
              <w:left w:val="single" w:sz="5" w:space="0" w:color="CDCCCC"/>
              <w:bottom w:val="single" w:sz="5" w:space="0" w:color="CDCCCC"/>
              <w:right w:val="single" w:sz="5" w:space="0" w:color="CDCCCC"/>
            </w:tcBorders>
            <w:shd w:val="clear" w:color="auto" w:fill="FFFFFF"/>
            <w:vAlign w:val="center"/>
          </w:tcPr>
          <w:p w14:paraId="75E209BF" w14:textId="77777777" w:rsidR="00C86F0B" w:rsidRDefault="00000000">
            <w:pPr>
              <w:spacing w:after="0"/>
              <w:ind w:left="3"/>
            </w:pPr>
            <w:r>
              <w:rPr>
                <w:rFonts w:ascii="Courier New" w:eastAsia="Courier New" w:hAnsi="Courier New" w:cs="Courier New"/>
                <w:i/>
                <w:color w:val="212529"/>
                <w:sz w:val="18"/>
              </w:rPr>
              <w:t>x</w:t>
            </w:r>
          </w:p>
        </w:tc>
        <w:tc>
          <w:tcPr>
            <w:tcW w:w="166" w:type="dxa"/>
            <w:tcBorders>
              <w:top w:val="single" w:sz="5" w:space="0" w:color="CDCCCC"/>
              <w:left w:val="single" w:sz="5" w:space="0" w:color="CDCCCC"/>
              <w:bottom w:val="single" w:sz="5" w:space="0" w:color="CDCCCC"/>
              <w:right w:val="single" w:sz="5" w:space="0" w:color="CDCCCC"/>
            </w:tcBorders>
            <w:shd w:val="clear" w:color="auto" w:fill="FFFFFF"/>
          </w:tcPr>
          <w:p w14:paraId="7B9CD4DA" w14:textId="77777777" w:rsidR="00C86F0B" w:rsidRDefault="00C86F0B"/>
        </w:tc>
      </w:tr>
      <w:tr w:rsidR="00C86F0B" w14:paraId="1804DAED" w14:textId="77777777">
        <w:trPr>
          <w:trHeight w:val="936"/>
        </w:trPr>
        <w:tc>
          <w:tcPr>
            <w:tcW w:w="574" w:type="dxa"/>
            <w:tcBorders>
              <w:top w:val="single" w:sz="5" w:space="0" w:color="CDCCCC"/>
              <w:left w:val="single" w:sz="5" w:space="0" w:color="CDCCCC"/>
              <w:bottom w:val="single" w:sz="5" w:space="0" w:color="CDCCCC"/>
              <w:right w:val="single" w:sz="5" w:space="0" w:color="CDCCCC"/>
            </w:tcBorders>
            <w:shd w:val="clear" w:color="auto" w:fill="FFFFFF"/>
            <w:vAlign w:val="center"/>
          </w:tcPr>
          <w:p w14:paraId="42B08557" w14:textId="77777777" w:rsidR="00C86F0B" w:rsidRDefault="00000000">
            <w:pPr>
              <w:spacing w:after="0"/>
            </w:pPr>
            <w:r>
              <w:rPr>
                <w:rFonts w:ascii="Courier New" w:eastAsia="Courier New" w:hAnsi="Courier New" w:cs="Courier New"/>
                <w:i/>
                <w:color w:val="212529"/>
                <w:sz w:val="18"/>
              </w:rPr>
              <w:t>x</w:t>
            </w:r>
          </w:p>
        </w:tc>
        <w:tc>
          <w:tcPr>
            <w:tcW w:w="535" w:type="dxa"/>
            <w:tcBorders>
              <w:top w:val="single" w:sz="5" w:space="0" w:color="CDCCCC"/>
              <w:left w:val="single" w:sz="5" w:space="0" w:color="CDCCCC"/>
              <w:bottom w:val="single" w:sz="5" w:space="0" w:color="CDCCCC"/>
              <w:right w:val="single" w:sz="5" w:space="0" w:color="CDCCCC"/>
            </w:tcBorders>
            <w:shd w:val="clear" w:color="auto" w:fill="FFFFFF"/>
          </w:tcPr>
          <w:p w14:paraId="08F829BC" w14:textId="77777777" w:rsidR="00C86F0B" w:rsidRDefault="00C86F0B"/>
        </w:tc>
        <w:tc>
          <w:tcPr>
            <w:tcW w:w="1258" w:type="dxa"/>
            <w:tcBorders>
              <w:top w:val="single" w:sz="5" w:space="0" w:color="CDCCCC"/>
              <w:left w:val="single" w:sz="5" w:space="0" w:color="CDCCCC"/>
              <w:bottom w:val="single" w:sz="5" w:space="0" w:color="CDCCCC"/>
              <w:right w:val="single" w:sz="5" w:space="0" w:color="CDCCCC"/>
            </w:tcBorders>
            <w:shd w:val="clear" w:color="auto" w:fill="FFFFFF"/>
          </w:tcPr>
          <w:p w14:paraId="3365BD95" w14:textId="77777777" w:rsidR="00C86F0B" w:rsidRDefault="00C86F0B"/>
        </w:tc>
        <w:tc>
          <w:tcPr>
            <w:tcW w:w="6049" w:type="dxa"/>
            <w:tcBorders>
              <w:top w:val="single" w:sz="5" w:space="0" w:color="CDCCCC"/>
              <w:left w:val="single" w:sz="5" w:space="0" w:color="CDCCCC"/>
              <w:bottom w:val="single" w:sz="5" w:space="0" w:color="CDCCCC"/>
              <w:right w:val="single" w:sz="5" w:space="0" w:color="CDCCCC"/>
            </w:tcBorders>
            <w:shd w:val="clear" w:color="auto" w:fill="FFFFFF"/>
            <w:vAlign w:val="center"/>
          </w:tcPr>
          <w:p w14:paraId="6126BE04" w14:textId="77777777" w:rsidR="00C86F0B" w:rsidRDefault="00000000">
            <w:pPr>
              <w:spacing w:after="0"/>
              <w:ind w:left="5"/>
            </w:pPr>
            <w:r>
              <w:rPr>
                <w:rFonts w:ascii="Courier New" w:eastAsia="Courier New" w:hAnsi="Courier New" w:cs="Courier New"/>
                <w:i/>
                <w:color w:val="212529"/>
                <w:sz w:val="18"/>
              </w:rPr>
              <w:t>Los gastos u obligaciones se proponen al órgano competente (</w:t>
            </w:r>
            <w:r>
              <w:rPr>
                <w:rFonts w:ascii="Courier New" w:eastAsia="Courier New" w:hAnsi="Courier New" w:cs="Courier New"/>
                <w:i/>
                <w:color w:val="808CBC"/>
                <w:sz w:val="18"/>
                <w:u w:val="single" w:color="808CBC"/>
              </w:rPr>
              <w:t>apartado 1º.</w:t>
            </w:r>
            <w:proofErr w:type="gramStart"/>
            <w:r>
              <w:rPr>
                <w:rFonts w:ascii="Courier New" w:eastAsia="Courier New" w:hAnsi="Courier New" w:cs="Courier New"/>
                <w:i/>
                <w:color w:val="808CBC"/>
                <w:sz w:val="18"/>
                <w:u w:val="single" w:color="808CBC"/>
              </w:rPr>
              <w:t>1.b</w:t>
            </w:r>
            <w:proofErr w:type="gramEnd"/>
            <w:r>
              <w:rPr>
                <w:rFonts w:ascii="Courier New" w:eastAsia="Courier New" w:hAnsi="Courier New" w:cs="Courier New"/>
                <w:i/>
                <w:color w:val="808CBC"/>
                <w:sz w:val="18"/>
                <w:u w:val="single" w:color="808CBC"/>
              </w:rPr>
              <w:t>)</w:t>
            </w:r>
            <w:r>
              <w:rPr>
                <w:rFonts w:ascii="Courier New" w:eastAsia="Courier New" w:hAnsi="Courier New" w:cs="Courier New"/>
                <w:i/>
                <w:color w:val="212529"/>
                <w:sz w:val="18"/>
              </w:rPr>
              <w:t xml:space="preserve"> Resolución IGAE de 2/06/2008).</w:t>
            </w:r>
          </w:p>
        </w:tc>
        <w:tc>
          <w:tcPr>
            <w:tcW w:w="897" w:type="dxa"/>
            <w:tcBorders>
              <w:top w:val="single" w:sz="5" w:space="0" w:color="CDCCCC"/>
              <w:left w:val="single" w:sz="5" w:space="0" w:color="CDCCCC"/>
              <w:bottom w:val="single" w:sz="5" w:space="0" w:color="CDCCCC"/>
              <w:right w:val="single" w:sz="5" w:space="0" w:color="CDCCCC"/>
            </w:tcBorders>
            <w:shd w:val="clear" w:color="auto" w:fill="FFFFFF"/>
            <w:vAlign w:val="center"/>
          </w:tcPr>
          <w:p w14:paraId="265484D5" w14:textId="77777777" w:rsidR="00C86F0B" w:rsidRDefault="00000000">
            <w:pPr>
              <w:spacing w:after="0"/>
              <w:ind w:left="3"/>
            </w:pPr>
            <w:r>
              <w:rPr>
                <w:rFonts w:ascii="Courier New" w:eastAsia="Courier New" w:hAnsi="Courier New" w:cs="Courier New"/>
                <w:i/>
                <w:color w:val="212529"/>
                <w:sz w:val="18"/>
              </w:rPr>
              <w:t>x</w:t>
            </w:r>
          </w:p>
        </w:tc>
        <w:tc>
          <w:tcPr>
            <w:tcW w:w="166" w:type="dxa"/>
            <w:tcBorders>
              <w:top w:val="single" w:sz="5" w:space="0" w:color="CDCCCC"/>
              <w:left w:val="single" w:sz="5" w:space="0" w:color="CDCCCC"/>
              <w:bottom w:val="single" w:sz="5" w:space="0" w:color="CDCCCC"/>
              <w:right w:val="single" w:sz="5" w:space="0" w:color="CDCCCC"/>
            </w:tcBorders>
            <w:shd w:val="clear" w:color="auto" w:fill="FFFFFF"/>
          </w:tcPr>
          <w:p w14:paraId="1378B001" w14:textId="77777777" w:rsidR="00C86F0B" w:rsidRDefault="00C86F0B"/>
        </w:tc>
      </w:tr>
      <w:tr w:rsidR="00C86F0B" w14:paraId="6F5A8166" w14:textId="77777777">
        <w:trPr>
          <w:trHeight w:val="1143"/>
        </w:trPr>
        <w:tc>
          <w:tcPr>
            <w:tcW w:w="574" w:type="dxa"/>
            <w:tcBorders>
              <w:top w:val="single" w:sz="5" w:space="0" w:color="CDCCCC"/>
              <w:left w:val="single" w:sz="5" w:space="0" w:color="CDCCCC"/>
              <w:bottom w:val="single" w:sz="5" w:space="0" w:color="CDCCCC"/>
              <w:right w:val="single" w:sz="5" w:space="0" w:color="CDCCCC"/>
            </w:tcBorders>
            <w:shd w:val="clear" w:color="auto" w:fill="FFFFFF"/>
          </w:tcPr>
          <w:p w14:paraId="0D4F714B" w14:textId="77777777" w:rsidR="00C86F0B" w:rsidRDefault="00C86F0B"/>
        </w:tc>
        <w:tc>
          <w:tcPr>
            <w:tcW w:w="535" w:type="dxa"/>
            <w:tcBorders>
              <w:top w:val="single" w:sz="5" w:space="0" w:color="CDCCCC"/>
              <w:left w:val="single" w:sz="5" w:space="0" w:color="CDCCCC"/>
              <w:bottom w:val="single" w:sz="5" w:space="0" w:color="CDCCCC"/>
              <w:right w:val="single" w:sz="5" w:space="0" w:color="CDCCCC"/>
            </w:tcBorders>
            <w:shd w:val="clear" w:color="auto" w:fill="FFFFFF"/>
          </w:tcPr>
          <w:p w14:paraId="3BBA10C1" w14:textId="77777777" w:rsidR="00C86F0B" w:rsidRDefault="00C86F0B"/>
        </w:tc>
        <w:tc>
          <w:tcPr>
            <w:tcW w:w="1258" w:type="dxa"/>
            <w:tcBorders>
              <w:top w:val="single" w:sz="5" w:space="0" w:color="CDCCCC"/>
              <w:left w:val="single" w:sz="5" w:space="0" w:color="CDCCCC"/>
              <w:bottom w:val="single" w:sz="5" w:space="0" w:color="CDCCCC"/>
              <w:right w:val="single" w:sz="5" w:space="0" w:color="CDCCCC"/>
            </w:tcBorders>
            <w:shd w:val="clear" w:color="auto" w:fill="FFFFFF"/>
            <w:vAlign w:val="center"/>
          </w:tcPr>
          <w:p w14:paraId="6C219307" w14:textId="77777777" w:rsidR="00C86F0B" w:rsidRDefault="00000000">
            <w:pPr>
              <w:spacing w:after="0"/>
              <w:ind w:left="3"/>
            </w:pPr>
            <w:r>
              <w:rPr>
                <w:rFonts w:ascii="Courier New" w:eastAsia="Courier New" w:hAnsi="Courier New" w:cs="Courier New"/>
                <w:i/>
                <w:color w:val="212529"/>
                <w:sz w:val="18"/>
              </w:rPr>
              <w:t>x</w:t>
            </w:r>
          </w:p>
        </w:tc>
        <w:tc>
          <w:tcPr>
            <w:tcW w:w="6049" w:type="dxa"/>
            <w:tcBorders>
              <w:top w:val="single" w:sz="5" w:space="0" w:color="CDCCCC"/>
              <w:left w:val="single" w:sz="5" w:space="0" w:color="CDCCCC"/>
              <w:bottom w:val="single" w:sz="5" w:space="0" w:color="CDCCCC"/>
              <w:right w:val="single" w:sz="5" w:space="0" w:color="CDCCCC"/>
            </w:tcBorders>
            <w:shd w:val="clear" w:color="auto" w:fill="FFFFFF"/>
            <w:vAlign w:val="center"/>
          </w:tcPr>
          <w:p w14:paraId="5F12685B" w14:textId="77777777" w:rsidR="00C86F0B" w:rsidRDefault="00000000">
            <w:pPr>
              <w:spacing w:after="0"/>
              <w:ind w:left="5" w:right="168"/>
            </w:pPr>
            <w:r>
              <w:rPr>
                <w:rFonts w:ascii="Courier New" w:eastAsia="Courier New" w:hAnsi="Courier New" w:cs="Courier New"/>
                <w:i/>
                <w:color w:val="212529"/>
                <w:sz w:val="18"/>
              </w:rPr>
              <w:t>La competencia del órgano que dicte el acto administrativo, cuando dicho órgano no tenga atribuida la facultad (</w:t>
            </w:r>
            <w:r>
              <w:rPr>
                <w:rFonts w:ascii="Courier New" w:eastAsia="Courier New" w:hAnsi="Courier New" w:cs="Courier New"/>
                <w:i/>
                <w:color w:val="808CBC"/>
                <w:sz w:val="18"/>
                <w:u w:val="single" w:color="808CBC"/>
              </w:rPr>
              <w:t>apartado 1º.1.c)</w:t>
            </w:r>
            <w:r>
              <w:rPr>
                <w:rFonts w:ascii="Courier New" w:eastAsia="Courier New" w:hAnsi="Courier New" w:cs="Courier New"/>
                <w:i/>
                <w:color w:val="212529"/>
                <w:sz w:val="18"/>
              </w:rPr>
              <w:t xml:space="preserve"> Resolución IGAE de 2/06/2008).</w:t>
            </w:r>
          </w:p>
        </w:tc>
        <w:tc>
          <w:tcPr>
            <w:tcW w:w="897" w:type="dxa"/>
            <w:tcBorders>
              <w:top w:val="single" w:sz="5" w:space="0" w:color="CDCCCC"/>
              <w:left w:val="single" w:sz="5" w:space="0" w:color="CDCCCC"/>
              <w:bottom w:val="single" w:sz="5" w:space="0" w:color="CDCCCC"/>
              <w:right w:val="single" w:sz="5" w:space="0" w:color="CDCCCC"/>
            </w:tcBorders>
            <w:shd w:val="clear" w:color="auto" w:fill="FFFFFF"/>
          </w:tcPr>
          <w:p w14:paraId="603A4BCA" w14:textId="77777777" w:rsidR="00C86F0B" w:rsidRDefault="00C86F0B"/>
        </w:tc>
        <w:tc>
          <w:tcPr>
            <w:tcW w:w="166" w:type="dxa"/>
            <w:tcBorders>
              <w:top w:val="single" w:sz="5" w:space="0" w:color="CDCCCC"/>
              <w:left w:val="single" w:sz="5" w:space="0" w:color="CDCCCC"/>
              <w:bottom w:val="single" w:sz="5" w:space="0" w:color="CDCCCC"/>
              <w:right w:val="single" w:sz="5" w:space="0" w:color="CDCCCC"/>
            </w:tcBorders>
            <w:shd w:val="clear" w:color="auto" w:fill="FFFFFF"/>
          </w:tcPr>
          <w:p w14:paraId="377A7154" w14:textId="77777777" w:rsidR="00C86F0B" w:rsidRDefault="00C86F0B"/>
        </w:tc>
      </w:tr>
      <w:tr w:rsidR="00C86F0B" w14:paraId="6207B004" w14:textId="77777777">
        <w:trPr>
          <w:trHeight w:val="1136"/>
        </w:trPr>
        <w:tc>
          <w:tcPr>
            <w:tcW w:w="574" w:type="dxa"/>
            <w:tcBorders>
              <w:top w:val="single" w:sz="5" w:space="0" w:color="CDCCCC"/>
              <w:left w:val="single" w:sz="5" w:space="0" w:color="CDCCCC"/>
              <w:bottom w:val="single" w:sz="11" w:space="0" w:color="CDCCCC"/>
              <w:right w:val="single" w:sz="5" w:space="0" w:color="CDCCCC"/>
            </w:tcBorders>
            <w:shd w:val="clear" w:color="auto" w:fill="FFFFFF"/>
            <w:vAlign w:val="center"/>
          </w:tcPr>
          <w:p w14:paraId="7E2316BE" w14:textId="77777777" w:rsidR="00C86F0B" w:rsidRDefault="00000000">
            <w:pPr>
              <w:spacing w:after="0"/>
            </w:pPr>
            <w:r>
              <w:rPr>
                <w:rFonts w:ascii="Courier New" w:eastAsia="Courier New" w:hAnsi="Courier New" w:cs="Courier New"/>
                <w:i/>
                <w:color w:val="212529"/>
                <w:sz w:val="18"/>
              </w:rPr>
              <w:t>x</w:t>
            </w:r>
          </w:p>
        </w:tc>
        <w:tc>
          <w:tcPr>
            <w:tcW w:w="535" w:type="dxa"/>
            <w:tcBorders>
              <w:top w:val="single" w:sz="5" w:space="0" w:color="CDCCCC"/>
              <w:left w:val="single" w:sz="5" w:space="0" w:color="CDCCCC"/>
              <w:bottom w:val="single" w:sz="11" w:space="0" w:color="CDCCCC"/>
              <w:right w:val="single" w:sz="5" w:space="0" w:color="CDCCCC"/>
            </w:tcBorders>
            <w:shd w:val="clear" w:color="auto" w:fill="FFFFFF"/>
          </w:tcPr>
          <w:p w14:paraId="232C7E6C" w14:textId="77777777" w:rsidR="00C86F0B" w:rsidRDefault="00C86F0B"/>
        </w:tc>
        <w:tc>
          <w:tcPr>
            <w:tcW w:w="1258" w:type="dxa"/>
            <w:tcBorders>
              <w:top w:val="single" w:sz="5" w:space="0" w:color="CDCCCC"/>
              <w:left w:val="single" w:sz="5" w:space="0" w:color="CDCCCC"/>
              <w:bottom w:val="single" w:sz="11" w:space="0" w:color="CDCCCC"/>
              <w:right w:val="single" w:sz="5" w:space="0" w:color="CDCCCC"/>
            </w:tcBorders>
            <w:shd w:val="clear" w:color="auto" w:fill="FFFFFF"/>
          </w:tcPr>
          <w:p w14:paraId="7CFAB166" w14:textId="77777777" w:rsidR="00C86F0B" w:rsidRDefault="00C86F0B"/>
        </w:tc>
        <w:tc>
          <w:tcPr>
            <w:tcW w:w="6049" w:type="dxa"/>
            <w:tcBorders>
              <w:top w:val="single" w:sz="5" w:space="0" w:color="CDCCCC"/>
              <w:left w:val="single" w:sz="5" w:space="0" w:color="CDCCCC"/>
              <w:bottom w:val="single" w:sz="11" w:space="0" w:color="CDCCCC"/>
              <w:right w:val="single" w:sz="5" w:space="0" w:color="CDCCCC"/>
            </w:tcBorders>
            <w:shd w:val="clear" w:color="auto" w:fill="FFFFFF"/>
            <w:vAlign w:val="center"/>
          </w:tcPr>
          <w:p w14:paraId="387490CA" w14:textId="77777777" w:rsidR="00C86F0B" w:rsidRDefault="00000000">
            <w:pPr>
              <w:spacing w:after="0"/>
              <w:ind w:left="5"/>
            </w:pPr>
            <w:r>
              <w:rPr>
                <w:rFonts w:ascii="Courier New" w:eastAsia="Courier New" w:hAnsi="Courier New" w:cs="Courier New"/>
                <w:i/>
                <w:color w:val="212529"/>
                <w:sz w:val="18"/>
              </w:rPr>
              <w:t>El expediente de compromiso de gasto o de reconocimiento de la obligación, responde a gastos aprobados y, en su caso, fiscalizados favorablemente (</w:t>
            </w:r>
            <w:r>
              <w:rPr>
                <w:rFonts w:ascii="Courier New" w:eastAsia="Courier New" w:hAnsi="Courier New" w:cs="Courier New"/>
                <w:i/>
                <w:color w:val="808CBC"/>
                <w:sz w:val="18"/>
                <w:u w:val="single" w:color="808CBC"/>
              </w:rPr>
              <w:t>apartado 1º.</w:t>
            </w:r>
            <w:proofErr w:type="gramStart"/>
            <w:r>
              <w:rPr>
                <w:rFonts w:ascii="Courier New" w:eastAsia="Courier New" w:hAnsi="Courier New" w:cs="Courier New"/>
                <w:i/>
                <w:color w:val="808CBC"/>
                <w:sz w:val="18"/>
                <w:u w:val="single" w:color="808CBC"/>
              </w:rPr>
              <w:t>1.d</w:t>
            </w:r>
            <w:proofErr w:type="gramEnd"/>
            <w:r>
              <w:rPr>
                <w:rFonts w:ascii="Courier New" w:eastAsia="Courier New" w:hAnsi="Courier New" w:cs="Courier New"/>
                <w:i/>
                <w:color w:val="808CBC"/>
                <w:sz w:val="18"/>
                <w:u w:val="single" w:color="808CBC"/>
              </w:rPr>
              <w:t>)</w:t>
            </w:r>
            <w:r>
              <w:rPr>
                <w:rFonts w:ascii="Courier New" w:eastAsia="Courier New" w:hAnsi="Courier New" w:cs="Courier New"/>
                <w:i/>
                <w:color w:val="212529"/>
                <w:sz w:val="18"/>
              </w:rPr>
              <w:t xml:space="preserve"> Resolución IGAE de 2/06/2008).</w:t>
            </w:r>
          </w:p>
        </w:tc>
        <w:tc>
          <w:tcPr>
            <w:tcW w:w="897" w:type="dxa"/>
            <w:tcBorders>
              <w:top w:val="single" w:sz="5" w:space="0" w:color="CDCCCC"/>
              <w:left w:val="single" w:sz="5" w:space="0" w:color="CDCCCC"/>
              <w:bottom w:val="single" w:sz="11" w:space="0" w:color="CDCCCC"/>
              <w:right w:val="single" w:sz="5" w:space="0" w:color="CDCCCC"/>
            </w:tcBorders>
            <w:shd w:val="clear" w:color="auto" w:fill="FFFFFF"/>
            <w:vAlign w:val="center"/>
          </w:tcPr>
          <w:p w14:paraId="6AE35D3D" w14:textId="77777777" w:rsidR="00C86F0B" w:rsidRDefault="00000000">
            <w:pPr>
              <w:spacing w:after="0"/>
              <w:ind w:left="3"/>
            </w:pPr>
            <w:r>
              <w:rPr>
                <w:rFonts w:ascii="Courier New" w:eastAsia="Courier New" w:hAnsi="Courier New" w:cs="Courier New"/>
                <w:i/>
                <w:color w:val="212529"/>
                <w:sz w:val="18"/>
              </w:rPr>
              <w:t>x</w:t>
            </w:r>
          </w:p>
        </w:tc>
        <w:tc>
          <w:tcPr>
            <w:tcW w:w="166" w:type="dxa"/>
            <w:tcBorders>
              <w:top w:val="single" w:sz="5" w:space="0" w:color="CDCCCC"/>
              <w:left w:val="single" w:sz="5" w:space="0" w:color="CDCCCC"/>
              <w:bottom w:val="single" w:sz="11" w:space="0" w:color="CDCCCC"/>
              <w:right w:val="single" w:sz="5" w:space="0" w:color="CDCCCC"/>
            </w:tcBorders>
            <w:shd w:val="clear" w:color="auto" w:fill="FFFFFF"/>
          </w:tcPr>
          <w:p w14:paraId="2F7CCE6B" w14:textId="77777777" w:rsidR="00C86F0B" w:rsidRDefault="00C86F0B"/>
        </w:tc>
      </w:tr>
      <w:tr w:rsidR="00C86F0B" w14:paraId="100FAFA3" w14:textId="77777777">
        <w:trPr>
          <w:trHeight w:val="533"/>
        </w:trPr>
        <w:tc>
          <w:tcPr>
            <w:tcW w:w="8417" w:type="dxa"/>
            <w:gridSpan w:val="4"/>
            <w:tcBorders>
              <w:top w:val="single" w:sz="11" w:space="0" w:color="CDCCCC"/>
              <w:left w:val="single" w:sz="5" w:space="0" w:color="CDCCCC"/>
              <w:bottom w:val="single" w:sz="11" w:space="0" w:color="CDCCCC"/>
              <w:right w:val="nil"/>
            </w:tcBorders>
            <w:shd w:val="clear" w:color="auto" w:fill="FFFFFF"/>
            <w:vAlign w:val="center"/>
          </w:tcPr>
          <w:p w14:paraId="5BF87ECA" w14:textId="77777777" w:rsidR="00C86F0B" w:rsidRDefault="00000000">
            <w:pPr>
              <w:spacing w:after="0"/>
              <w:ind w:left="2035"/>
            </w:pPr>
            <w:r>
              <w:rPr>
                <w:rFonts w:ascii="Courier New" w:eastAsia="Courier New" w:hAnsi="Courier New" w:cs="Courier New"/>
                <w:b/>
                <w:i/>
                <w:color w:val="212529"/>
                <w:sz w:val="18"/>
              </w:rPr>
              <w:t>REQUISITOS BÁSICOS ESPECÍFICOS DEL EXPEDIENTE (ACM)</w:t>
            </w:r>
          </w:p>
        </w:tc>
        <w:tc>
          <w:tcPr>
            <w:tcW w:w="1063" w:type="dxa"/>
            <w:gridSpan w:val="2"/>
            <w:tcBorders>
              <w:top w:val="single" w:sz="11" w:space="0" w:color="CDCCCC"/>
              <w:left w:val="nil"/>
              <w:bottom w:val="single" w:sz="11" w:space="0" w:color="CDCCCC"/>
              <w:right w:val="single" w:sz="5" w:space="0" w:color="CDCCCC"/>
            </w:tcBorders>
            <w:shd w:val="clear" w:color="auto" w:fill="FFFFFF"/>
          </w:tcPr>
          <w:p w14:paraId="6724F674" w14:textId="77777777" w:rsidR="00C86F0B" w:rsidRDefault="00C86F0B"/>
        </w:tc>
      </w:tr>
      <w:tr w:rsidR="00C86F0B" w14:paraId="68EE7AC5" w14:textId="77777777">
        <w:trPr>
          <w:trHeight w:val="807"/>
        </w:trPr>
        <w:tc>
          <w:tcPr>
            <w:tcW w:w="574" w:type="dxa"/>
            <w:tcBorders>
              <w:top w:val="single" w:sz="11" w:space="0" w:color="CDCCCC"/>
              <w:left w:val="single" w:sz="5" w:space="0" w:color="CDCCCC"/>
              <w:bottom w:val="nil"/>
              <w:right w:val="single" w:sz="5" w:space="0" w:color="CDCCCC"/>
            </w:tcBorders>
            <w:shd w:val="clear" w:color="auto" w:fill="FFFFFF"/>
          </w:tcPr>
          <w:p w14:paraId="44D1BE7B" w14:textId="77777777" w:rsidR="00C86F0B" w:rsidRDefault="00000000">
            <w:pPr>
              <w:spacing w:after="0"/>
            </w:pPr>
            <w:r>
              <w:rPr>
                <w:rFonts w:ascii="Courier New" w:eastAsia="Courier New" w:hAnsi="Courier New" w:cs="Courier New"/>
                <w:i/>
                <w:color w:val="212529"/>
                <w:sz w:val="18"/>
              </w:rPr>
              <w:t>x</w:t>
            </w:r>
          </w:p>
        </w:tc>
        <w:tc>
          <w:tcPr>
            <w:tcW w:w="535" w:type="dxa"/>
            <w:tcBorders>
              <w:top w:val="single" w:sz="11" w:space="0" w:color="CDCCCC"/>
              <w:left w:val="single" w:sz="5" w:space="0" w:color="CDCCCC"/>
              <w:bottom w:val="nil"/>
              <w:right w:val="single" w:sz="5" w:space="0" w:color="CDCCCC"/>
            </w:tcBorders>
            <w:shd w:val="clear" w:color="auto" w:fill="FFFFFF"/>
          </w:tcPr>
          <w:p w14:paraId="3D854C5A" w14:textId="77777777" w:rsidR="00C86F0B" w:rsidRDefault="00C86F0B"/>
        </w:tc>
        <w:tc>
          <w:tcPr>
            <w:tcW w:w="1258" w:type="dxa"/>
            <w:tcBorders>
              <w:top w:val="single" w:sz="11" w:space="0" w:color="CDCCCC"/>
              <w:left w:val="single" w:sz="5" w:space="0" w:color="CDCCCC"/>
              <w:bottom w:val="nil"/>
              <w:right w:val="single" w:sz="5" w:space="0" w:color="CDCCCC"/>
            </w:tcBorders>
            <w:shd w:val="clear" w:color="auto" w:fill="FFFFFF"/>
          </w:tcPr>
          <w:p w14:paraId="3DCEE01A" w14:textId="77777777" w:rsidR="00C86F0B" w:rsidRDefault="00C86F0B"/>
        </w:tc>
        <w:tc>
          <w:tcPr>
            <w:tcW w:w="6049" w:type="dxa"/>
            <w:tcBorders>
              <w:top w:val="single" w:sz="11" w:space="0" w:color="CDCCCC"/>
              <w:left w:val="single" w:sz="5" w:space="0" w:color="CDCCCC"/>
              <w:bottom w:val="nil"/>
              <w:right w:val="single" w:sz="5" w:space="0" w:color="CDCCCC"/>
            </w:tcBorders>
            <w:shd w:val="clear" w:color="auto" w:fill="FFFFFF"/>
            <w:vAlign w:val="bottom"/>
          </w:tcPr>
          <w:p w14:paraId="44782341" w14:textId="77777777" w:rsidR="00C86F0B" w:rsidRDefault="00000000">
            <w:pPr>
              <w:spacing w:after="0"/>
              <w:ind w:left="5" w:right="168"/>
            </w:pPr>
            <w:r>
              <w:rPr>
                <w:rFonts w:ascii="Courier New" w:eastAsia="Courier New" w:hAnsi="Courier New" w:cs="Courier New"/>
                <w:i/>
                <w:color w:val="212529"/>
                <w:sz w:val="18"/>
              </w:rPr>
              <w:t>Existe el informe del órgano colegiado correspondiente sobre la evaluación de las solicitudes (</w:t>
            </w:r>
            <w:r>
              <w:rPr>
                <w:rFonts w:ascii="Courier New" w:eastAsia="Courier New" w:hAnsi="Courier New" w:cs="Courier New"/>
                <w:i/>
                <w:color w:val="808CBC"/>
                <w:sz w:val="18"/>
                <w:u w:val="single" w:color="808CBC"/>
              </w:rPr>
              <w:t>apartado 18º.</w:t>
            </w:r>
            <w:proofErr w:type="gramStart"/>
            <w:r>
              <w:rPr>
                <w:rFonts w:ascii="Courier New" w:eastAsia="Courier New" w:hAnsi="Courier New" w:cs="Courier New"/>
                <w:i/>
                <w:color w:val="808CBC"/>
                <w:sz w:val="18"/>
                <w:u w:val="single" w:color="808CBC"/>
              </w:rPr>
              <w:t>1.B</w:t>
            </w:r>
            <w:proofErr w:type="gramEnd"/>
            <w:r>
              <w:rPr>
                <w:rFonts w:ascii="Courier New" w:eastAsia="Courier New" w:hAnsi="Courier New" w:cs="Courier New"/>
                <w:i/>
                <w:color w:val="808CBC"/>
                <w:sz w:val="18"/>
                <w:u w:val="single" w:color="808CBC"/>
              </w:rPr>
              <w:t>).a)</w:t>
            </w:r>
            <w:r>
              <w:rPr>
                <w:rFonts w:ascii="Courier New" w:eastAsia="Courier New" w:hAnsi="Courier New" w:cs="Courier New"/>
                <w:i/>
                <w:color w:val="212529"/>
                <w:sz w:val="18"/>
              </w:rPr>
              <w:t xml:space="preserve"> Resolución IGAE de</w:t>
            </w:r>
          </w:p>
        </w:tc>
        <w:tc>
          <w:tcPr>
            <w:tcW w:w="897" w:type="dxa"/>
            <w:tcBorders>
              <w:top w:val="single" w:sz="11" w:space="0" w:color="CDCCCC"/>
              <w:left w:val="single" w:sz="5" w:space="0" w:color="CDCCCC"/>
              <w:bottom w:val="nil"/>
              <w:right w:val="single" w:sz="5" w:space="0" w:color="CDCCCC"/>
            </w:tcBorders>
            <w:shd w:val="clear" w:color="auto" w:fill="FFFFFF"/>
          </w:tcPr>
          <w:p w14:paraId="4FED5E56" w14:textId="77777777" w:rsidR="00C86F0B" w:rsidRDefault="00000000">
            <w:pPr>
              <w:spacing w:after="0"/>
              <w:ind w:left="3"/>
            </w:pPr>
            <w:r>
              <w:rPr>
                <w:rFonts w:ascii="Courier New" w:eastAsia="Courier New" w:hAnsi="Courier New" w:cs="Courier New"/>
                <w:i/>
                <w:color w:val="212529"/>
                <w:sz w:val="18"/>
              </w:rPr>
              <w:t>x</w:t>
            </w:r>
          </w:p>
        </w:tc>
        <w:tc>
          <w:tcPr>
            <w:tcW w:w="166" w:type="dxa"/>
            <w:tcBorders>
              <w:top w:val="single" w:sz="11" w:space="0" w:color="CDCCCC"/>
              <w:left w:val="single" w:sz="5" w:space="0" w:color="CDCCCC"/>
              <w:bottom w:val="nil"/>
              <w:right w:val="single" w:sz="5" w:space="0" w:color="CDCCCC"/>
            </w:tcBorders>
            <w:shd w:val="clear" w:color="auto" w:fill="FFFFFF"/>
          </w:tcPr>
          <w:p w14:paraId="6048EE65" w14:textId="77777777" w:rsidR="00C86F0B" w:rsidRDefault="00C86F0B"/>
        </w:tc>
      </w:tr>
      <w:tr w:rsidR="00C86F0B" w14:paraId="5793D81A" w14:textId="77777777">
        <w:trPr>
          <w:trHeight w:val="366"/>
        </w:trPr>
        <w:tc>
          <w:tcPr>
            <w:tcW w:w="574" w:type="dxa"/>
            <w:tcBorders>
              <w:top w:val="nil"/>
              <w:left w:val="single" w:sz="5" w:space="0" w:color="CDCCCC"/>
              <w:bottom w:val="single" w:sz="5" w:space="0" w:color="CDCCCC"/>
              <w:right w:val="single" w:sz="5" w:space="0" w:color="CDCCCC"/>
            </w:tcBorders>
          </w:tcPr>
          <w:p w14:paraId="1FE8CEDB" w14:textId="77777777" w:rsidR="00C86F0B" w:rsidRDefault="00C86F0B"/>
        </w:tc>
        <w:tc>
          <w:tcPr>
            <w:tcW w:w="535" w:type="dxa"/>
            <w:tcBorders>
              <w:top w:val="nil"/>
              <w:left w:val="single" w:sz="5" w:space="0" w:color="CDCCCC"/>
              <w:bottom w:val="single" w:sz="5" w:space="0" w:color="CDCCCC"/>
              <w:right w:val="single" w:sz="5" w:space="0" w:color="CDCCCC"/>
            </w:tcBorders>
            <w:shd w:val="clear" w:color="auto" w:fill="FFFFFF"/>
          </w:tcPr>
          <w:p w14:paraId="415461A1" w14:textId="77777777" w:rsidR="00C86F0B" w:rsidRDefault="00C86F0B"/>
        </w:tc>
        <w:tc>
          <w:tcPr>
            <w:tcW w:w="1258" w:type="dxa"/>
            <w:tcBorders>
              <w:top w:val="nil"/>
              <w:left w:val="single" w:sz="5" w:space="0" w:color="CDCCCC"/>
              <w:bottom w:val="single" w:sz="5" w:space="0" w:color="CDCCCC"/>
              <w:right w:val="single" w:sz="5" w:space="0" w:color="CDCCCC"/>
            </w:tcBorders>
            <w:shd w:val="clear" w:color="auto" w:fill="FFFFFF"/>
          </w:tcPr>
          <w:p w14:paraId="5D322E8F" w14:textId="77777777" w:rsidR="00C86F0B" w:rsidRDefault="00C86F0B"/>
        </w:tc>
        <w:tc>
          <w:tcPr>
            <w:tcW w:w="6049" w:type="dxa"/>
            <w:tcBorders>
              <w:top w:val="nil"/>
              <w:left w:val="single" w:sz="5" w:space="0" w:color="CDCCCC"/>
              <w:bottom w:val="single" w:sz="5" w:space="0" w:color="CDCCCC"/>
              <w:right w:val="single" w:sz="5" w:space="0" w:color="CDCCCC"/>
            </w:tcBorders>
            <w:shd w:val="clear" w:color="auto" w:fill="FFFFFF"/>
          </w:tcPr>
          <w:p w14:paraId="69311251" w14:textId="77777777" w:rsidR="00C86F0B" w:rsidRDefault="00000000">
            <w:pPr>
              <w:spacing w:after="0"/>
              <w:ind w:left="3"/>
            </w:pPr>
            <w:r>
              <w:rPr>
                <w:rFonts w:ascii="Courier New" w:eastAsia="Courier New" w:hAnsi="Courier New" w:cs="Courier New"/>
                <w:i/>
                <w:color w:val="212529"/>
                <w:sz w:val="18"/>
              </w:rPr>
              <w:t xml:space="preserve">02/06/2008 y </w:t>
            </w:r>
            <w:r>
              <w:rPr>
                <w:rFonts w:ascii="Courier New" w:eastAsia="Courier New" w:hAnsi="Courier New" w:cs="Courier New"/>
                <w:i/>
                <w:color w:val="808CBC"/>
                <w:sz w:val="18"/>
                <w:u w:val="single" w:color="808CBC"/>
              </w:rPr>
              <w:t>art. 24.4 LGS).</w:t>
            </w:r>
          </w:p>
        </w:tc>
        <w:tc>
          <w:tcPr>
            <w:tcW w:w="897" w:type="dxa"/>
            <w:tcBorders>
              <w:top w:val="nil"/>
              <w:left w:val="single" w:sz="5" w:space="0" w:color="CDCCCC"/>
              <w:bottom w:val="single" w:sz="5" w:space="0" w:color="CDCCCC"/>
              <w:right w:val="single" w:sz="5" w:space="0" w:color="CDCCCC"/>
            </w:tcBorders>
            <w:shd w:val="clear" w:color="auto" w:fill="FFFFFF"/>
          </w:tcPr>
          <w:p w14:paraId="1A989C9F" w14:textId="77777777" w:rsidR="00C86F0B" w:rsidRDefault="00C86F0B"/>
        </w:tc>
        <w:tc>
          <w:tcPr>
            <w:tcW w:w="166" w:type="dxa"/>
            <w:tcBorders>
              <w:top w:val="nil"/>
              <w:left w:val="single" w:sz="5" w:space="0" w:color="CDCCCC"/>
              <w:bottom w:val="single" w:sz="5" w:space="0" w:color="CDCCCC"/>
              <w:right w:val="single" w:sz="5" w:space="0" w:color="CDCCCC"/>
            </w:tcBorders>
            <w:shd w:val="clear" w:color="auto" w:fill="FFFFFF"/>
          </w:tcPr>
          <w:p w14:paraId="6BBD4884" w14:textId="77777777" w:rsidR="00C86F0B" w:rsidRDefault="00C86F0B"/>
        </w:tc>
      </w:tr>
      <w:tr w:rsidR="00C86F0B" w14:paraId="22EAD2D6" w14:textId="77777777">
        <w:trPr>
          <w:trHeight w:val="1559"/>
        </w:trPr>
        <w:tc>
          <w:tcPr>
            <w:tcW w:w="574" w:type="dxa"/>
            <w:tcBorders>
              <w:top w:val="single" w:sz="5" w:space="0" w:color="CDCCCC"/>
              <w:left w:val="single" w:sz="5" w:space="0" w:color="CDCCCC"/>
              <w:bottom w:val="single" w:sz="5" w:space="0" w:color="CDCCCC"/>
              <w:right w:val="single" w:sz="5" w:space="0" w:color="CDCCCC"/>
            </w:tcBorders>
            <w:shd w:val="clear" w:color="auto" w:fill="FFFFFF"/>
            <w:vAlign w:val="center"/>
          </w:tcPr>
          <w:p w14:paraId="5DD649DD" w14:textId="77777777" w:rsidR="00C86F0B" w:rsidRDefault="00000000">
            <w:pPr>
              <w:spacing w:after="0"/>
            </w:pPr>
            <w:r>
              <w:rPr>
                <w:rFonts w:ascii="Courier New" w:eastAsia="Courier New" w:hAnsi="Courier New" w:cs="Courier New"/>
                <w:i/>
                <w:color w:val="212529"/>
                <w:sz w:val="18"/>
              </w:rPr>
              <w:t>x</w:t>
            </w:r>
          </w:p>
        </w:tc>
        <w:tc>
          <w:tcPr>
            <w:tcW w:w="535" w:type="dxa"/>
            <w:tcBorders>
              <w:top w:val="single" w:sz="5" w:space="0" w:color="CDCCCC"/>
              <w:left w:val="single" w:sz="5" w:space="0" w:color="CDCCCC"/>
              <w:bottom w:val="single" w:sz="5" w:space="0" w:color="CDCCCC"/>
              <w:right w:val="single" w:sz="5" w:space="0" w:color="CDCCCC"/>
            </w:tcBorders>
            <w:shd w:val="clear" w:color="auto" w:fill="FFFFFF"/>
          </w:tcPr>
          <w:p w14:paraId="00DC9D1F" w14:textId="77777777" w:rsidR="00C86F0B" w:rsidRDefault="00C86F0B"/>
        </w:tc>
        <w:tc>
          <w:tcPr>
            <w:tcW w:w="1258" w:type="dxa"/>
            <w:tcBorders>
              <w:top w:val="single" w:sz="5" w:space="0" w:color="CDCCCC"/>
              <w:left w:val="single" w:sz="5" w:space="0" w:color="CDCCCC"/>
              <w:bottom w:val="single" w:sz="5" w:space="0" w:color="CDCCCC"/>
              <w:right w:val="single" w:sz="5" w:space="0" w:color="CDCCCC"/>
            </w:tcBorders>
            <w:shd w:val="clear" w:color="auto" w:fill="FFFFFF"/>
          </w:tcPr>
          <w:p w14:paraId="2A846F14" w14:textId="77777777" w:rsidR="00C86F0B" w:rsidRDefault="00C86F0B"/>
        </w:tc>
        <w:tc>
          <w:tcPr>
            <w:tcW w:w="6049" w:type="dxa"/>
            <w:tcBorders>
              <w:top w:val="single" w:sz="5" w:space="0" w:color="CDCCCC"/>
              <w:left w:val="single" w:sz="5" w:space="0" w:color="CDCCCC"/>
              <w:bottom w:val="single" w:sz="5" w:space="0" w:color="CDCCCC"/>
              <w:right w:val="single" w:sz="5" w:space="0" w:color="CDCCCC"/>
            </w:tcBorders>
            <w:shd w:val="clear" w:color="auto" w:fill="FFFFFF"/>
            <w:vAlign w:val="center"/>
          </w:tcPr>
          <w:p w14:paraId="35A60A50" w14:textId="77777777" w:rsidR="00C86F0B" w:rsidRDefault="00000000">
            <w:pPr>
              <w:spacing w:after="0"/>
              <w:ind w:left="3" w:right="277"/>
            </w:pPr>
            <w:r>
              <w:rPr>
                <w:rFonts w:ascii="Courier New" w:eastAsia="Courier New" w:hAnsi="Courier New" w:cs="Courier New"/>
                <w:i/>
                <w:color w:val="212529"/>
                <w:sz w:val="18"/>
              </w:rPr>
              <w:t>Existe el informe del órgano instructor en el que consta que de la información que obra en su poder se desprende que los beneficiarios cumplen todos los requisitos necesarios para acceder a las mismas. (</w:t>
            </w:r>
            <w:r>
              <w:rPr>
                <w:rFonts w:ascii="Courier New" w:eastAsia="Courier New" w:hAnsi="Courier New" w:cs="Courier New"/>
                <w:i/>
                <w:color w:val="808CBC"/>
                <w:sz w:val="18"/>
                <w:u w:val="single" w:color="808CBC"/>
              </w:rPr>
              <w:t>apartado 18º.</w:t>
            </w:r>
            <w:proofErr w:type="gramStart"/>
            <w:r>
              <w:rPr>
                <w:rFonts w:ascii="Courier New" w:eastAsia="Courier New" w:hAnsi="Courier New" w:cs="Courier New"/>
                <w:i/>
                <w:color w:val="808CBC"/>
                <w:sz w:val="18"/>
                <w:u w:val="single" w:color="808CBC"/>
              </w:rPr>
              <w:t>1.B</w:t>
            </w:r>
            <w:proofErr w:type="gramEnd"/>
            <w:r>
              <w:rPr>
                <w:rFonts w:ascii="Courier New" w:eastAsia="Courier New" w:hAnsi="Courier New" w:cs="Courier New"/>
                <w:i/>
                <w:color w:val="808CBC"/>
                <w:sz w:val="18"/>
                <w:u w:val="single" w:color="808CBC"/>
              </w:rPr>
              <w:t>).b)</w:t>
            </w:r>
            <w:r>
              <w:rPr>
                <w:rFonts w:ascii="Courier New" w:eastAsia="Courier New" w:hAnsi="Courier New" w:cs="Courier New"/>
                <w:i/>
                <w:color w:val="212529"/>
                <w:sz w:val="18"/>
              </w:rPr>
              <w:t xml:space="preserve"> Resolución IGAE de 02/06/2008 y </w:t>
            </w:r>
            <w:r>
              <w:rPr>
                <w:rFonts w:ascii="Courier New" w:eastAsia="Courier New" w:hAnsi="Courier New" w:cs="Courier New"/>
                <w:i/>
                <w:color w:val="808CBC"/>
                <w:sz w:val="18"/>
                <w:u w:val="single" w:color="808CBC"/>
              </w:rPr>
              <w:t>art. 24.4 LGS).</w:t>
            </w:r>
          </w:p>
        </w:tc>
        <w:tc>
          <w:tcPr>
            <w:tcW w:w="897" w:type="dxa"/>
            <w:tcBorders>
              <w:top w:val="single" w:sz="5" w:space="0" w:color="CDCCCC"/>
              <w:left w:val="single" w:sz="5" w:space="0" w:color="CDCCCC"/>
              <w:bottom w:val="single" w:sz="5" w:space="0" w:color="CDCCCC"/>
              <w:right w:val="single" w:sz="5" w:space="0" w:color="CDCCCC"/>
            </w:tcBorders>
            <w:shd w:val="clear" w:color="auto" w:fill="FFFFFF"/>
            <w:vAlign w:val="center"/>
          </w:tcPr>
          <w:p w14:paraId="3DE67F4F" w14:textId="77777777" w:rsidR="00C86F0B" w:rsidRDefault="00000000">
            <w:pPr>
              <w:spacing w:after="0"/>
              <w:ind w:left="3"/>
            </w:pPr>
            <w:r>
              <w:rPr>
                <w:rFonts w:ascii="Courier New" w:eastAsia="Courier New" w:hAnsi="Courier New" w:cs="Courier New"/>
                <w:i/>
                <w:color w:val="212529"/>
                <w:sz w:val="18"/>
              </w:rPr>
              <w:t>x</w:t>
            </w:r>
          </w:p>
        </w:tc>
        <w:tc>
          <w:tcPr>
            <w:tcW w:w="166" w:type="dxa"/>
            <w:tcBorders>
              <w:top w:val="single" w:sz="5" w:space="0" w:color="CDCCCC"/>
              <w:left w:val="single" w:sz="5" w:space="0" w:color="CDCCCC"/>
              <w:bottom w:val="single" w:sz="5" w:space="0" w:color="CDCCCC"/>
              <w:right w:val="single" w:sz="5" w:space="0" w:color="CDCCCC"/>
            </w:tcBorders>
            <w:shd w:val="clear" w:color="auto" w:fill="FFFFFF"/>
          </w:tcPr>
          <w:p w14:paraId="4EAECC92" w14:textId="77777777" w:rsidR="00C86F0B" w:rsidRDefault="00C86F0B"/>
        </w:tc>
      </w:tr>
      <w:tr w:rsidR="00C86F0B" w14:paraId="41FB2CE8" w14:textId="77777777">
        <w:trPr>
          <w:trHeight w:val="1348"/>
        </w:trPr>
        <w:tc>
          <w:tcPr>
            <w:tcW w:w="574" w:type="dxa"/>
            <w:tcBorders>
              <w:top w:val="single" w:sz="5" w:space="0" w:color="CDCCCC"/>
              <w:left w:val="single" w:sz="5" w:space="0" w:color="CDCCCC"/>
              <w:bottom w:val="single" w:sz="11" w:space="0" w:color="CDCCCC"/>
              <w:right w:val="single" w:sz="5" w:space="0" w:color="CDCCCC"/>
            </w:tcBorders>
            <w:vAlign w:val="center"/>
          </w:tcPr>
          <w:p w14:paraId="25A70E65" w14:textId="77777777" w:rsidR="00C86F0B" w:rsidRDefault="00000000">
            <w:pPr>
              <w:spacing w:after="0"/>
            </w:pPr>
            <w:r>
              <w:rPr>
                <w:rFonts w:ascii="Courier New" w:eastAsia="Courier New" w:hAnsi="Courier New" w:cs="Courier New"/>
                <w:i/>
                <w:color w:val="212529"/>
                <w:sz w:val="18"/>
              </w:rPr>
              <w:t>x</w:t>
            </w:r>
          </w:p>
        </w:tc>
        <w:tc>
          <w:tcPr>
            <w:tcW w:w="535" w:type="dxa"/>
            <w:tcBorders>
              <w:top w:val="single" w:sz="5" w:space="0" w:color="CDCCCC"/>
              <w:left w:val="single" w:sz="5" w:space="0" w:color="CDCCCC"/>
              <w:bottom w:val="single" w:sz="11" w:space="0" w:color="CDCCCC"/>
              <w:right w:val="single" w:sz="5" w:space="0" w:color="CDCCCC"/>
            </w:tcBorders>
            <w:shd w:val="clear" w:color="auto" w:fill="FFFFFF"/>
          </w:tcPr>
          <w:p w14:paraId="14E00A71" w14:textId="77777777" w:rsidR="00C86F0B" w:rsidRDefault="00C86F0B"/>
        </w:tc>
        <w:tc>
          <w:tcPr>
            <w:tcW w:w="1258" w:type="dxa"/>
            <w:tcBorders>
              <w:top w:val="single" w:sz="5" w:space="0" w:color="CDCCCC"/>
              <w:left w:val="single" w:sz="5" w:space="0" w:color="CDCCCC"/>
              <w:bottom w:val="single" w:sz="11" w:space="0" w:color="CDCCCC"/>
              <w:right w:val="single" w:sz="5" w:space="0" w:color="CDCCCC"/>
            </w:tcBorders>
            <w:shd w:val="clear" w:color="auto" w:fill="FFFFFF"/>
          </w:tcPr>
          <w:p w14:paraId="71FD4B0B" w14:textId="77777777" w:rsidR="00C86F0B" w:rsidRDefault="00C86F0B"/>
        </w:tc>
        <w:tc>
          <w:tcPr>
            <w:tcW w:w="6049" w:type="dxa"/>
            <w:tcBorders>
              <w:top w:val="single" w:sz="5" w:space="0" w:color="CDCCCC"/>
              <w:left w:val="single" w:sz="5" w:space="0" w:color="CDCCCC"/>
              <w:bottom w:val="single" w:sz="11" w:space="0" w:color="CDCCCC"/>
              <w:right w:val="single" w:sz="5" w:space="0" w:color="CDCCCC"/>
            </w:tcBorders>
            <w:shd w:val="clear" w:color="auto" w:fill="FFFFFF"/>
            <w:vAlign w:val="center"/>
          </w:tcPr>
          <w:p w14:paraId="1D34D577" w14:textId="77777777" w:rsidR="00C86F0B" w:rsidRDefault="00000000">
            <w:pPr>
              <w:spacing w:after="0"/>
              <w:ind w:left="3" w:right="277"/>
            </w:pPr>
            <w:r>
              <w:rPr>
                <w:rFonts w:ascii="Courier New" w:eastAsia="Courier New" w:hAnsi="Courier New" w:cs="Courier New"/>
                <w:i/>
                <w:color w:val="212529"/>
                <w:sz w:val="18"/>
              </w:rPr>
              <w:t>La propuesta de resolución del procedimiento expresa el solicitante o la relación de solicitantes a los que se va a conceder la subvención y su cuantía (</w:t>
            </w:r>
            <w:r>
              <w:rPr>
                <w:rFonts w:ascii="Courier New" w:eastAsia="Courier New" w:hAnsi="Courier New" w:cs="Courier New"/>
                <w:i/>
                <w:color w:val="808CBC"/>
                <w:sz w:val="18"/>
                <w:u w:val="single" w:color="808CBC"/>
              </w:rPr>
              <w:t>apartado 18º.</w:t>
            </w:r>
            <w:proofErr w:type="gramStart"/>
            <w:r>
              <w:rPr>
                <w:rFonts w:ascii="Courier New" w:eastAsia="Courier New" w:hAnsi="Courier New" w:cs="Courier New"/>
                <w:i/>
                <w:color w:val="808CBC"/>
                <w:sz w:val="18"/>
                <w:u w:val="single" w:color="808CBC"/>
              </w:rPr>
              <w:t>1.B</w:t>
            </w:r>
            <w:proofErr w:type="gramEnd"/>
            <w:r>
              <w:rPr>
                <w:rFonts w:ascii="Courier New" w:eastAsia="Courier New" w:hAnsi="Courier New" w:cs="Courier New"/>
                <w:i/>
                <w:color w:val="808CBC"/>
                <w:sz w:val="18"/>
                <w:u w:val="single" w:color="808CBC"/>
              </w:rPr>
              <w:t>).c)</w:t>
            </w:r>
            <w:r>
              <w:rPr>
                <w:rFonts w:ascii="Courier New" w:eastAsia="Courier New" w:hAnsi="Courier New" w:cs="Courier New"/>
                <w:i/>
                <w:color w:val="212529"/>
                <w:sz w:val="18"/>
              </w:rPr>
              <w:t xml:space="preserve"> Resolución IGAE de 02/06/2008 y </w:t>
            </w:r>
            <w:r>
              <w:rPr>
                <w:rFonts w:ascii="Courier New" w:eastAsia="Courier New" w:hAnsi="Courier New" w:cs="Courier New"/>
                <w:i/>
                <w:color w:val="808CBC"/>
                <w:sz w:val="18"/>
                <w:u w:val="single" w:color="808CBC"/>
              </w:rPr>
              <w:t>art. 24.4 LGS).</w:t>
            </w:r>
          </w:p>
        </w:tc>
        <w:tc>
          <w:tcPr>
            <w:tcW w:w="897" w:type="dxa"/>
            <w:tcBorders>
              <w:top w:val="single" w:sz="5" w:space="0" w:color="CDCCCC"/>
              <w:left w:val="single" w:sz="5" w:space="0" w:color="CDCCCC"/>
              <w:bottom w:val="single" w:sz="11" w:space="0" w:color="CDCCCC"/>
              <w:right w:val="single" w:sz="5" w:space="0" w:color="CDCCCC"/>
            </w:tcBorders>
            <w:shd w:val="clear" w:color="auto" w:fill="FFFFFF"/>
            <w:vAlign w:val="center"/>
          </w:tcPr>
          <w:p w14:paraId="0EEE0270" w14:textId="77777777" w:rsidR="00C86F0B" w:rsidRDefault="00000000">
            <w:pPr>
              <w:spacing w:after="0"/>
              <w:ind w:left="3"/>
            </w:pPr>
            <w:r>
              <w:rPr>
                <w:rFonts w:ascii="Courier New" w:eastAsia="Courier New" w:hAnsi="Courier New" w:cs="Courier New"/>
                <w:i/>
                <w:color w:val="212529"/>
                <w:sz w:val="18"/>
              </w:rPr>
              <w:t>x</w:t>
            </w:r>
          </w:p>
        </w:tc>
        <w:tc>
          <w:tcPr>
            <w:tcW w:w="166" w:type="dxa"/>
            <w:tcBorders>
              <w:top w:val="single" w:sz="5" w:space="0" w:color="CDCCCC"/>
              <w:left w:val="single" w:sz="5" w:space="0" w:color="CDCCCC"/>
              <w:bottom w:val="single" w:sz="11" w:space="0" w:color="CDCCCC"/>
              <w:right w:val="single" w:sz="5" w:space="0" w:color="CDCCCC"/>
            </w:tcBorders>
            <w:shd w:val="clear" w:color="auto" w:fill="FFFFFF"/>
          </w:tcPr>
          <w:p w14:paraId="5BE02BBF" w14:textId="77777777" w:rsidR="00C86F0B" w:rsidRDefault="00C86F0B"/>
        </w:tc>
      </w:tr>
      <w:tr w:rsidR="00C86F0B" w14:paraId="1E0D8E3D" w14:textId="77777777">
        <w:trPr>
          <w:trHeight w:val="531"/>
        </w:trPr>
        <w:tc>
          <w:tcPr>
            <w:tcW w:w="9479" w:type="dxa"/>
            <w:gridSpan w:val="6"/>
            <w:tcBorders>
              <w:top w:val="single" w:sz="11" w:space="0" w:color="CDCCCC"/>
              <w:left w:val="single" w:sz="5" w:space="0" w:color="CDCCCC"/>
              <w:bottom w:val="single" w:sz="5" w:space="0" w:color="CDCCCC"/>
              <w:right w:val="single" w:sz="5" w:space="0" w:color="CDCCCC"/>
            </w:tcBorders>
            <w:shd w:val="clear" w:color="auto" w:fill="BCDEFF"/>
            <w:vAlign w:val="center"/>
          </w:tcPr>
          <w:p w14:paraId="5BF6970C" w14:textId="77777777" w:rsidR="00C86F0B" w:rsidRDefault="00000000">
            <w:pPr>
              <w:spacing w:after="0"/>
            </w:pPr>
            <w:r>
              <w:rPr>
                <w:rFonts w:ascii="Courier New" w:eastAsia="Courier New" w:hAnsi="Courier New" w:cs="Courier New"/>
                <w:b/>
                <w:i/>
                <w:color w:val="212529"/>
                <w:sz w:val="18"/>
              </w:rPr>
              <w:t xml:space="preserve">C. RESULTADO DE LA FISCALIZACIÓN PREVIA LIMITADA </w:t>
            </w:r>
          </w:p>
        </w:tc>
      </w:tr>
      <w:tr w:rsidR="00C86F0B" w14:paraId="2188B08B" w14:textId="77777777">
        <w:trPr>
          <w:trHeight w:val="1143"/>
        </w:trPr>
        <w:tc>
          <w:tcPr>
            <w:tcW w:w="9479" w:type="dxa"/>
            <w:gridSpan w:val="6"/>
            <w:tcBorders>
              <w:top w:val="single" w:sz="5" w:space="0" w:color="CDCCCC"/>
              <w:left w:val="single" w:sz="5" w:space="0" w:color="CDCCCC"/>
              <w:bottom w:val="single" w:sz="5" w:space="0" w:color="CDCCCC"/>
              <w:right w:val="single" w:sz="5" w:space="0" w:color="CDCCCC"/>
            </w:tcBorders>
            <w:shd w:val="clear" w:color="auto" w:fill="FFFFFF"/>
            <w:vAlign w:val="center"/>
          </w:tcPr>
          <w:p w14:paraId="09167CB3" w14:textId="77777777" w:rsidR="00C86F0B" w:rsidRDefault="00000000">
            <w:pPr>
              <w:spacing w:after="0"/>
            </w:pPr>
            <w:r>
              <w:rPr>
                <w:rFonts w:ascii="Courier New" w:eastAsia="Courier New" w:hAnsi="Courier New" w:cs="Courier New"/>
                <w:i/>
                <w:color w:val="212529"/>
                <w:sz w:val="18"/>
              </w:rPr>
              <w:t>[</w:t>
            </w:r>
            <w:proofErr w:type="gramStart"/>
            <w:r>
              <w:rPr>
                <w:rFonts w:ascii="Courier New" w:eastAsia="Courier New" w:hAnsi="Courier New" w:cs="Courier New"/>
                <w:i/>
                <w:color w:val="212529"/>
                <w:sz w:val="18"/>
              </w:rPr>
              <w:t>x ]</w:t>
            </w:r>
            <w:proofErr w:type="gramEnd"/>
            <w:r>
              <w:rPr>
                <w:rFonts w:ascii="Courier New" w:eastAsia="Courier New" w:hAnsi="Courier New" w:cs="Courier New"/>
                <w:i/>
                <w:color w:val="212529"/>
                <w:sz w:val="18"/>
              </w:rPr>
              <w:t xml:space="preserve"> Fiscalizado de conformidad. </w:t>
            </w:r>
          </w:p>
          <w:p w14:paraId="3EBA9DE5" w14:textId="77777777" w:rsidR="00C86F0B" w:rsidRDefault="00000000">
            <w:pPr>
              <w:spacing w:after="0"/>
            </w:pPr>
            <w:proofErr w:type="gramStart"/>
            <w:r>
              <w:rPr>
                <w:rFonts w:ascii="Courier New" w:eastAsia="Courier New" w:hAnsi="Courier New" w:cs="Courier New"/>
                <w:i/>
                <w:color w:val="212529"/>
                <w:sz w:val="18"/>
              </w:rPr>
              <w:t>[ ]</w:t>
            </w:r>
            <w:proofErr w:type="gramEnd"/>
            <w:r>
              <w:rPr>
                <w:rFonts w:ascii="Courier New" w:eastAsia="Courier New" w:hAnsi="Courier New" w:cs="Courier New"/>
                <w:i/>
                <w:color w:val="212529"/>
                <w:sz w:val="18"/>
              </w:rPr>
              <w:t xml:space="preserve"> Fiscalizado de conformidad con las observaciones que se indican. </w:t>
            </w:r>
          </w:p>
          <w:p w14:paraId="18481CE1" w14:textId="77777777" w:rsidR="00C86F0B" w:rsidRDefault="00000000">
            <w:pPr>
              <w:spacing w:after="0"/>
              <w:ind w:right="-77"/>
            </w:pPr>
            <w:proofErr w:type="gramStart"/>
            <w:r>
              <w:rPr>
                <w:rFonts w:ascii="Courier New" w:eastAsia="Courier New" w:hAnsi="Courier New" w:cs="Courier New"/>
                <w:i/>
                <w:color w:val="212529"/>
                <w:sz w:val="18"/>
              </w:rPr>
              <w:t>[ ]</w:t>
            </w:r>
            <w:proofErr w:type="gramEnd"/>
            <w:r>
              <w:rPr>
                <w:rFonts w:ascii="Courier New" w:eastAsia="Courier New" w:hAnsi="Courier New" w:cs="Courier New"/>
                <w:i/>
                <w:color w:val="212529"/>
                <w:sz w:val="18"/>
              </w:rPr>
              <w:t xml:space="preserve"> Fiscalizado con reparo, que tiene efectos suspensivos, por lo que se deberá </w:t>
            </w:r>
            <w:proofErr w:type="spellStart"/>
            <w:r>
              <w:rPr>
                <w:rFonts w:ascii="Courier New" w:eastAsia="Courier New" w:hAnsi="Courier New" w:cs="Courier New"/>
                <w:i/>
                <w:color w:val="212529"/>
                <w:sz w:val="18"/>
              </w:rPr>
              <w:t>solvent</w:t>
            </w:r>
            <w:proofErr w:type="spellEnd"/>
            <w:r>
              <w:rPr>
                <w:rFonts w:ascii="Courier New" w:eastAsia="Courier New" w:hAnsi="Courier New" w:cs="Courier New"/>
                <w:i/>
                <w:color w:val="212529"/>
                <w:sz w:val="18"/>
              </w:rPr>
              <w:t xml:space="preserve"> o resolver la discrepancia que, en su caso, se haya planteado.  </w:t>
            </w:r>
          </w:p>
        </w:tc>
      </w:tr>
      <w:tr w:rsidR="00C86F0B" w14:paraId="7FB7B119" w14:textId="77777777">
        <w:trPr>
          <w:trHeight w:val="520"/>
        </w:trPr>
        <w:tc>
          <w:tcPr>
            <w:tcW w:w="9479" w:type="dxa"/>
            <w:gridSpan w:val="6"/>
            <w:tcBorders>
              <w:top w:val="single" w:sz="5" w:space="0" w:color="CDCCCC"/>
              <w:left w:val="single" w:sz="5" w:space="0" w:color="CDCCCC"/>
              <w:bottom w:val="single" w:sz="5" w:space="0" w:color="CDCCCC"/>
              <w:right w:val="single" w:sz="5" w:space="0" w:color="CDCCCC"/>
            </w:tcBorders>
            <w:vAlign w:val="center"/>
          </w:tcPr>
          <w:p w14:paraId="13E97EF1" w14:textId="77777777" w:rsidR="00C86F0B" w:rsidRDefault="00000000">
            <w:pPr>
              <w:spacing w:after="0"/>
              <w:ind w:left="250"/>
              <w:jc w:val="center"/>
            </w:pPr>
            <w:r>
              <w:rPr>
                <w:rFonts w:ascii="Courier New" w:eastAsia="Courier New" w:hAnsi="Courier New" w:cs="Courier New"/>
                <w:i/>
                <w:color w:val="212529"/>
                <w:sz w:val="18"/>
              </w:rPr>
              <w:t xml:space="preserve">OBSERVACIONES </w:t>
            </w:r>
          </w:p>
        </w:tc>
      </w:tr>
      <w:tr w:rsidR="00C86F0B" w14:paraId="606B3E78" w14:textId="77777777">
        <w:trPr>
          <w:trHeight w:val="773"/>
        </w:trPr>
        <w:tc>
          <w:tcPr>
            <w:tcW w:w="9479" w:type="dxa"/>
            <w:gridSpan w:val="6"/>
            <w:tcBorders>
              <w:top w:val="single" w:sz="5" w:space="0" w:color="CDCCCC"/>
              <w:left w:val="single" w:sz="5" w:space="0" w:color="CDCCCC"/>
              <w:bottom w:val="nil"/>
              <w:right w:val="single" w:sz="5" w:space="0" w:color="CDCCCC"/>
            </w:tcBorders>
            <w:shd w:val="clear" w:color="auto" w:fill="FFFFFF"/>
            <w:vAlign w:val="bottom"/>
          </w:tcPr>
          <w:p w14:paraId="45120C36" w14:textId="77777777" w:rsidR="00C86F0B" w:rsidRDefault="00000000">
            <w:pPr>
              <w:spacing w:after="0"/>
              <w:ind w:right="-77"/>
              <w:jc w:val="both"/>
            </w:pPr>
            <w:r>
              <w:rPr>
                <w:rFonts w:ascii="Courier New" w:eastAsia="Courier New" w:hAnsi="Courier New" w:cs="Courier New"/>
                <w:i/>
                <w:color w:val="212529"/>
                <w:sz w:val="18"/>
              </w:rPr>
              <w:t xml:space="preserve">No existe propuesta de resolución. Se entiende que la tabla con las cantidades </w:t>
            </w:r>
            <w:proofErr w:type="spellStart"/>
            <w:r>
              <w:rPr>
                <w:rFonts w:ascii="Courier New" w:eastAsia="Courier New" w:hAnsi="Courier New" w:cs="Courier New"/>
                <w:i/>
                <w:color w:val="212529"/>
                <w:sz w:val="18"/>
              </w:rPr>
              <w:t>propuest</w:t>
            </w:r>
            <w:proofErr w:type="spellEnd"/>
            <w:r>
              <w:rPr>
                <w:rFonts w:ascii="Courier New" w:eastAsia="Courier New" w:hAnsi="Courier New" w:cs="Courier New"/>
                <w:i/>
                <w:color w:val="212529"/>
                <w:sz w:val="18"/>
              </w:rPr>
              <w:t xml:space="preserve"> recogida en el acta, es la propuesta de resolución. También se debe mencionar que la denominación de los solicitantes recogida en la tabla tiene menciones diferentes a las</w:t>
            </w:r>
          </w:p>
        </w:tc>
      </w:tr>
      <w:tr w:rsidR="00C86F0B" w14:paraId="2E8C049B" w14:textId="77777777">
        <w:trPr>
          <w:trHeight w:val="208"/>
        </w:trPr>
        <w:tc>
          <w:tcPr>
            <w:tcW w:w="9479" w:type="dxa"/>
            <w:gridSpan w:val="6"/>
            <w:tcBorders>
              <w:top w:val="nil"/>
              <w:left w:val="single" w:sz="5" w:space="0" w:color="CDCCCC"/>
              <w:bottom w:val="nil"/>
              <w:right w:val="single" w:sz="5" w:space="0" w:color="CDCCCC"/>
            </w:tcBorders>
          </w:tcPr>
          <w:p w14:paraId="0D486D0B" w14:textId="77777777" w:rsidR="00C86F0B" w:rsidRDefault="00000000">
            <w:pPr>
              <w:spacing w:after="0"/>
            </w:pPr>
            <w:r>
              <w:rPr>
                <w:rFonts w:ascii="Courier New" w:eastAsia="Courier New" w:hAnsi="Courier New" w:cs="Courier New"/>
                <w:i/>
                <w:color w:val="212529"/>
                <w:sz w:val="18"/>
              </w:rPr>
              <w:t xml:space="preserve">denominaciones de las entidades jurídicas, no obstante se comprueba que corresponden a </w:t>
            </w:r>
          </w:p>
        </w:tc>
      </w:tr>
      <w:tr w:rsidR="00C86F0B" w14:paraId="37905C6B" w14:textId="77777777">
        <w:trPr>
          <w:trHeight w:val="359"/>
        </w:trPr>
        <w:tc>
          <w:tcPr>
            <w:tcW w:w="9479" w:type="dxa"/>
            <w:gridSpan w:val="6"/>
            <w:tcBorders>
              <w:top w:val="nil"/>
              <w:left w:val="single" w:sz="5" w:space="0" w:color="CDCCCC"/>
              <w:bottom w:val="single" w:sz="5" w:space="0" w:color="CDCCCC"/>
              <w:right w:val="single" w:sz="5" w:space="0" w:color="CDCCCC"/>
            </w:tcBorders>
            <w:shd w:val="clear" w:color="auto" w:fill="FFFFFF"/>
          </w:tcPr>
          <w:p w14:paraId="4C997E55" w14:textId="77777777" w:rsidR="00C86F0B" w:rsidRDefault="00000000">
            <w:pPr>
              <w:spacing w:after="0"/>
            </w:pPr>
            <w:r>
              <w:rPr>
                <w:rFonts w:ascii="Courier New" w:eastAsia="Courier New" w:hAnsi="Courier New" w:cs="Courier New"/>
                <w:i/>
                <w:color w:val="212529"/>
                <w:sz w:val="18"/>
              </w:rPr>
              <w:lastRenderedPageBreak/>
              <w:t>documentación recibida en las solicitudes.</w:t>
            </w:r>
          </w:p>
        </w:tc>
      </w:tr>
    </w:tbl>
    <w:p w14:paraId="38365109" w14:textId="77777777" w:rsidR="00C86F0B" w:rsidRDefault="00000000">
      <w:pPr>
        <w:spacing w:after="0" w:line="265" w:lineRule="auto"/>
        <w:ind w:left="10" w:right="90" w:hanging="10"/>
        <w:jc w:val="center"/>
      </w:pPr>
      <w:r>
        <w:rPr>
          <w:rFonts w:ascii="Courier New" w:eastAsia="Courier New" w:hAnsi="Courier New" w:cs="Courier New"/>
          <w:i/>
          <w:sz w:val="18"/>
        </w:rPr>
        <w:t>Documento firmado electrónicamente el 23/03/2023</w:t>
      </w:r>
    </w:p>
    <w:p w14:paraId="16CF89C8" w14:textId="77777777" w:rsidR="00C86F0B" w:rsidRDefault="00000000">
      <w:pPr>
        <w:spacing w:after="370" w:line="265" w:lineRule="auto"/>
        <w:ind w:left="10" w:right="90" w:hanging="10"/>
        <w:jc w:val="center"/>
      </w:pPr>
      <w:r>
        <w:rPr>
          <w:rFonts w:ascii="Courier New" w:eastAsia="Courier New" w:hAnsi="Courier New" w:cs="Courier New"/>
          <w:i/>
          <w:sz w:val="18"/>
        </w:rPr>
        <w:t>MARÍA MONTSERRAT ALEJANDRE SISCART</w:t>
      </w:r>
    </w:p>
    <w:p w14:paraId="32E58A62" w14:textId="77777777" w:rsidR="00C86F0B" w:rsidRDefault="00000000">
      <w:pPr>
        <w:spacing w:after="20" w:line="233" w:lineRule="auto"/>
        <w:ind w:left="639" w:right="83"/>
        <w:jc w:val="both"/>
      </w:pPr>
      <w:r>
        <w:rPr>
          <w:rFonts w:ascii="Courier New" w:eastAsia="Courier New" w:hAnsi="Courier New" w:cs="Courier New"/>
          <w:sz w:val="18"/>
        </w:rPr>
        <w:t>Visto dictamen de la Comisión Informativa de fecha 21 de abril de 2023.</w:t>
      </w:r>
    </w:p>
    <w:p w14:paraId="2AFAAB71" w14:textId="77777777" w:rsidR="00C86F0B" w:rsidRDefault="00000000">
      <w:pPr>
        <w:spacing w:after="20" w:line="233" w:lineRule="auto"/>
        <w:ind w:left="-15" w:right="83" w:firstLine="629"/>
        <w:jc w:val="both"/>
      </w:pPr>
      <w:r>
        <w:rPr>
          <w:rFonts w:ascii="Courier New" w:eastAsia="Courier New" w:hAnsi="Courier New" w:cs="Courier New"/>
          <w:sz w:val="18"/>
        </w:rPr>
        <w:t>En uso de las competencias que a esta Alcaldía atribuyen las Bases Reguladoras de esta Subvención en concordancia con el artículo 21 de la Ley 7/1985, de 2 de abril, Reguladora de las Bases del Régimen Local, vengo a DECRETAR:</w:t>
      </w:r>
    </w:p>
    <w:p w14:paraId="6D8FDFB8" w14:textId="77777777" w:rsidR="00C86F0B" w:rsidRDefault="00000000">
      <w:pPr>
        <w:spacing w:after="20" w:line="233" w:lineRule="auto"/>
        <w:ind w:left="-15" w:right="83" w:firstLine="629"/>
        <w:jc w:val="both"/>
      </w:pPr>
      <w:r>
        <w:rPr>
          <w:rFonts w:ascii="Courier New" w:eastAsia="Courier New" w:hAnsi="Courier New" w:cs="Courier New"/>
          <w:b/>
          <w:sz w:val="18"/>
        </w:rPr>
        <w:t>Primero:</w:t>
      </w:r>
      <w:r>
        <w:rPr>
          <w:rFonts w:ascii="Courier New" w:eastAsia="Courier New" w:hAnsi="Courier New" w:cs="Courier New"/>
          <w:sz w:val="18"/>
        </w:rPr>
        <w:t xml:space="preserve"> Aprobar la propuesta de concesión definitiva para el otorgamiento de subvenciones económicas destinadas a las Asociaciones sin ánimo de lucre que realicen actividades de carácter social del municipio de Los Llanos de Aridane, para la realización de actividades propias de su naturaleza, ejercicio 2022, siendo los siguientes:</w:t>
      </w:r>
    </w:p>
    <w:tbl>
      <w:tblPr>
        <w:tblStyle w:val="TableGrid"/>
        <w:tblW w:w="8216" w:type="dxa"/>
        <w:tblInd w:w="5" w:type="dxa"/>
        <w:tblCellMar>
          <w:top w:w="0" w:type="dxa"/>
          <w:left w:w="93" w:type="dxa"/>
          <w:bottom w:w="0" w:type="dxa"/>
          <w:right w:w="115" w:type="dxa"/>
        </w:tblCellMar>
        <w:tblLook w:val="04A0" w:firstRow="1" w:lastRow="0" w:firstColumn="1" w:lastColumn="0" w:noHBand="0" w:noVBand="1"/>
      </w:tblPr>
      <w:tblGrid>
        <w:gridCol w:w="4207"/>
        <w:gridCol w:w="1840"/>
        <w:gridCol w:w="2169"/>
      </w:tblGrid>
      <w:tr w:rsidR="00C86F0B" w14:paraId="63681282" w14:textId="77777777">
        <w:trPr>
          <w:trHeight w:val="437"/>
        </w:trPr>
        <w:tc>
          <w:tcPr>
            <w:tcW w:w="4207" w:type="dxa"/>
            <w:tcBorders>
              <w:top w:val="single" w:sz="4" w:space="0" w:color="000000"/>
              <w:left w:val="single" w:sz="4" w:space="0" w:color="000000"/>
              <w:bottom w:val="single" w:sz="4" w:space="0" w:color="000000"/>
              <w:right w:val="single" w:sz="4" w:space="0" w:color="000000"/>
            </w:tcBorders>
          </w:tcPr>
          <w:p w14:paraId="43869599" w14:textId="77777777" w:rsidR="00C86F0B" w:rsidRDefault="00000000">
            <w:pPr>
              <w:spacing w:after="0"/>
              <w:ind w:right="238"/>
              <w:jc w:val="center"/>
            </w:pPr>
            <w:r>
              <w:rPr>
                <w:rFonts w:ascii="Courier New" w:eastAsia="Courier New" w:hAnsi="Courier New" w:cs="Courier New"/>
                <w:b/>
                <w:sz w:val="18"/>
              </w:rPr>
              <w:t>Entidad</w:t>
            </w:r>
          </w:p>
        </w:tc>
        <w:tc>
          <w:tcPr>
            <w:tcW w:w="1840" w:type="dxa"/>
            <w:tcBorders>
              <w:top w:val="single" w:sz="4" w:space="0" w:color="000000"/>
              <w:left w:val="single" w:sz="4" w:space="0" w:color="000000"/>
              <w:bottom w:val="single" w:sz="4" w:space="0" w:color="000000"/>
              <w:right w:val="single" w:sz="4" w:space="0" w:color="000000"/>
            </w:tcBorders>
          </w:tcPr>
          <w:p w14:paraId="1D25DCE2" w14:textId="77777777" w:rsidR="00C86F0B" w:rsidRDefault="00000000">
            <w:pPr>
              <w:spacing w:after="0"/>
              <w:ind w:left="158"/>
            </w:pPr>
            <w:r>
              <w:rPr>
                <w:rFonts w:ascii="Courier New" w:eastAsia="Courier New" w:hAnsi="Courier New" w:cs="Courier New"/>
                <w:b/>
                <w:sz w:val="18"/>
              </w:rPr>
              <w:t>Puntuación</w:t>
            </w:r>
          </w:p>
        </w:tc>
        <w:tc>
          <w:tcPr>
            <w:tcW w:w="2169" w:type="dxa"/>
            <w:tcBorders>
              <w:top w:val="single" w:sz="4" w:space="0" w:color="000000"/>
              <w:left w:val="single" w:sz="4" w:space="0" w:color="000000"/>
              <w:bottom w:val="single" w:sz="4" w:space="0" w:color="000000"/>
              <w:right w:val="single" w:sz="4" w:space="0" w:color="000000"/>
            </w:tcBorders>
          </w:tcPr>
          <w:p w14:paraId="50979CD2" w14:textId="77777777" w:rsidR="00C86F0B" w:rsidRDefault="00000000">
            <w:pPr>
              <w:spacing w:after="0"/>
              <w:ind w:left="433" w:hanging="108"/>
            </w:pPr>
            <w:r>
              <w:rPr>
                <w:rFonts w:ascii="Courier New" w:eastAsia="Courier New" w:hAnsi="Courier New" w:cs="Courier New"/>
                <w:b/>
                <w:sz w:val="18"/>
              </w:rPr>
              <w:t>Subvención otorgada</w:t>
            </w:r>
          </w:p>
        </w:tc>
      </w:tr>
      <w:tr w:rsidR="00C86F0B" w14:paraId="16FEE302" w14:textId="77777777">
        <w:trPr>
          <w:trHeight w:val="212"/>
        </w:trPr>
        <w:tc>
          <w:tcPr>
            <w:tcW w:w="4207" w:type="dxa"/>
            <w:tcBorders>
              <w:top w:val="single" w:sz="4" w:space="0" w:color="000000"/>
              <w:left w:val="single" w:sz="4" w:space="0" w:color="000000"/>
              <w:bottom w:val="single" w:sz="4" w:space="0" w:color="000000"/>
              <w:right w:val="single" w:sz="4" w:space="0" w:color="000000"/>
            </w:tcBorders>
          </w:tcPr>
          <w:p w14:paraId="2A9AE67C" w14:textId="77777777" w:rsidR="00C86F0B" w:rsidRDefault="00000000">
            <w:pPr>
              <w:spacing w:after="0"/>
            </w:pPr>
            <w:r>
              <w:rPr>
                <w:rFonts w:ascii="Courier New" w:eastAsia="Courier New" w:hAnsi="Courier New" w:cs="Courier New"/>
                <w:sz w:val="18"/>
              </w:rPr>
              <w:t>SALUD MENTAL LA PALMA</w:t>
            </w:r>
          </w:p>
        </w:tc>
        <w:tc>
          <w:tcPr>
            <w:tcW w:w="1840" w:type="dxa"/>
            <w:tcBorders>
              <w:top w:val="single" w:sz="4" w:space="0" w:color="000000"/>
              <w:left w:val="single" w:sz="4" w:space="0" w:color="000000"/>
              <w:bottom w:val="single" w:sz="4" w:space="0" w:color="000000"/>
              <w:right w:val="single" w:sz="4" w:space="0" w:color="000000"/>
            </w:tcBorders>
          </w:tcPr>
          <w:p w14:paraId="1388F40C" w14:textId="77777777" w:rsidR="00C86F0B" w:rsidRDefault="00000000">
            <w:pPr>
              <w:spacing w:after="0"/>
              <w:ind w:left="483"/>
            </w:pPr>
            <w:r>
              <w:rPr>
                <w:rFonts w:ascii="Courier New" w:eastAsia="Courier New" w:hAnsi="Courier New" w:cs="Courier New"/>
                <w:sz w:val="18"/>
              </w:rPr>
              <w:t>86,5</w:t>
            </w:r>
          </w:p>
        </w:tc>
        <w:tc>
          <w:tcPr>
            <w:tcW w:w="2169" w:type="dxa"/>
            <w:tcBorders>
              <w:top w:val="single" w:sz="4" w:space="0" w:color="000000"/>
              <w:left w:val="single" w:sz="4" w:space="0" w:color="000000"/>
              <w:bottom w:val="single" w:sz="4" w:space="0" w:color="000000"/>
              <w:right w:val="single" w:sz="4" w:space="0" w:color="000000"/>
            </w:tcBorders>
          </w:tcPr>
          <w:p w14:paraId="08073167" w14:textId="77777777" w:rsidR="00C86F0B" w:rsidRDefault="00000000">
            <w:pPr>
              <w:spacing w:after="0"/>
              <w:ind w:left="325"/>
            </w:pPr>
            <w:r>
              <w:rPr>
                <w:rFonts w:ascii="Courier New" w:eastAsia="Courier New" w:hAnsi="Courier New" w:cs="Courier New"/>
                <w:sz w:val="18"/>
              </w:rPr>
              <w:t>6.000,00 €</w:t>
            </w:r>
          </w:p>
        </w:tc>
      </w:tr>
      <w:tr w:rsidR="00C86F0B" w14:paraId="6C0A982F" w14:textId="77777777">
        <w:trPr>
          <w:trHeight w:val="213"/>
        </w:trPr>
        <w:tc>
          <w:tcPr>
            <w:tcW w:w="4207" w:type="dxa"/>
            <w:tcBorders>
              <w:top w:val="single" w:sz="4" w:space="0" w:color="000000"/>
              <w:left w:val="single" w:sz="4" w:space="0" w:color="000000"/>
              <w:bottom w:val="single" w:sz="4" w:space="0" w:color="000000"/>
              <w:right w:val="single" w:sz="4" w:space="0" w:color="000000"/>
            </w:tcBorders>
          </w:tcPr>
          <w:p w14:paraId="4B578C1B" w14:textId="77777777" w:rsidR="00C86F0B" w:rsidRDefault="00000000">
            <w:pPr>
              <w:spacing w:after="0"/>
            </w:pPr>
            <w:r>
              <w:rPr>
                <w:rFonts w:ascii="Courier New" w:eastAsia="Courier New" w:hAnsi="Courier New" w:cs="Courier New"/>
                <w:sz w:val="18"/>
              </w:rPr>
              <w:t>CRUZ ROJA</w:t>
            </w:r>
          </w:p>
        </w:tc>
        <w:tc>
          <w:tcPr>
            <w:tcW w:w="1840" w:type="dxa"/>
            <w:tcBorders>
              <w:top w:val="single" w:sz="4" w:space="0" w:color="000000"/>
              <w:left w:val="single" w:sz="4" w:space="0" w:color="000000"/>
              <w:bottom w:val="single" w:sz="4" w:space="0" w:color="000000"/>
              <w:right w:val="single" w:sz="4" w:space="0" w:color="000000"/>
            </w:tcBorders>
          </w:tcPr>
          <w:p w14:paraId="78A6D37A" w14:textId="77777777" w:rsidR="00C86F0B" w:rsidRDefault="00000000">
            <w:pPr>
              <w:spacing w:after="0"/>
              <w:ind w:left="537"/>
            </w:pPr>
            <w:r>
              <w:rPr>
                <w:rFonts w:ascii="Courier New" w:eastAsia="Courier New" w:hAnsi="Courier New" w:cs="Courier New"/>
                <w:sz w:val="18"/>
              </w:rPr>
              <w:t>100</w:t>
            </w:r>
          </w:p>
        </w:tc>
        <w:tc>
          <w:tcPr>
            <w:tcW w:w="2169" w:type="dxa"/>
            <w:tcBorders>
              <w:top w:val="single" w:sz="4" w:space="0" w:color="000000"/>
              <w:left w:val="single" w:sz="4" w:space="0" w:color="000000"/>
              <w:bottom w:val="single" w:sz="4" w:space="0" w:color="000000"/>
              <w:right w:val="single" w:sz="4" w:space="0" w:color="000000"/>
            </w:tcBorders>
          </w:tcPr>
          <w:p w14:paraId="330BF033" w14:textId="77777777" w:rsidR="00C86F0B" w:rsidRDefault="00000000">
            <w:pPr>
              <w:spacing w:after="0"/>
              <w:ind w:left="325"/>
            </w:pPr>
            <w:r>
              <w:rPr>
                <w:rFonts w:ascii="Courier New" w:eastAsia="Courier New" w:hAnsi="Courier New" w:cs="Courier New"/>
                <w:sz w:val="18"/>
              </w:rPr>
              <w:t>4.500,00 €</w:t>
            </w:r>
          </w:p>
        </w:tc>
      </w:tr>
      <w:tr w:rsidR="00C86F0B" w14:paraId="1E8B29F2" w14:textId="77777777">
        <w:trPr>
          <w:trHeight w:val="212"/>
        </w:trPr>
        <w:tc>
          <w:tcPr>
            <w:tcW w:w="4207" w:type="dxa"/>
            <w:tcBorders>
              <w:top w:val="single" w:sz="4" w:space="0" w:color="000000"/>
              <w:left w:val="single" w:sz="4" w:space="0" w:color="000000"/>
              <w:bottom w:val="single" w:sz="4" w:space="0" w:color="000000"/>
              <w:right w:val="single" w:sz="4" w:space="0" w:color="000000"/>
            </w:tcBorders>
          </w:tcPr>
          <w:p w14:paraId="6D7D4419" w14:textId="77777777" w:rsidR="00C86F0B" w:rsidRDefault="00000000">
            <w:pPr>
              <w:spacing w:after="0"/>
            </w:pPr>
            <w:r>
              <w:rPr>
                <w:rFonts w:ascii="Courier New" w:eastAsia="Courier New" w:hAnsi="Courier New" w:cs="Courier New"/>
                <w:sz w:val="18"/>
              </w:rPr>
              <w:t>ISONORTE</w:t>
            </w:r>
          </w:p>
        </w:tc>
        <w:tc>
          <w:tcPr>
            <w:tcW w:w="1840" w:type="dxa"/>
            <w:tcBorders>
              <w:top w:val="single" w:sz="4" w:space="0" w:color="000000"/>
              <w:left w:val="single" w:sz="4" w:space="0" w:color="000000"/>
              <w:bottom w:val="single" w:sz="4" w:space="0" w:color="000000"/>
              <w:right w:val="single" w:sz="4" w:space="0" w:color="000000"/>
            </w:tcBorders>
          </w:tcPr>
          <w:p w14:paraId="79AA6B30" w14:textId="77777777" w:rsidR="00C86F0B" w:rsidRDefault="00000000">
            <w:pPr>
              <w:spacing w:after="0"/>
              <w:ind w:left="591"/>
            </w:pPr>
            <w:r>
              <w:rPr>
                <w:rFonts w:ascii="Courier New" w:eastAsia="Courier New" w:hAnsi="Courier New" w:cs="Courier New"/>
                <w:sz w:val="18"/>
              </w:rPr>
              <w:t>80</w:t>
            </w:r>
          </w:p>
        </w:tc>
        <w:tc>
          <w:tcPr>
            <w:tcW w:w="2169" w:type="dxa"/>
            <w:tcBorders>
              <w:top w:val="single" w:sz="4" w:space="0" w:color="000000"/>
              <w:left w:val="single" w:sz="4" w:space="0" w:color="000000"/>
              <w:bottom w:val="single" w:sz="4" w:space="0" w:color="000000"/>
              <w:right w:val="single" w:sz="4" w:space="0" w:color="000000"/>
            </w:tcBorders>
          </w:tcPr>
          <w:p w14:paraId="19DF173C" w14:textId="77777777" w:rsidR="00C86F0B" w:rsidRDefault="00000000">
            <w:pPr>
              <w:spacing w:after="0"/>
              <w:ind w:left="325"/>
            </w:pPr>
            <w:r>
              <w:rPr>
                <w:rFonts w:ascii="Courier New" w:eastAsia="Courier New" w:hAnsi="Courier New" w:cs="Courier New"/>
                <w:sz w:val="18"/>
              </w:rPr>
              <w:t>8.025,00 €</w:t>
            </w:r>
          </w:p>
        </w:tc>
      </w:tr>
      <w:tr w:rsidR="00C86F0B" w14:paraId="7E56A3F7" w14:textId="77777777">
        <w:trPr>
          <w:trHeight w:val="217"/>
        </w:trPr>
        <w:tc>
          <w:tcPr>
            <w:tcW w:w="4207" w:type="dxa"/>
            <w:tcBorders>
              <w:top w:val="single" w:sz="4" w:space="0" w:color="000000"/>
              <w:left w:val="single" w:sz="4" w:space="0" w:color="000000"/>
              <w:bottom w:val="single" w:sz="4" w:space="0" w:color="000000"/>
              <w:right w:val="single" w:sz="4" w:space="0" w:color="000000"/>
            </w:tcBorders>
          </w:tcPr>
          <w:p w14:paraId="5BD4F7E3" w14:textId="77777777" w:rsidR="00C86F0B" w:rsidRDefault="00000000">
            <w:pPr>
              <w:spacing w:after="0"/>
            </w:pPr>
            <w:r>
              <w:rPr>
                <w:rFonts w:ascii="Courier New" w:eastAsia="Courier New" w:hAnsi="Courier New" w:cs="Courier New"/>
                <w:sz w:val="18"/>
              </w:rPr>
              <w:t>INDISPAL</w:t>
            </w:r>
          </w:p>
        </w:tc>
        <w:tc>
          <w:tcPr>
            <w:tcW w:w="1840" w:type="dxa"/>
            <w:tcBorders>
              <w:top w:val="single" w:sz="4" w:space="0" w:color="000000"/>
              <w:left w:val="single" w:sz="4" w:space="0" w:color="000000"/>
              <w:bottom w:val="single" w:sz="4" w:space="0" w:color="000000"/>
              <w:right w:val="single" w:sz="4" w:space="0" w:color="000000"/>
            </w:tcBorders>
          </w:tcPr>
          <w:p w14:paraId="1436AA8A" w14:textId="77777777" w:rsidR="00C86F0B" w:rsidRDefault="00000000">
            <w:pPr>
              <w:spacing w:after="0"/>
              <w:ind w:left="591"/>
            </w:pPr>
            <w:r>
              <w:rPr>
                <w:rFonts w:ascii="Courier New" w:eastAsia="Courier New" w:hAnsi="Courier New" w:cs="Courier New"/>
                <w:sz w:val="18"/>
              </w:rPr>
              <w:t>98</w:t>
            </w:r>
          </w:p>
        </w:tc>
        <w:tc>
          <w:tcPr>
            <w:tcW w:w="2169" w:type="dxa"/>
            <w:tcBorders>
              <w:top w:val="single" w:sz="4" w:space="0" w:color="000000"/>
              <w:left w:val="single" w:sz="4" w:space="0" w:color="000000"/>
              <w:bottom w:val="single" w:sz="4" w:space="0" w:color="000000"/>
              <w:right w:val="single" w:sz="4" w:space="0" w:color="000000"/>
            </w:tcBorders>
          </w:tcPr>
          <w:p w14:paraId="10393944" w14:textId="77777777" w:rsidR="00C86F0B" w:rsidRDefault="00000000">
            <w:pPr>
              <w:spacing w:after="0"/>
              <w:ind w:left="325"/>
            </w:pPr>
            <w:r>
              <w:rPr>
                <w:rFonts w:ascii="Courier New" w:eastAsia="Courier New" w:hAnsi="Courier New" w:cs="Courier New"/>
                <w:sz w:val="18"/>
              </w:rPr>
              <w:t>9.198,21 €</w:t>
            </w:r>
          </w:p>
        </w:tc>
      </w:tr>
      <w:tr w:rsidR="00C86F0B" w14:paraId="406ED82B" w14:textId="77777777">
        <w:trPr>
          <w:trHeight w:val="212"/>
        </w:trPr>
        <w:tc>
          <w:tcPr>
            <w:tcW w:w="4207" w:type="dxa"/>
            <w:tcBorders>
              <w:top w:val="single" w:sz="4" w:space="0" w:color="000000"/>
              <w:left w:val="single" w:sz="4" w:space="0" w:color="000000"/>
              <w:bottom w:val="single" w:sz="4" w:space="0" w:color="000000"/>
              <w:right w:val="single" w:sz="4" w:space="0" w:color="000000"/>
            </w:tcBorders>
          </w:tcPr>
          <w:p w14:paraId="5CDD38C2" w14:textId="77777777" w:rsidR="00C86F0B" w:rsidRDefault="00000000">
            <w:pPr>
              <w:spacing w:after="0"/>
            </w:pPr>
            <w:r>
              <w:rPr>
                <w:rFonts w:ascii="Courier New" w:eastAsia="Courier New" w:hAnsi="Courier New" w:cs="Courier New"/>
                <w:sz w:val="18"/>
              </w:rPr>
              <w:t>NEP</w:t>
            </w:r>
          </w:p>
        </w:tc>
        <w:tc>
          <w:tcPr>
            <w:tcW w:w="1840" w:type="dxa"/>
            <w:tcBorders>
              <w:top w:val="single" w:sz="4" w:space="0" w:color="000000"/>
              <w:left w:val="single" w:sz="4" w:space="0" w:color="000000"/>
              <w:bottom w:val="single" w:sz="4" w:space="0" w:color="000000"/>
              <w:right w:val="single" w:sz="4" w:space="0" w:color="000000"/>
            </w:tcBorders>
          </w:tcPr>
          <w:p w14:paraId="2DD75866" w14:textId="77777777" w:rsidR="00C86F0B" w:rsidRDefault="00000000">
            <w:pPr>
              <w:spacing w:after="0"/>
              <w:ind w:left="591"/>
            </w:pPr>
            <w:r>
              <w:rPr>
                <w:rFonts w:ascii="Courier New" w:eastAsia="Courier New" w:hAnsi="Courier New" w:cs="Courier New"/>
                <w:sz w:val="18"/>
              </w:rPr>
              <w:t>85</w:t>
            </w:r>
          </w:p>
        </w:tc>
        <w:tc>
          <w:tcPr>
            <w:tcW w:w="2169" w:type="dxa"/>
            <w:tcBorders>
              <w:top w:val="single" w:sz="4" w:space="0" w:color="000000"/>
              <w:left w:val="single" w:sz="4" w:space="0" w:color="000000"/>
              <w:bottom w:val="single" w:sz="4" w:space="0" w:color="000000"/>
              <w:right w:val="single" w:sz="4" w:space="0" w:color="000000"/>
            </w:tcBorders>
          </w:tcPr>
          <w:p w14:paraId="39670670" w14:textId="77777777" w:rsidR="00C86F0B" w:rsidRDefault="00000000">
            <w:pPr>
              <w:spacing w:after="0"/>
              <w:ind w:left="271"/>
            </w:pPr>
            <w:r>
              <w:rPr>
                <w:rFonts w:ascii="Courier New" w:eastAsia="Courier New" w:hAnsi="Courier New" w:cs="Courier New"/>
                <w:sz w:val="18"/>
              </w:rPr>
              <w:t>11.388,39 €</w:t>
            </w:r>
          </w:p>
        </w:tc>
      </w:tr>
      <w:tr w:rsidR="00C86F0B" w14:paraId="712B8D6B" w14:textId="77777777">
        <w:trPr>
          <w:trHeight w:val="208"/>
        </w:trPr>
        <w:tc>
          <w:tcPr>
            <w:tcW w:w="4207" w:type="dxa"/>
            <w:tcBorders>
              <w:top w:val="single" w:sz="4" w:space="0" w:color="000000"/>
              <w:left w:val="single" w:sz="4" w:space="0" w:color="000000"/>
              <w:bottom w:val="single" w:sz="4" w:space="0" w:color="000000"/>
              <w:right w:val="single" w:sz="4" w:space="0" w:color="000000"/>
            </w:tcBorders>
          </w:tcPr>
          <w:p w14:paraId="7767CF85" w14:textId="77777777" w:rsidR="00C86F0B" w:rsidRDefault="00000000">
            <w:pPr>
              <w:spacing w:after="0"/>
            </w:pPr>
            <w:r>
              <w:rPr>
                <w:rFonts w:ascii="Courier New" w:eastAsia="Courier New" w:hAnsi="Courier New" w:cs="Courier New"/>
                <w:sz w:val="18"/>
              </w:rPr>
              <w:t>AFA</w:t>
            </w:r>
          </w:p>
        </w:tc>
        <w:tc>
          <w:tcPr>
            <w:tcW w:w="1840" w:type="dxa"/>
            <w:tcBorders>
              <w:top w:val="single" w:sz="4" w:space="0" w:color="000000"/>
              <w:left w:val="single" w:sz="4" w:space="0" w:color="000000"/>
              <w:bottom w:val="single" w:sz="4" w:space="0" w:color="000000"/>
              <w:right w:val="single" w:sz="4" w:space="0" w:color="000000"/>
            </w:tcBorders>
          </w:tcPr>
          <w:p w14:paraId="649122B7" w14:textId="77777777" w:rsidR="00C86F0B" w:rsidRDefault="00000000">
            <w:pPr>
              <w:spacing w:after="0"/>
              <w:ind w:left="591"/>
            </w:pPr>
            <w:r>
              <w:rPr>
                <w:rFonts w:ascii="Courier New" w:eastAsia="Courier New" w:hAnsi="Courier New" w:cs="Courier New"/>
                <w:sz w:val="18"/>
              </w:rPr>
              <w:t>90</w:t>
            </w:r>
          </w:p>
        </w:tc>
        <w:tc>
          <w:tcPr>
            <w:tcW w:w="2169" w:type="dxa"/>
            <w:tcBorders>
              <w:top w:val="single" w:sz="4" w:space="0" w:color="000000"/>
              <w:left w:val="single" w:sz="4" w:space="0" w:color="000000"/>
              <w:bottom w:val="single" w:sz="4" w:space="0" w:color="000000"/>
              <w:right w:val="single" w:sz="4" w:space="0" w:color="000000"/>
            </w:tcBorders>
          </w:tcPr>
          <w:p w14:paraId="2EEDBAFF" w14:textId="77777777" w:rsidR="00C86F0B" w:rsidRDefault="00000000">
            <w:pPr>
              <w:spacing w:after="0"/>
              <w:ind w:left="325"/>
            </w:pPr>
            <w:r>
              <w:rPr>
                <w:rFonts w:ascii="Courier New" w:eastAsia="Courier New" w:hAnsi="Courier New" w:cs="Courier New"/>
                <w:sz w:val="18"/>
              </w:rPr>
              <w:t>8.500,00 €</w:t>
            </w:r>
          </w:p>
        </w:tc>
      </w:tr>
      <w:tr w:rsidR="00C86F0B" w14:paraId="374D0D81" w14:textId="77777777">
        <w:trPr>
          <w:trHeight w:val="208"/>
        </w:trPr>
        <w:tc>
          <w:tcPr>
            <w:tcW w:w="4207" w:type="dxa"/>
            <w:tcBorders>
              <w:top w:val="single" w:sz="4" w:space="0" w:color="000000"/>
              <w:left w:val="single" w:sz="4" w:space="0" w:color="000000"/>
              <w:bottom w:val="single" w:sz="4" w:space="0" w:color="000000"/>
              <w:right w:val="single" w:sz="4" w:space="0" w:color="000000"/>
            </w:tcBorders>
          </w:tcPr>
          <w:p w14:paraId="2EDD3856" w14:textId="77777777" w:rsidR="00C86F0B" w:rsidRDefault="00000000">
            <w:pPr>
              <w:spacing w:after="0"/>
            </w:pPr>
            <w:r>
              <w:rPr>
                <w:rFonts w:ascii="Courier New" w:eastAsia="Courier New" w:hAnsi="Courier New" w:cs="Courier New"/>
                <w:sz w:val="18"/>
              </w:rPr>
              <w:t>FUNCASOR</w:t>
            </w:r>
          </w:p>
        </w:tc>
        <w:tc>
          <w:tcPr>
            <w:tcW w:w="1840" w:type="dxa"/>
            <w:tcBorders>
              <w:top w:val="single" w:sz="4" w:space="0" w:color="000000"/>
              <w:left w:val="single" w:sz="4" w:space="0" w:color="000000"/>
              <w:bottom w:val="single" w:sz="4" w:space="0" w:color="000000"/>
              <w:right w:val="single" w:sz="4" w:space="0" w:color="000000"/>
            </w:tcBorders>
          </w:tcPr>
          <w:p w14:paraId="77C6F575" w14:textId="77777777" w:rsidR="00C86F0B" w:rsidRDefault="00000000">
            <w:pPr>
              <w:spacing w:after="0"/>
              <w:ind w:left="591"/>
            </w:pPr>
            <w:r>
              <w:rPr>
                <w:rFonts w:ascii="Courier New" w:eastAsia="Courier New" w:hAnsi="Courier New" w:cs="Courier New"/>
                <w:sz w:val="18"/>
              </w:rPr>
              <w:t>95</w:t>
            </w:r>
          </w:p>
        </w:tc>
        <w:tc>
          <w:tcPr>
            <w:tcW w:w="2169" w:type="dxa"/>
            <w:tcBorders>
              <w:top w:val="single" w:sz="4" w:space="0" w:color="000000"/>
              <w:left w:val="single" w:sz="4" w:space="0" w:color="000000"/>
              <w:bottom w:val="single" w:sz="4" w:space="0" w:color="000000"/>
              <w:right w:val="single" w:sz="4" w:space="0" w:color="000000"/>
            </w:tcBorders>
          </w:tcPr>
          <w:p w14:paraId="26C38EE1" w14:textId="77777777" w:rsidR="00C86F0B" w:rsidRDefault="00000000">
            <w:pPr>
              <w:spacing w:after="0"/>
              <w:ind w:left="271"/>
            </w:pPr>
            <w:r>
              <w:rPr>
                <w:rFonts w:ascii="Courier New" w:eastAsia="Courier New" w:hAnsi="Courier New" w:cs="Courier New"/>
                <w:sz w:val="18"/>
              </w:rPr>
              <w:t>11.388,39 €</w:t>
            </w:r>
          </w:p>
        </w:tc>
      </w:tr>
      <w:tr w:rsidR="00C86F0B" w14:paraId="6B19661D" w14:textId="77777777">
        <w:trPr>
          <w:trHeight w:val="213"/>
        </w:trPr>
        <w:tc>
          <w:tcPr>
            <w:tcW w:w="4207" w:type="dxa"/>
            <w:tcBorders>
              <w:top w:val="single" w:sz="4" w:space="0" w:color="000000"/>
              <w:left w:val="single" w:sz="4" w:space="0" w:color="000000"/>
              <w:bottom w:val="single" w:sz="4" w:space="0" w:color="000000"/>
              <w:right w:val="single" w:sz="4" w:space="0" w:color="000000"/>
            </w:tcBorders>
          </w:tcPr>
          <w:p w14:paraId="220BD772" w14:textId="77777777" w:rsidR="00C86F0B" w:rsidRDefault="00000000">
            <w:pPr>
              <w:spacing w:after="0"/>
            </w:pPr>
            <w:r>
              <w:rPr>
                <w:rFonts w:ascii="Courier New" w:eastAsia="Courier New" w:hAnsi="Courier New" w:cs="Courier New"/>
                <w:sz w:val="18"/>
              </w:rPr>
              <w:t>PSICÓLOGOS</w:t>
            </w:r>
          </w:p>
        </w:tc>
        <w:tc>
          <w:tcPr>
            <w:tcW w:w="1840" w:type="dxa"/>
            <w:tcBorders>
              <w:top w:val="single" w:sz="4" w:space="0" w:color="000000"/>
              <w:left w:val="single" w:sz="4" w:space="0" w:color="000000"/>
              <w:bottom w:val="single" w:sz="4" w:space="0" w:color="000000"/>
              <w:right w:val="single" w:sz="4" w:space="0" w:color="000000"/>
            </w:tcBorders>
          </w:tcPr>
          <w:p w14:paraId="3B54F220" w14:textId="77777777" w:rsidR="00C86F0B" w:rsidRDefault="00000000">
            <w:pPr>
              <w:spacing w:after="0"/>
              <w:ind w:left="483"/>
            </w:pPr>
            <w:r>
              <w:rPr>
                <w:rFonts w:ascii="Courier New" w:eastAsia="Courier New" w:hAnsi="Courier New" w:cs="Courier New"/>
                <w:sz w:val="18"/>
              </w:rPr>
              <w:t>60,5</w:t>
            </w:r>
          </w:p>
        </w:tc>
        <w:tc>
          <w:tcPr>
            <w:tcW w:w="2169" w:type="dxa"/>
            <w:tcBorders>
              <w:top w:val="single" w:sz="4" w:space="0" w:color="000000"/>
              <w:left w:val="single" w:sz="4" w:space="0" w:color="000000"/>
              <w:bottom w:val="single" w:sz="4" w:space="0" w:color="000000"/>
              <w:right w:val="single" w:sz="4" w:space="0" w:color="000000"/>
            </w:tcBorders>
          </w:tcPr>
          <w:p w14:paraId="44D99AEE" w14:textId="77777777" w:rsidR="00C86F0B" w:rsidRDefault="00000000">
            <w:pPr>
              <w:spacing w:after="0"/>
              <w:ind w:left="325"/>
            </w:pPr>
            <w:r>
              <w:rPr>
                <w:rFonts w:ascii="Courier New" w:eastAsia="Courier New" w:hAnsi="Courier New" w:cs="Courier New"/>
                <w:sz w:val="18"/>
              </w:rPr>
              <w:t>5.000,00 €</w:t>
            </w:r>
          </w:p>
        </w:tc>
      </w:tr>
      <w:tr w:rsidR="00C86F0B" w14:paraId="3BADFACA" w14:textId="77777777">
        <w:trPr>
          <w:trHeight w:val="212"/>
        </w:trPr>
        <w:tc>
          <w:tcPr>
            <w:tcW w:w="4207" w:type="dxa"/>
            <w:tcBorders>
              <w:top w:val="single" w:sz="4" w:space="0" w:color="000000"/>
              <w:left w:val="single" w:sz="4" w:space="0" w:color="000000"/>
              <w:bottom w:val="single" w:sz="4" w:space="0" w:color="000000"/>
              <w:right w:val="single" w:sz="4" w:space="0" w:color="000000"/>
            </w:tcBorders>
          </w:tcPr>
          <w:p w14:paraId="486F5594" w14:textId="77777777" w:rsidR="00C86F0B" w:rsidRDefault="00000000">
            <w:pPr>
              <w:spacing w:after="0"/>
            </w:pPr>
            <w:r>
              <w:rPr>
                <w:rFonts w:ascii="Courier New" w:eastAsia="Courier New" w:hAnsi="Courier New" w:cs="Courier New"/>
                <w:sz w:val="18"/>
              </w:rPr>
              <w:t>AECC</w:t>
            </w:r>
          </w:p>
        </w:tc>
        <w:tc>
          <w:tcPr>
            <w:tcW w:w="1840" w:type="dxa"/>
            <w:tcBorders>
              <w:top w:val="single" w:sz="4" w:space="0" w:color="000000"/>
              <w:left w:val="single" w:sz="4" w:space="0" w:color="000000"/>
              <w:bottom w:val="single" w:sz="4" w:space="0" w:color="000000"/>
              <w:right w:val="single" w:sz="4" w:space="0" w:color="000000"/>
            </w:tcBorders>
          </w:tcPr>
          <w:p w14:paraId="7232F018" w14:textId="77777777" w:rsidR="00C86F0B" w:rsidRDefault="00000000">
            <w:pPr>
              <w:spacing w:after="0"/>
              <w:ind w:left="591"/>
            </w:pPr>
            <w:r>
              <w:rPr>
                <w:rFonts w:ascii="Courier New" w:eastAsia="Courier New" w:hAnsi="Courier New" w:cs="Courier New"/>
                <w:sz w:val="18"/>
              </w:rPr>
              <w:t>98</w:t>
            </w:r>
          </w:p>
        </w:tc>
        <w:tc>
          <w:tcPr>
            <w:tcW w:w="2169" w:type="dxa"/>
            <w:tcBorders>
              <w:top w:val="single" w:sz="4" w:space="0" w:color="000000"/>
              <w:left w:val="single" w:sz="4" w:space="0" w:color="000000"/>
              <w:bottom w:val="single" w:sz="4" w:space="0" w:color="000000"/>
              <w:right w:val="single" w:sz="4" w:space="0" w:color="000000"/>
            </w:tcBorders>
          </w:tcPr>
          <w:p w14:paraId="2731C70D" w14:textId="77777777" w:rsidR="00C86F0B" w:rsidRDefault="00000000">
            <w:pPr>
              <w:spacing w:after="0"/>
              <w:ind w:left="271"/>
            </w:pPr>
            <w:r>
              <w:rPr>
                <w:rFonts w:ascii="Courier New" w:eastAsia="Courier New" w:hAnsi="Courier New" w:cs="Courier New"/>
                <w:sz w:val="18"/>
              </w:rPr>
              <w:t>10.000,00 €</w:t>
            </w:r>
          </w:p>
        </w:tc>
      </w:tr>
      <w:tr w:rsidR="00C86F0B" w14:paraId="2DAD6D91" w14:textId="77777777">
        <w:trPr>
          <w:trHeight w:val="212"/>
        </w:trPr>
        <w:tc>
          <w:tcPr>
            <w:tcW w:w="4207" w:type="dxa"/>
            <w:tcBorders>
              <w:top w:val="single" w:sz="4" w:space="0" w:color="000000"/>
              <w:left w:val="single" w:sz="4" w:space="0" w:color="000000"/>
              <w:bottom w:val="single" w:sz="4" w:space="0" w:color="000000"/>
              <w:right w:val="single" w:sz="4" w:space="0" w:color="000000"/>
            </w:tcBorders>
          </w:tcPr>
          <w:p w14:paraId="1C7AF2A6" w14:textId="77777777" w:rsidR="00C86F0B" w:rsidRDefault="00000000">
            <w:pPr>
              <w:spacing w:after="0"/>
            </w:pPr>
            <w:r>
              <w:rPr>
                <w:rFonts w:ascii="Courier New" w:eastAsia="Courier New" w:hAnsi="Courier New" w:cs="Courier New"/>
                <w:sz w:val="18"/>
              </w:rPr>
              <w:t>CENTRO SOLIDARIDAD ISLAS CANARIAS</w:t>
            </w:r>
          </w:p>
        </w:tc>
        <w:tc>
          <w:tcPr>
            <w:tcW w:w="1840" w:type="dxa"/>
            <w:tcBorders>
              <w:top w:val="single" w:sz="4" w:space="0" w:color="000000"/>
              <w:left w:val="single" w:sz="4" w:space="0" w:color="000000"/>
              <w:bottom w:val="single" w:sz="4" w:space="0" w:color="000000"/>
              <w:right w:val="single" w:sz="4" w:space="0" w:color="000000"/>
            </w:tcBorders>
          </w:tcPr>
          <w:p w14:paraId="33BB86EC" w14:textId="77777777" w:rsidR="00C86F0B" w:rsidRDefault="00000000">
            <w:pPr>
              <w:spacing w:after="0"/>
              <w:ind w:left="591"/>
            </w:pPr>
            <w:r>
              <w:rPr>
                <w:rFonts w:ascii="Courier New" w:eastAsia="Courier New" w:hAnsi="Courier New" w:cs="Courier New"/>
                <w:sz w:val="18"/>
              </w:rPr>
              <w:t>73</w:t>
            </w:r>
          </w:p>
        </w:tc>
        <w:tc>
          <w:tcPr>
            <w:tcW w:w="2169" w:type="dxa"/>
            <w:tcBorders>
              <w:top w:val="single" w:sz="4" w:space="0" w:color="000000"/>
              <w:left w:val="single" w:sz="4" w:space="0" w:color="000000"/>
              <w:bottom w:val="single" w:sz="4" w:space="0" w:color="000000"/>
              <w:right w:val="single" w:sz="4" w:space="0" w:color="000000"/>
            </w:tcBorders>
          </w:tcPr>
          <w:p w14:paraId="3C33E38D" w14:textId="77777777" w:rsidR="00C86F0B" w:rsidRDefault="00000000">
            <w:pPr>
              <w:spacing w:after="0"/>
              <w:ind w:left="325"/>
            </w:pPr>
            <w:r>
              <w:rPr>
                <w:rFonts w:ascii="Courier New" w:eastAsia="Courier New" w:hAnsi="Courier New" w:cs="Courier New"/>
                <w:sz w:val="18"/>
              </w:rPr>
              <w:t>6.000,00 €</w:t>
            </w:r>
          </w:p>
        </w:tc>
      </w:tr>
      <w:tr w:rsidR="00C86F0B" w14:paraId="7023437D" w14:textId="77777777">
        <w:trPr>
          <w:trHeight w:val="225"/>
        </w:trPr>
        <w:tc>
          <w:tcPr>
            <w:tcW w:w="4207" w:type="dxa"/>
            <w:tcBorders>
              <w:top w:val="single" w:sz="4" w:space="0" w:color="000000"/>
              <w:left w:val="single" w:sz="4" w:space="0" w:color="000000"/>
              <w:bottom w:val="single" w:sz="4" w:space="0" w:color="000000"/>
              <w:right w:val="single" w:sz="4" w:space="0" w:color="000000"/>
            </w:tcBorders>
          </w:tcPr>
          <w:p w14:paraId="7151293E" w14:textId="77777777" w:rsidR="00C86F0B" w:rsidRDefault="00000000">
            <w:pPr>
              <w:spacing w:after="0"/>
            </w:pPr>
            <w:r>
              <w:rPr>
                <w:rFonts w:ascii="Courier New" w:eastAsia="Courier New" w:hAnsi="Courier New" w:cs="Courier New"/>
                <w:b/>
                <w:sz w:val="18"/>
              </w:rPr>
              <w:t>TOTAL</w:t>
            </w:r>
          </w:p>
        </w:tc>
        <w:tc>
          <w:tcPr>
            <w:tcW w:w="1840" w:type="dxa"/>
            <w:tcBorders>
              <w:top w:val="single" w:sz="4" w:space="0" w:color="000000"/>
              <w:left w:val="single" w:sz="4" w:space="0" w:color="000000"/>
              <w:bottom w:val="single" w:sz="4" w:space="0" w:color="000000"/>
              <w:right w:val="single" w:sz="4" w:space="0" w:color="000000"/>
            </w:tcBorders>
          </w:tcPr>
          <w:p w14:paraId="51A819FF" w14:textId="77777777" w:rsidR="00C86F0B" w:rsidRDefault="00C86F0B"/>
        </w:tc>
        <w:tc>
          <w:tcPr>
            <w:tcW w:w="2169" w:type="dxa"/>
            <w:tcBorders>
              <w:top w:val="single" w:sz="4" w:space="0" w:color="000000"/>
              <w:left w:val="single" w:sz="4" w:space="0" w:color="000000"/>
              <w:bottom w:val="single" w:sz="4" w:space="0" w:color="000000"/>
              <w:right w:val="single" w:sz="4" w:space="0" w:color="000000"/>
            </w:tcBorders>
          </w:tcPr>
          <w:p w14:paraId="38FA29D3" w14:textId="77777777" w:rsidR="00C86F0B" w:rsidRDefault="00000000">
            <w:pPr>
              <w:spacing w:after="0"/>
              <w:ind w:left="271"/>
            </w:pPr>
            <w:r>
              <w:rPr>
                <w:rFonts w:ascii="Courier New" w:eastAsia="Courier New" w:hAnsi="Courier New" w:cs="Courier New"/>
                <w:b/>
                <w:sz w:val="18"/>
              </w:rPr>
              <w:t>79.999,99 €</w:t>
            </w:r>
          </w:p>
        </w:tc>
      </w:tr>
    </w:tbl>
    <w:p w14:paraId="13E10953" w14:textId="77777777" w:rsidR="00C86F0B" w:rsidRDefault="00000000">
      <w:pPr>
        <w:spacing w:after="212" w:line="227" w:lineRule="auto"/>
      </w:pPr>
      <w:r>
        <w:rPr>
          <w:rFonts w:ascii="Courier New" w:eastAsia="Courier New" w:hAnsi="Courier New" w:cs="Courier New"/>
          <w:sz w:val="18"/>
        </w:rPr>
        <w:t>El abono de la subvención se producirá previa justificación del empleo dado a la misma por parte del beneficiario, de conformidad con las bases reguladoras de la convocatoria.</w:t>
      </w:r>
    </w:p>
    <w:p w14:paraId="3B2F72D2" w14:textId="77777777" w:rsidR="00C86F0B" w:rsidRDefault="00000000">
      <w:pPr>
        <w:spacing w:after="203" w:line="233" w:lineRule="auto"/>
        <w:ind w:left="-15" w:right="83" w:firstLine="629"/>
        <w:jc w:val="both"/>
      </w:pPr>
      <w:r>
        <w:rPr>
          <w:rFonts w:ascii="Courier New" w:eastAsia="Courier New" w:hAnsi="Courier New" w:cs="Courier New"/>
          <w:b/>
          <w:sz w:val="18"/>
        </w:rPr>
        <w:t xml:space="preserve">Segundo: </w:t>
      </w:r>
      <w:r>
        <w:rPr>
          <w:rFonts w:ascii="Courier New" w:eastAsia="Courier New" w:hAnsi="Courier New" w:cs="Courier New"/>
          <w:sz w:val="18"/>
        </w:rPr>
        <w:t>Notificar el presente acuerdo a los interesados, con indicación del oportuno pie de recursos.</w:t>
      </w:r>
    </w:p>
    <w:p w14:paraId="2654A893" w14:textId="77777777" w:rsidR="00C86F0B" w:rsidRDefault="00000000">
      <w:pPr>
        <w:spacing w:after="165" w:line="265" w:lineRule="auto"/>
        <w:ind w:left="10" w:right="280" w:hanging="10"/>
        <w:jc w:val="center"/>
      </w:pPr>
      <w:r>
        <w:rPr>
          <w:rFonts w:ascii="Courier New" w:eastAsia="Courier New" w:hAnsi="Courier New" w:cs="Courier New"/>
          <w:b/>
          <w:sz w:val="18"/>
        </w:rPr>
        <w:t>Tercero:</w:t>
      </w:r>
      <w:r>
        <w:rPr>
          <w:rFonts w:ascii="Courier New" w:eastAsia="Courier New" w:hAnsi="Courier New" w:cs="Courier New"/>
          <w:sz w:val="18"/>
        </w:rPr>
        <w:t xml:space="preserve"> Notificar el presente acuerdo a la Intervención de fondos.</w:t>
      </w:r>
    </w:p>
    <w:p w14:paraId="18D3D16B" w14:textId="77777777" w:rsidR="00C86F0B" w:rsidRDefault="00000000">
      <w:pPr>
        <w:spacing w:after="20" w:line="233" w:lineRule="auto"/>
        <w:ind w:left="-15" w:right="83" w:firstLine="629"/>
        <w:jc w:val="both"/>
      </w:pPr>
      <w:r>
        <w:rPr>
          <w:rFonts w:ascii="Courier New" w:eastAsia="Courier New" w:hAnsi="Courier New" w:cs="Courier New"/>
          <w:sz w:val="18"/>
        </w:rPr>
        <w:t xml:space="preserve">Y para que conste, y surta los efectos oportunos, en </w:t>
      </w:r>
      <w:proofErr w:type="gramStart"/>
      <w:r>
        <w:rPr>
          <w:rFonts w:ascii="Courier New" w:eastAsia="Courier New" w:hAnsi="Courier New" w:cs="Courier New"/>
          <w:sz w:val="18"/>
        </w:rPr>
        <w:t>el  expediente</w:t>
      </w:r>
      <w:proofErr w:type="gramEnd"/>
      <w:r>
        <w:rPr>
          <w:rFonts w:ascii="Courier New" w:eastAsia="Courier New" w:hAnsi="Courier New" w:cs="Courier New"/>
          <w:sz w:val="18"/>
        </w:rPr>
        <w:t xml:space="preserve"> de su razón, expido la presente en la ciudad de Los Llanos de Aridane.              </w:t>
      </w:r>
    </w:p>
    <w:p w14:paraId="1115AA53" w14:textId="77777777" w:rsidR="00C86F0B" w:rsidRDefault="00000000">
      <w:pPr>
        <w:spacing w:after="165" w:line="265" w:lineRule="auto"/>
        <w:ind w:left="10" w:right="90" w:hanging="10"/>
        <w:jc w:val="center"/>
      </w:pPr>
      <w:r>
        <w:rPr>
          <w:rFonts w:ascii="Courier New" w:eastAsia="Courier New" w:hAnsi="Courier New" w:cs="Courier New"/>
          <w:sz w:val="18"/>
        </w:rPr>
        <w:t>Documento firmado electrónicamente".</w:t>
      </w:r>
    </w:p>
    <w:p w14:paraId="0733EB54" w14:textId="77777777" w:rsidR="00C86F0B" w:rsidRDefault="00000000">
      <w:pPr>
        <w:spacing w:after="20" w:line="233" w:lineRule="auto"/>
        <w:ind w:left="-15" w:right="83"/>
        <w:jc w:val="both"/>
      </w:pPr>
      <w:r>
        <w:rPr>
          <w:rFonts w:ascii="Courier New" w:eastAsia="Courier New" w:hAnsi="Courier New" w:cs="Courier New"/>
          <w:sz w:val="18"/>
        </w:rPr>
        <w:t>Lo que le traslado a Vd., significándole que contra la presente Resolución, que pone fin a la vía administrativa, puede interponer alternativamente o recurso de reposición potestativo, en el plazo de un mes a contar desde el día siguiente al de la recepción de la presente notificación, ante el órgano que dictó el acto, de conformidad con los artículos 123 y 124 de la Ley 39/2015, de 1 de octubre, del Procedimiento Administrativo Común de las Administraciones Públicas, o recurso contencioso-administrativo, ante el Juzgado de lo</w:t>
      </w:r>
    </w:p>
    <w:p w14:paraId="6DD79954" w14:textId="77777777" w:rsidR="00C86F0B" w:rsidRDefault="00000000">
      <w:pPr>
        <w:spacing w:after="20" w:line="233" w:lineRule="auto"/>
        <w:ind w:left="-15" w:right="83"/>
        <w:jc w:val="both"/>
      </w:pPr>
      <w:r>
        <w:rPr>
          <w:rFonts w:ascii="Courier New" w:eastAsia="Courier New" w:hAnsi="Courier New" w:cs="Courier New"/>
          <w:sz w:val="18"/>
        </w:rPr>
        <w:t>Contencioso-Administrativo, en el plazo de dos meses, a contar desde el día siguiente al de la recepción de la presente notificación, de conformidad con el artículo 46 de la Ley 29/1998, de 13 de julio, de la Jurisdicción Contencioso-Administrativa. Si se optara por interponer el recurso de reposición potestativo no podrá interponer recurso contencioso-administrativo hasta que aquel sea resuelto expresamente o se haya producido su desestimación por silencio. Todo ello sin perjuicio de que pueda interponer Vd. cualquier otro recurso que pudiera estimar más conveniente a su derecho.</w:t>
      </w:r>
    </w:p>
    <w:p w14:paraId="032224FA" w14:textId="77777777" w:rsidR="00C86F0B" w:rsidRDefault="00000000">
      <w:pPr>
        <w:spacing w:after="20" w:line="233" w:lineRule="auto"/>
        <w:ind w:left="-15" w:right="83"/>
        <w:jc w:val="both"/>
      </w:pPr>
      <w:proofErr w:type="spellStart"/>
      <w:r>
        <w:rPr>
          <w:rFonts w:ascii="Courier New" w:eastAsia="Courier New" w:hAnsi="Courier New" w:cs="Courier New"/>
          <w:sz w:val="18"/>
        </w:rPr>
        <w:t>Ruégole</w:t>
      </w:r>
      <w:proofErr w:type="spellEnd"/>
      <w:r>
        <w:rPr>
          <w:rFonts w:ascii="Courier New" w:eastAsia="Courier New" w:hAnsi="Courier New" w:cs="Courier New"/>
          <w:sz w:val="18"/>
        </w:rPr>
        <w:t xml:space="preserve"> se sirva firmar el duplicado para la debida constancia.</w:t>
      </w:r>
    </w:p>
    <w:p w14:paraId="4FF14F3B" w14:textId="77777777" w:rsidR="00C86F0B" w:rsidRDefault="00000000">
      <w:pPr>
        <w:spacing w:after="555" w:line="265" w:lineRule="auto"/>
        <w:ind w:left="10" w:right="90" w:hanging="10"/>
        <w:jc w:val="center"/>
      </w:pPr>
      <w:r>
        <w:rPr>
          <w:rFonts w:ascii="Courier New" w:eastAsia="Courier New" w:hAnsi="Courier New" w:cs="Courier New"/>
          <w:sz w:val="18"/>
        </w:rPr>
        <w:t>Documento firmado electrónicamente</w:t>
      </w:r>
    </w:p>
    <w:p w14:paraId="77795E0E" w14:textId="77777777" w:rsidR="00C86F0B" w:rsidRDefault="00000000">
      <w:pPr>
        <w:spacing w:after="20" w:line="233" w:lineRule="auto"/>
        <w:ind w:left="-15" w:right="83"/>
        <w:jc w:val="both"/>
      </w:pPr>
      <w:r>
        <w:rPr>
          <w:rFonts w:ascii="Courier New" w:eastAsia="Courier New" w:hAnsi="Courier New" w:cs="Courier New"/>
          <w:sz w:val="18"/>
        </w:rPr>
        <w:lastRenderedPageBreak/>
        <w:t>ASOC. FAMILIARES DE ENFERMOS ALZHEIMER</w:t>
      </w:r>
    </w:p>
    <w:p w14:paraId="061A24D8" w14:textId="77777777" w:rsidR="00C86F0B" w:rsidRDefault="00000000">
      <w:pPr>
        <w:spacing w:after="20" w:line="233" w:lineRule="auto"/>
        <w:ind w:left="-15" w:right="83"/>
        <w:jc w:val="both"/>
      </w:pPr>
      <w:r>
        <w:rPr>
          <w:rFonts w:ascii="Courier New" w:eastAsia="Courier New" w:hAnsi="Courier New" w:cs="Courier New"/>
          <w:sz w:val="18"/>
        </w:rPr>
        <w:t xml:space="preserve">AVDA EUSEBIO BARRETO 59   </w:t>
      </w:r>
      <w:proofErr w:type="spellStart"/>
      <w:r>
        <w:rPr>
          <w:rFonts w:ascii="Courier New" w:eastAsia="Courier New" w:hAnsi="Courier New" w:cs="Courier New"/>
          <w:sz w:val="18"/>
        </w:rPr>
        <w:t>Blq</w:t>
      </w:r>
      <w:proofErr w:type="spellEnd"/>
      <w:r>
        <w:rPr>
          <w:rFonts w:ascii="Courier New" w:eastAsia="Courier New" w:hAnsi="Courier New" w:cs="Courier New"/>
          <w:sz w:val="18"/>
        </w:rPr>
        <w:t xml:space="preserve">: 4 </w:t>
      </w:r>
    </w:p>
    <w:p w14:paraId="3404195C" w14:textId="77777777" w:rsidR="00C86F0B" w:rsidRDefault="00000000">
      <w:pPr>
        <w:spacing w:after="20" w:line="233" w:lineRule="auto"/>
        <w:ind w:left="-15" w:right="83"/>
        <w:jc w:val="both"/>
      </w:pPr>
      <w:r>
        <w:rPr>
          <w:rFonts w:ascii="Courier New" w:eastAsia="Courier New" w:hAnsi="Courier New" w:cs="Courier New"/>
          <w:sz w:val="18"/>
        </w:rPr>
        <w:t>38760 LLANOS DE ARIDANE (LOS) SANTA CRUZ DE TENERIFE</w:t>
      </w:r>
    </w:p>
    <w:tbl>
      <w:tblPr>
        <w:tblStyle w:val="TableGrid"/>
        <w:tblW w:w="8737" w:type="dxa"/>
        <w:tblInd w:w="5" w:type="dxa"/>
        <w:tblCellMar>
          <w:top w:w="44" w:type="dxa"/>
          <w:left w:w="59" w:type="dxa"/>
          <w:bottom w:w="0" w:type="dxa"/>
          <w:right w:w="115" w:type="dxa"/>
        </w:tblCellMar>
        <w:tblLook w:val="04A0" w:firstRow="1" w:lastRow="0" w:firstColumn="1" w:lastColumn="0" w:noHBand="0" w:noVBand="1"/>
      </w:tblPr>
      <w:tblGrid>
        <w:gridCol w:w="6197"/>
        <w:gridCol w:w="2540"/>
      </w:tblGrid>
      <w:tr w:rsidR="00C86F0B" w14:paraId="0C486744" w14:textId="77777777">
        <w:trPr>
          <w:trHeight w:val="299"/>
        </w:trPr>
        <w:tc>
          <w:tcPr>
            <w:tcW w:w="6197" w:type="dxa"/>
            <w:tcBorders>
              <w:top w:val="single" w:sz="4" w:space="0" w:color="333333"/>
              <w:left w:val="single" w:sz="4" w:space="0" w:color="333333"/>
              <w:bottom w:val="single" w:sz="7" w:space="0" w:color="333333"/>
              <w:right w:val="nil"/>
            </w:tcBorders>
          </w:tcPr>
          <w:p w14:paraId="1C4D9C51" w14:textId="77777777" w:rsidR="00C86F0B" w:rsidRDefault="00000000">
            <w:pPr>
              <w:spacing w:after="0"/>
            </w:pPr>
            <w:r>
              <w:rPr>
                <w:rFonts w:ascii="Tahoma" w:eastAsia="Tahoma" w:hAnsi="Tahoma" w:cs="Tahoma"/>
                <w:b/>
                <w:sz w:val="14"/>
              </w:rPr>
              <w:t>Sírvase firmar el duplicado de la presente notificación.</w:t>
            </w:r>
          </w:p>
        </w:tc>
        <w:tc>
          <w:tcPr>
            <w:tcW w:w="2540" w:type="dxa"/>
            <w:tcBorders>
              <w:top w:val="single" w:sz="4" w:space="0" w:color="333333"/>
              <w:left w:val="nil"/>
              <w:bottom w:val="single" w:sz="7" w:space="0" w:color="333333"/>
              <w:right w:val="single" w:sz="4" w:space="0" w:color="333333"/>
            </w:tcBorders>
          </w:tcPr>
          <w:p w14:paraId="68728440" w14:textId="77777777" w:rsidR="00C86F0B" w:rsidRDefault="00C86F0B"/>
        </w:tc>
      </w:tr>
      <w:tr w:rsidR="00C86F0B" w14:paraId="682B42ED" w14:textId="77777777">
        <w:trPr>
          <w:trHeight w:val="450"/>
        </w:trPr>
        <w:tc>
          <w:tcPr>
            <w:tcW w:w="6197" w:type="dxa"/>
            <w:tcBorders>
              <w:top w:val="single" w:sz="7" w:space="0" w:color="333333"/>
              <w:left w:val="single" w:sz="4" w:space="0" w:color="333333"/>
              <w:bottom w:val="single" w:sz="4" w:space="0" w:color="333333"/>
              <w:right w:val="single" w:sz="4" w:space="0" w:color="333333"/>
            </w:tcBorders>
          </w:tcPr>
          <w:p w14:paraId="50AE5147" w14:textId="77777777" w:rsidR="00C86F0B" w:rsidRDefault="00000000">
            <w:pPr>
              <w:spacing w:after="0"/>
            </w:pPr>
            <w:r>
              <w:rPr>
                <w:rFonts w:ascii="Tahoma" w:eastAsia="Tahoma" w:hAnsi="Tahoma" w:cs="Tahoma"/>
                <w:b/>
                <w:sz w:val="14"/>
              </w:rPr>
              <w:t xml:space="preserve">Fecha:   </w:t>
            </w:r>
          </w:p>
        </w:tc>
        <w:tc>
          <w:tcPr>
            <w:tcW w:w="2540" w:type="dxa"/>
            <w:tcBorders>
              <w:top w:val="single" w:sz="7" w:space="0" w:color="333333"/>
              <w:left w:val="single" w:sz="4" w:space="0" w:color="333333"/>
              <w:bottom w:val="single" w:sz="4" w:space="0" w:color="333333"/>
              <w:right w:val="single" w:sz="4" w:space="0" w:color="333333"/>
            </w:tcBorders>
          </w:tcPr>
          <w:p w14:paraId="4A70E5C3" w14:textId="77777777" w:rsidR="00C86F0B" w:rsidRDefault="00000000">
            <w:pPr>
              <w:spacing w:after="0"/>
              <w:ind w:left="5"/>
            </w:pPr>
            <w:r>
              <w:rPr>
                <w:rFonts w:ascii="Tahoma" w:eastAsia="Tahoma" w:hAnsi="Tahoma" w:cs="Tahoma"/>
                <w:b/>
                <w:sz w:val="14"/>
              </w:rPr>
              <w:t xml:space="preserve">Hora:  </w:t>
            </w:r>
          </w:p>
        </w:tc>
      </w:tr>
      <w:tr w:rsidR="00C86F0B" w14:paraId="7B545BF8" w14:textId="77777777">
        <w:trPr>
          <w:trHeight w:val="481"/>
        </w:trPr>
        <w:tc>
          <w:tcPr>
            <w:tcW w:w="6197" w:type="dxa"/>
            <w:tcBorders>
              <w:top w:val="single" w:sz="4" w:space="0" w:color="333333"/>
              <w:left w:val="single" w:sz="4" w:space="0" w:color="333333"/>
              <w:bottom w:val="single" w:sz="7" w:space="0" w:color="333333"/>
              <w:right w:val="single" w:sz="4" w:space="0" w:color="333333"/>
            </w:tcBorders>
          </w:tcPr>
          <w:p w14:paraId="5EB37D2D" w14:textId="77777777" w:rsidR="00C86F0B" w:rsidRDefault="00000000">
            <w:pPr>
              <w:spacing w:after="0"/>
            </w:pPr>
            <w:r>
              <w:rPr>
                <w:rFonts w:ascii="Tahoma" w:eastAsia="Tahoma" w:hAnsi="Tahoma" w:cs="Tahoma"/>
                <w:b/>
                <w:sz w:val="14"/>
              </w:rPr>
              <w:t xml:space="preserve">Nombre:  </w:t>
            </w:r>
          </w:p>
        </w:tc>
        <w:tc>
          <w:tcPr>
            <w:tcW w:w="2540" w:type="dxa"/>
            <w:tcBorders>
              <w:top w:val="single" w:sz="4" w:space="0" w:color="333333"/>
              <w:left w:val="single" w:sz="4" w:space="0" w:color="333333"/>
              <w:bottom w:val="single" w:sz="7" w:space="0" w:color="333333"/>
              <w:right w:val="single" w:sz="4" w:space="0" w:color="333333"/>
            </w:tcBorders>
          </w:tcPr>
          <w:p w14:paraId="26D60396" w14:textId="77777777" w:rsidR="00C86F0B" w:rsidRDefault="00000000">
            <w:pPr>
              <w:spacing w:after="0"/>
              <w:ind w:left="5"/>
            </w:pPr>
            <w:r>
              <w:rPr>
                <w:rFonts w:ascii="Tahoma" w:eastAsia="Tahoma" w:hAnsi="Tahoma" w:cs="Tahoma"/>
                <w:b/>
                <w:sz w:val="14"/>
              </w:rPr>
              <w:t>DNI / PASAPORTE / NIE</w:t>
            </w:r>
          </w:p>
        </w:tc>
      </w:tr>
      <w:tr w:rsidR="00C86F0B" w14:paraId="01A362A5" w14:textId="77777777">
        <w:trPr>
          <w:trHeight w:val="429"/>
        </w:trPr>
        <w:tc>
          <w:tcPr>
            <w:tcW w:w="6197" w:type="dxa"/>
            <w:tcBorders>
              <w:top w:val="single" w:sz="7" w:space="0" w:color="333333"/>
              <w:left w:val="single" w:sz="4" w:space="0" w:color="333333"/>
              <w:bottom w:val="single" w:sz="4" w:space="0" w:color="333333"/>
              <w:right w:val="nil"/>
            </w:tcBorders>
          </w:tcPr>
          <w:p w14:paraId="6E59280F" w14:textId="77777777" w:rsidR="00C86F0B" w:rsidRDefault="00000000">
            <w:pPr>
              <w:spacing w:after="0"/>
            </w:pPr>
            <w:r>
              <w:rPr>
                <w:rFonts w:ascii="Tahoma" w:eastAsia="Tahoma" w:hAnsi="Tahoma" w:cs="Tahoma"/>
                <w:b/>
                <w:sz w:val="14"/>
              </w:rPr>
              <w:t xml:space="preserve">En calidad </w:t>
            </w:r>
            <w:proofErr w:type="gramStart"/>
            <w:r>
              <w:rPr>
                <w:rFonts w:ascii="Tahoma" w:eastAsia="Tahoma" w:hAnsi="Tahoma" w:cs="Tahoma"/>
                <w:b/>
                <w:sz w:val="14"/>
              </w:rPr>
              <w:t>de :</w:t>
            </w:r>
            <w:proofErr w:type="gramEnd"/>
          </w:p>
        </w:tc>
        <w:tc>
          <w:tcPr>
            <w:tcW w:w="2540" w:type="dxa"/>
            <w:tcBorders>
              <w:top w:val="single" w:sz="7" w:space="0" w:color="333333"/>
              <w:left w:val="nil"/>
              <w:bottom w:val="single" w:sz="4" w:space="0" w:color="333333"/>
              <w:right w:val="single" w:sz="4" w:space="0" w:color="333333"/>
            </w:tcBorders>
          </w:tcPr>
          <w:p w14:paraId="6D62C819" w14:textId="77777777" w:rsidR="00C86F0B" w:rsidRDefault="00C86F0B"/>
        </w:tc>
      </w:tr>
      <w:tr w:rsidR="00C86F0B" w14:paraId="09CDC4D8" w14:textId="77777777">
        <w:trPr>
          <w:trHeight w:val="1021"/>
        </w:trPr>
        <w:tc>
          <w:tcPr>
            <w:tcW w:w="8737" w:type="dxa"/>
            <w:gridSpan w:val="2"/>
            <w:tcBorders>
              <w:top w:val="single" w:sz="4" w:space="0" w:color="333333"/>
              <w:left w:val="single" w:sz="4" w:space="0" w:color="333333"/>
              <w:bottom w:val="single" w:sz="4" w:space="0" w:color="333333"/>
              <w:right w:val="single" w:sz="4" w:space="0" w:color="333333"/>
            </w:tcBorders>
          </w:tcPr>
          <w:p w14:paraId="740BF548" w14:textId="77777777" w:rsidR="00C86F0B" w:rsidRDefault="00000000">
            <w:pPr>
              <w:spacing w:after="0"/>
            </w:pPr>
            <w:r>
              <w:rPr>
                <w:rFonts w:ascii="Tahoma" w:eastAsia="Tahoma" w:hAnsi="Tahoma" w:cs="Tahoma"/>
                <w:b/>
                <w:sz w:val="14"/>
              </w:rPr>
              <w:t>Firma:</w:t>
            </w:r>
          </w:p>
        </w:tc>
      </w:tr>
    </w:tbl>
    <w:p w14:paraId="360550E3" w14:textId="77777777" w:rsidR="00580A72" w:rsidRDefault="00580A72"/>
    <w:sectPr w:rsidR="00580A72">
      <w:headerReference w:type="even" r:id="rId10"/>
      <w:headerReference w:type="default" r:id="rId11"/>
      <w:footerReference w:type="even" r:id="rId12"/>
      <w:footerReference w:type="default" r:id="rId13"/>
      <w:headerReference w:type="first" r:id="rId14"/>
      <w:footerReference w:type="first" r:id="rId15"/>
      <w:pgSz w:w="11906" w:h="16838"/>
      <w:pgMar w:top="2470" w:right="1484" w:bottom="400" w:left="1611" w:header="365"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9F6EB97" w14:textId="77777777" w:rsidR="00580A72" w:rsidRDefault="00580A72">
      <w:pPr>
        <w:spacing w:after="0" w:line="240" w:lineRule="auto"/>
      </w:pPr>
      <w:r>
        <w:separator/>
      </w:r>
    </w:p>
  </w:endnote>
  <w:endnote w:type="continuationSeparator" w:id="0">
    <w:p w14:paraId="6C53D804" w14:textId="77777777" w:rsidR="00580A72" w:rsidRDefault="00580A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tantia">
    <w:panose1 w:val="02030602050306030303"/>
    <w:charset w:val="00"/>
    <w:family w:val="roman"/>
    <w:pitch w:val="variable"/>
    <w:sig w:usb0="A00002EF" w:usb1="4000204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pPr w:vertAnchor="page" w:horzAnchor="page" w:tblpX="500" w:tblpY="15271"/>
      <w:tblOverlap w:val="never"/>
      <w:tblW w:w="10906" w:type="dxa"/>
      <w:tblInd w:w="0" w:type="dxa"/>
      <w:tblCellMar>
        <w:top w:w="60" w:type="dxa"/>
        <w:left w:w="60" w:type="dxa"/>
        <w:bottom w:w="0" w:type="dxa"/>
        <w:right w:w="60" w:type="dxa"/>
      </w:tblCellMar>
      <w:tblLook w:val="04A0" w:firstRow="1" w:lastRow="0" w:firstColumn="1" w:lastColumn="0" w:noHBand="0" w:noVBand="1"/>
    </w:tblPr>
    <w:tblGrid>
      <w:gridCol w:w="1200"/>
      <w:gridCol w:w="6306"/>
      <w:gridCol w:w="1800"/>
      <w:gridCol w:w="1600"/>
    </w:tblGrid>
    <w:tr w:rsidR="00C86F0B" w14:paraId="094C83DD" w14:textId="77777777">
      <w:trPr>
        <w:trHeight w:val="211"/>
      </w:trPr>
      <w:tc>
        <w:tcPr>
          <w:tcW w:w="1200" w:type="dxa"/>
          <w:tcBorders>
            <w:top w:val="single" w:sz="4" w:space="0" w:color="000000"/>
            <w:left w:val="single" w:sz="4" w:space="0" w:color="000000"/>
            <w:bottom w:val="single" w:sz="4" w:space="0" w:color="000000"/>
            <w:right w:val="single" w:sz="4" w:space="0" w:color="000000"/>
          </w:tcBorders>
          <w:shd w:val="clear" w:color="auto" w:fill="F0F0F0"/>
        </w:tcPr>
        <w:p w14:paraId="079FD12F" w14:textId="77777777" w:rsidR="00C86F0B" w:rsidRDefault="00000000">
          <w:pPr>
            <w:spacing w:after="0"/>
            <w:jc w:val="center"/>
          </w:pPr>
          <w:r>
            <w:rPr>
              <w:rFonts w:ascii="Arial" w:eastAsia="Arial" w:hAnsi="Arial" w:cs="Arial"/>
              <w:b/>
              <w:sz w:val="12"/>
            </w:rPr>
            <w:t>Firmado por:</w:t>
          </w:r>
        </w:p>
      </w:tc>
      <w:tc>
        <w:tcPr>
          <w:tcW w:w="6306" w:type="dxa"/>
          <w:tcBorders>
            <w:top w:val="single" w:sz="4" w:space="0" w:color="000000"/>
            <w:left w:val="single" w:sz="4" w:space="0" w:color="000000"/>
            <w:bottom w:val="single" w:sz="4" w:space="0" w:color="000000"/>
            <w:right w:val="single" w:sz="4" w:space="0" w:color="000000"/>
          </w:tcBorders>
        </w:tcPr>
        <w:p w14:paraId="1928B3DF" w14:textId="77777777" w:rsidR="00C86F0B" w:rsidRDefault="00000000">
          <w:pPr>
            <w:spacing w:after="0"/>
            <w:ind w:left="5"/>
          </w:pPr>
          <w:r>
            <w:rPr>
              <w:rFonts w:ascii="Arial" w:eastAsia="Arial" w:hAnsi="Arial" w:cs="Arial"/>
              <w:sz w:val="12"/>
            </w:rPr>
            <w:t>MIRIAM PÉREZ AFONSO - Secretaria General</w:t>
          </w:r>
        </w:p>
      </w:tc>
      <w:tc>
        <w:tcPr>
          <w:tcW w:w="1800" w:type="dxa"/>
          <w:tcBorders>
            <w:top w:val="single" w:sz="4" w:space="0" w:color="000000"/>
            <w:left w:val="single" w:sz="4" w:space="0" w:color="000000"/>
            <w:bottom w:val="single" w:sz="4" w:space="0" w:color="000000"/>
            <w:right w:val="single" w:sz="4" w:space="0" w:color="000000"/>
          </w:tcBorders>
        </w:tcPr>
        <w:p w14:paraId="4989238A" w14:textId="77777777" w:rsidR="00C86F0B" w:rsidRDefault="00000000">
          <w:pPr>
            <w:spacing w:after="0"/>
            <w:ind w:left="5"/>
          </w:pPr>
          <w:r>
            <w:rPr>
              <w:rFonts w:ascii="Arial" w:eastAsia="Arial" w:hAnsi="Arial" w:cs="Arial"/>
              <w:sz w:val="12"/>
            </w:rPr>
            <w:t>Fecha: 02-06-2023 11:38:58</w:t>
          </w:r>
        </w:p>
      </w:tc>
      <w:tc>
        <w:tcPr>
          <w:tcW w:w="1600" w:type="dxa"/>
          <w:vMerge w:val="restart"/>
          <w:tcBorders>
            <w:top w:val="single" w:sz="4" w:space="0" w:color="000000"/>
            <w:left w:val="single" w:sz="4" w:space="0" w:color="000000"/>
            <w:bottom w:val="single" w:sz="4" w:space="0" w:color="000000"/>
            <w:right w:val="single" w:sz="4" w:space="0" w:color="000000"/>
          </w:tcBorders>
        </w:tcPr>
        <w:p w14:paraId="2D254172" w14:textId="77777777" w:rsidR="00C86F0B" w:rsidRDefault="00000000">
          <w:pPr>
            <w:spacing w:after="0"/>
            <w:ind w:left="290"/>
          </w:pPr>
          <w:r>
            <w:rPr>
              <w:noProof/>
            </w:rPr>
            <w:drawing>
              <wp:inline distT="0" distB="0" distL="0" distR="0" wp14:anchorId="2BCBE0F3" wp14:editId="4781979A">
                <wp:extent cx="571500" cy="571500"/>
                <wp:effectExtent l="0" t="0" r="0" b="0"/>
                <wp:docPr id="266" name="Picture 266"/>
                <wp:cNvGraphicFramePr/>
                <a:graphic xmlns:a="http://schemas.openxmlformats.org/drawingml/2006/main">
                  <a:graphicData uri="http://schemas.openxmlformats.org/drawingml/2006/picture">
                    <pic:pic xmlns:pic="http://schemas.openxmlformats.org/drawingml/2006/picture">
                      <pic:nvPicPr>
                        <pic:cNvPr id="266" name="Picture 266"/>
                        <pic:cNvPicPr/>
                      </pic:nvPicPr>
                      <pic:blipFill>
                        <a:blip r:embed="rId1"/>
                        <a:stretch>
                          <a:fillRect/>
                        </a:stretch>
                      </pic:blipFill>
                      <pic:spPr>
                        <a:xfrm>
                          <a:off x="0" y="0"/>
                          <a:ext cx="571500" cy="571500"/>
                        </a:xfrm>
                        <a:prstGeom prst="rect">
                          <a:avLst/>
                        </a:prstGeom>
                      </pic:spPr>
                    </pic:pic>
                  </a:graphicData>
                </a:graphic>
              </wp:inline>
            </w:drawing>
          </w:r>
        </w:p>
      </w:tc>
    </w:tr>
    <w:tr w:rsidR="00C86F0B" w14:paraId="58AA43A8" w14:textId="77777777">
      <w:trPr>
        <w:trHeight w:val="211"/>
      </w:trPr>
      <w:tc>
        <w:tcPr>
          <w:tcW w:w="1200" w:type="dxa"/>
          <w:tcBorders>
            <w:top w:val="single" w:sz="4" w:space="0" w:color="000000"/>
            <w:left w:val="single" w:sz="4" w:space="0" w:color="000000"/>
            <w:bottom w:val="single" w:sz="4" w:space="0" w:color="000000"/>
            <w:right w:val="single" w:sz="4" w:space="0" w:color="000000"/>
          </w:tcBorders>
          <w:shd w:val="clear" w:color="auto" w:fill="F0F0F0"/>
        </w:tcPr>
        <w:p w14:paraId="576B79C5" w14:textId="77777777" w:rsidR="00C86F0B" w:rsidRDefault="00000000">
          <w:pPr>
            <w:spacing w:after="0"/>
            <w:jc w:val="center"/>
          </w:pPr>
          <w:r>
            <w:rPr>
              <w:rFonts w:ascii="Arial" w:eastAsia="Arial" w:hAnsi="Arial" w:cs="Arial"/>
              <w:b/>
              <w:sz w:val="12"/>
            </w:rPr>
            <w:t>Registrado en:</w:t>
          </w:r>
        </w:p>
      </w:tc>
      <w:tc>
        <w:tcPr>
          <w:tcW w:w="6306" w:type="dxa"/>
          <w:tcBorders>
            <w:top w:val="single" w:sz="4" w:space="0" w:color="000000"/>
            <w:left w:val="single" w:sz="4" w:space="0" w:color="000000"/>
            <w:bottom w:val="single" w:sz="4" w:space="0" w:color="000000"/>
            <w:right w:val="single" w:sz="4" w:space="0" w:color="000000"/>
          </w:tcBorders>
        </w:tcPr>
        <w:p w14:paraId="512B5527" w14:textId="77777777" w:rsidR="00C86F0B" w:rsidRDefault="00000000">
          <w:pPr>
            <w:spacing w:after="0"/>
            <w:ind w:left="5"/>
          </w:pPr>
          <w:r>
            <w:rPr>
              <w:rFonts w:ascii="Arial" w:eastAsia="Arial" w:hAnsi="Arial" w:cs="Arial"/>
              <w:sz w:val="12"/>
            </w:rPr>
            <w:t>SALIDA - Nº: 2023-015458</w:t>
          </w:r>
        </w:p>
      </w:tc>
      <w:tc>
        <w:tcPr>
          <w:tcW w:w="1800" w:type="dxa"/>
          <w:tcBorders>
            <w:top w:val="single" w:sz="4" w:space="0" w:color="000000"/>
            <w:left w:val="single" w:sz="4" w:space="0" w:color="000000"/>
            <w:bottom w:val="single" w:sz="4" w:space="0" w:color="000000"/>
            <w:right w:val="single" w:sz="4" w:space="0" w:color="000000"/>
          </w:tcBorders>
        </w:tcPr>
        <w:p w14:paraId="066EAA2A" w14:textId="77777777" w:rsidR="00C86F0B" w:rsidRDefault="00000000">
          <w:pPr>
            <w:spacing w:after="0"/>
            <w:ind w:left="5"/>
          </w:pPr>
          <w:r>
            <w:rPr>
              <w:rFonts w:ascii="Arial" w:eastAsia="Arial" w:hAnsi="Arial" w:cs="Arial"/>
              <w:sz w:val="12"/>
            </w:rPr>
            <w:t>Fecha: 02-06-2023 14:18</w:t>
          </w:r>
        </w:p>
      </w:tc>
      <w:tc>
        <w:tcPr>
          <w:tcW w:w="0" w:type="auto"/>
          <w:vMerge/>
          <w:tcBorders>
            <w:top w:val="nil"/>
            <w:left w:val="single" w:sz="4" w:space="0" w:color="000000"/>
            <w:bottom w:val="nil"/>
            <w:right w:val="single" w:sz="4" w:space="0" w:color="000000"/>
          </w:tcBorders>
        </w:tcPr>
        <w:p w14:paraId="5E82BD6F" w14:textId="77777777" w:rsidR="00C86F0B" w:rsidRDefault="00C86F0B"/>
      </w:tc>
    </w:tr>
    <w:tr w:rsidR="00C86F0B" w14:paraId="567A47F2" w14:textId="77777777">
      <w:trPr>
        <w:trHeight w:val="520"/>
      </w:trPr>
      <w:tc>
        <w:tcPr>
          <w:tcW w:w="9306" w:type="dxa"/>
          <w:gridSpan w:val="3"/>
          <w:tcBorders>
            <w:top w:val="single" w:sz="4" w:space="0" w:color="000000"/>
            <w:left w:val="single" w:sz="4" w:space="0" w:color="000000"/>
            <w:bottom w:val="single" w:sz="4" w:space="0" w:color="000000"/>
            <w:right w:val="single" w:sz="4" w:space="0" w:color="000000"/>
          </w:tcBorders>
        </w:tcPr>
        <w:p w14:paraId="16F2794C" w14:textId="77777777" w:rsidR="00C86F0B" w:rsidRDefault="00000000">
          <w:pPr>
            <w:spacing w:after="0"/>
            <w:ind w:left="809" w:right="809"/>
            <w:jc w:val="center"/>
          </w:pPr>
          <w:r>
            <w:rPr>
              <w:rFonts w:ascii="Arial" w:eastAsia="Arial" w:hAnsi="Arial" w:cs="Arial"/>
              <w:sz w:val="12"/>
            </w:rPr>
            <w:t>Nº expediente administrativo: 2022-011561    Código Seguro de Verificación (CSV): 9D527B4EE355770AFEB</w:t>
          </w:r>
          <w:fldSimple w:instr=" NUMPAGES   \* MERGEFORMAT ">
            <w:r>
              <w:rPr>
                <w:rFonts w:ascii="Arial" w:eastAsia="Arial" w:hAnsi="Arial" w:cs="Arial"/>
                <w:sz w:val="12"/>
              </w:rPr>
              <w:t>7</w:t>
            </w:r>
          </w:fldSimple>
          <w:r>
            <w:rPr>
              <w:rFonts w:ascii="Arial" w:eastAsia="Arial" w:hAnsi="Arial" w:cs="Arial"/>
              <w:sz w:val="12"/>
            </w:rPr>
            <w:t xml:space="preserve">FA8AEB375F88 Comprobación CSV:  </w:t>
          </w:r>
          <w:proofErr w:type="gramStart"/>
          <w:r>
            <w:rPr>
              <w:rFonts w:ascii="Arial" w:eastAsia="Arial" w:hAnsi="Arial" w:cs="Arial"/>
              <w:sz w:val="12"/>
            </w:rPr>
            <w:t>https://eadmin.aridane.org//publico/documento/9D527B4EE355770AFEB7FA8AEB375F88 .</w:t>
          </w:r>
          <w:proofErr w:type="gramEnd"/>
        </w:p>
      </w:tc>
      <w:tc>
        <w:tcPr>
          <w:tcW w:w="0" w:type="auto"/>
          <w:vMerge/>
          <w:tcBorders>
            <w:top w:val="nil"/>
            <w:left w:val="single" w:sz="4" w:space="0" w:color="000000"/>
            <w:bottom w:val="nil"/>
            <w:right w:val="single" w:sz="4" w:space="0" w:color="000000"/>
          </w:tcBorders>
        </w:tcPr>
        <w:p w14:paraId="6F241659" w14:textId="77777777" w:rsidR="00C86F0B" w:rsidRDefault="00C86F0B"/>
      </w:tc>
    </w:tr>
    <w:tr w:rsidR="00C86F0B" w14:paraId="75B8B219" w14:textId="77777777">
      <w:trPr>
        <w:trHeight w:val="225"/>
      </w:trPr>
      <w:tc>
        <w:tcPr>
          <w:tcW w:w="9306" w:type="dxa"/>
          <w:gridSpan w:val="3"/>
          <w:tcBorders>
            <w:top w:val="single" w:sz="4" w:space="0" w:color="000000"/>
            <w:left w:val="single" w:sz="4" w:space="0" w:color="000000"/>
            <w:bottom w:val="single" w:sz="4" w:space="0" w:color="000000"/>
            <w:right w:val="single" w:sz="4" w:space="0" w:color="000000"/>
          </w:tcBorders>
        </w:tcPr>
        <w:p w14:paraId="2C26F33F" w14:textId="77777777" w:rsidR="00C86F0B" w:rsidRDefault="00000000">
          <w:pPr>
            <w:tabs>
              <w:tab w:val="center" w:pos="5177"/>
              <w:tab w:val="right" w:pos="9186"/>
            </w:tabs>
            <w:spacing w:after="0"/>
          </w:pPr>
          <w:r>
            <w:rPr>
              <w:rFonts w:ascii="Arial" w:eastAsia="Arial" w:hAnsi="Arial" w:cs="Arial"/>
              <w:sz w:val="12"/>
            </w:rPr>
            <w:t>Fecha de sellado electrónico: 02-06-2023 14:23:09</w:t>
          </w:r>
          <w:r>
            <w:rPr>
              <w:rFonts w:ascii="Arial" w:eastAsia="Arial" w:hAnsi="Arial" w:cs="Arial"/>
              <w:sz w:val="12"/>
            </w:rPr>
            <w:tab/>
          </w:r>
          <w:r>
            <w:rPr>
              <w:rFonts w:ascii="Arial" w:eastAsia="Arial" w:hAnsi="Arial" w:cs="Arial"/>
              <w:color w:val="404040"/>
              <w:sz w:val="12"/>
            </w:rPr>
            <w:t xml:space="preserve">- </w:t>
          </w:r>
          <w:r>
            <w:fldChar w:fldCharType="begin"/>
          </w:r>
          <w:r>
            <w:instrText xml:space="preserve"> PAGE   \* MERGEFORMAT </w:instrText>
          </w:r>
          <w:r>
            <w:fldChar w:fldCharType="separate"/>
          </w:r>
          <w:r>
            <w:rPr>
              <w:rFonts w:ascii="Arial" w:eastAsia="Arial" w:hAnsi="Arial" w:cs="Arial"/>
              <w:color w:val="404040"/>
              <w:sz w:val="12"/>
            </w:rPr>
            <w:t>2</w:t>
          </w:r>
          <w:r>
            <w:rPr>
              <w:rFonts w:ascii="Arial" w:eastAsia="Arial" w:hAnsi="Arial" w:cs="Arial"/>
              <w:color w:val="404040"/>
              <w:sz w:val="12"/>
            </w:rPr>
            <w:fldChar w:fldCharType="end"/>
          </w:r>
          <w:r>
            <w:rPr>
              <w:rFonts w:ascii="Arial" w:eastAsia="Arial" w:hAnsi="Arial" w:cs="Arial"/>
              <w:color w:val="404040"/>
              <w:sz w:val="12"/>
            </w:rPr>
            <w:t>/</w:t>
          </w:r>
          <w:fldSimple w:instr=" NUMPAGES   \* MERGEFORMAT ">
            <w:r>
              <w:rPr>
                <w:rFonts w:ascii="Arial" w:eastAsia="Arial" w:hAnsi="Arial" w:cs="Arial"/>
                <w:color w:val="404040"/>
                <w:sz w:val="12"/>
              </w:rPr>
              <w:t>7</w:t>
            </w:r>
          </w:fldSimple>
          <w:r>
            <w:rPr>
              <w:rFonts w:ascii="Arial" w:eastAsia="Arial" w:hAnsi="Arial" w:cs="Arial"/>
              <w:color w:val="404040"/>
              <w:sz w:val="12"/>
            </w:rPr>
            <w:t xml:space="preserve"> -</w:t>
          </w:r>
          <w:r>
            <w:rPr>
              <w:rFonts w:ascii="Arial" w:eastAsia="Arial" w:hAnsi="Arial" w:cs="Arial"/>
              <w:color w:val="404040"/>
              <w:sz w:val="12"/>
            </w:rPr>
            <w:tab/>
          </w:r>
          <w:r>
            <w:rPr>
              <w:rFonts w:ascii="Arial" w:eastAsia="Arial" w:hAnsi="Arial" w:cs="Arial"/>
              <w:sz w:val="12"/>
            </w:rPr>
            <w:t>Fecha de emisión de esta copia: 05-06-2023 07:14:06</w:t>
          </w:r>
        </w:p>
      </w:tc>
      <w:tc>
        <w:tcPr>
          <w:tcW w:w="0" w:type="auto"/>
          <w:vMerge/>
          <w:tcBorders>
            <w:top w:val="nil"/>
            <w:left w:val="single" w:sz="4" w:space="0" w:color="000000"/>
            <w:bottom w:val="single" w:sz="4" w:space="0" w:color="000000"/>
            <w:right w:val="single" w:sz="4" w:space="0" w:color="000000"/>
          </w:tcBorders>
        </w:tcPr>
        <w:p w14:paraId="6D4E73AD" w14:textId="77777777" w:rsidR="00C86F0B" w:rsidRDefault="00C86F0B"/>
      </w:tc>
    </w:tr>
  </w:tbl>
  <w:p w14:paraId="49956BD5" w14:textId="77777777" w:rsidR="00C86F0B" w:rsidRDefault="00000000">
    <w:pPr>
      <w:spacing w:after="0" w:line="216" w:lineRule="auto"/>
      <w:ind w:left="80" w:right="182"/>
      <w:jc w:val="center"/>
    </w:pPr>
    <w:r>
      <w:rPr>
        <w:rFonts w:ascii="Tahoma" w:eastAsia="Tahoma" w:hAnsi="Tahoma" w:cs="Tahoma"/>
        <w:color w:val="595959"/>
        <w:sz w:val="10"/>
      </w:rPr>
      <w:t xml:space="preserve">Excmo. Ayuntamiento de Los Llanos de Aridane – CIF: P3802400F • Plaza de España S/N. C.P. 38760. Los Llanos de Aridane. La Palma • Tfno.: 922 460 111 • Fax.: 922 461 264 </w:t>
    </w:r>
    <w:r>
      <w:rPr>
        <w:rFonts w:ascii="Tahoma" w:eastAsia="Tahoma" w:hAnsi="Tahoma" w:cs="Tahoma"/>
        <w:color w:val="0000FF"/>
        <w:sz w:val="10"/>
        <w:u w:val="single" w:color="0000FF"/>
      </w:rPr>
      <w:t>www.aridane.org</w:t>
    </w:r>
    <w:r>
      <w:rPr>
        <w:rFonts w:ascii="Tahoma" w:eastAsia="Tahoma" w:hAnsi="Tahoma" w:cs="Tahoma"/>
        <w:color w:val="595959"/>
        <w:sz w:val="10"/>
      </w:rPr>
      <w:t xml:space="preserve"> • </w:t>
    </w:r>
    <w:r>
      <w:rPr>
        <w:rFonts w:ascii="Tahoma" w:eastAsia="Tahoma" w:hAnsi="Tahoma" w:cs="Tahoma"/>
        <w:color w:val="0000FF"/>
        <w:sz w:val="10"/>
        <w:u w:val="single" w:color="0000FF"/>
      </w:rPr>
      <w:t>eadmin.aridane.org</w:t>
    </w:r>
    <w:r>
      <w:rPr>
        <w:rFonts w:ascii="Tahoma" w:eastAsia="Tahoma" w:hAnsi="Tahoma" w:cs="Tahoma"/>
        <w:color w:val="595959"/>
        <w:sz w:val="10"/>
      </w:rPr>
      <w:t xml:space="preserve"> • e-mail: informacion@aridane.org</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pPr w:vertAnchor="page" w:horzAnchor="page" w:tblpX="500" w:tblpY="15271"/>
      <w:tblOverlap w:val="never"/>
      <w:tblW w:w="10906" w:type="dxa"/>
      <w:tblInd w:w="0" w:type="dxa"/>
      <w:tblCellMar>
        <w:top w:w="60" w:type="dxa"/>
        <w:left w:w="60" w:type="dxa"/>
        <w:bottom w:w="0" w:type="dxa"/>
        <w:right w:w="60" w:type="dxa"/>
      </w:tblCellMar>
      <w:tblLook w:val="04A0" w:firstRow="1" w:lastRow="0" w:firstColumn="1" w:lastColumn="0" w:noHBand="0" w:noVBand="1"/>
    </w:tblPr>
    <w:tblGrid>
      <w:gridCol w:w="1200"/>
      <w:gridCol w:w="6306"/>
      <w:gridCol w:w="1800"/>
      <w:gridCol w:w="1600"/>
    </w:tblGrid>
    <w:tr w:rsidR="00C86F0B" w14:paraId="410A6888" w14:textId="77777777">
      <w:trPr>
        <w:trHeight w:val="211"/>
      </w:trPr>
      <w:tc>
        <w:tcPr>
          <w:tcW w:w="1200" w:type="dxa"/>
          <w:tcBorders>
            <w:top w:val="single" w:sz="4" w:space="0" w:color="000000"/>
            <w:left w:val="single" w:sz="4" w:space="0" w:color="000000"/>
            <w:bottom w:val="single" w:sz="4" w:space="0" w:color="000000"/>
            <w:right w:val="single" w:sz="4" w:space="0" w:color="000000"/>
          </w:tcBorders>
          <w:shd w:val="clear" w:color="auto" w:fill="F0F0F0"/>
        </w:tcPr>
        <w:p w14:paraId="0AB30C59" w14:textId="77777777" w:rsidR="00C86F0B" w:rsidRDefault="00000000">
          <w:pPr>
            <w:spacing w:after="0"/>
            <w:jc w:val="center"/>
          </w:pPr>
          <w:r>
            <w:rPr>
              <w:rFonts w:ascii="Arial" w:eastAsia="Arial" w:hAnsi="Arial" w:cs="Arial"/>
              <w:b/>
              <w:sz w:val="12"/>
            </w:rPr>
            <w:t>Firmado por:</w:t>
          </w:r>
        </w:p>
      </w:tc>
      <w:tc>
        <w:tcPr>
          <w:tcW w:w="6306" w:type="dxa"/>
          <w:tcBorders>
            <w:top w:val="single" w:sz="4" w:space="0" w:color="000000"/>
            <w:left w:val="single" w:sz="4" w:space="0" w:color="000000"/>
            <w:bottom w:val="single" w:sz="4" w:space="0" w:color="000000"/>
            <w:right w:val="single" w:sz="4" w:space="0" w:color="000000"/>
          </w:tcBorders>
        </w:tcPr>
        <w:p w14:paraId="11ED62D0" w14:textId="77777777" w:rsidR="00C86F0B" w:rsidRDefault="00000000">
          <w:pPr>
            <w:spacing w:after="0"/>
            <w:ind w:left="5"/>
          </w:pPr>
          <w:r>
            <w:rPr>
              <w:rFonts w:ascii="Arial" w:eastAsia="Arial" w:hAnsi="Arial" w:cs="Arial"/>
              <w:sz w:val="12"/>
            </w:rPr>
            <w:t>MIRIAM PÉREZ AFONSO - Secretaria General</w:t>
          </w:r>
        </w:p>
      </w:tc>
      <w:tc>
        <w:tcPr>
          <w:tcW w:w="1800" w:type="dxa"/>
          <w:tcBorders>
            <w:top w:val="single" w:sz="4" w:space="0" w:color="000000"/>
            <w:left w:val="single" w:sz="4" w:space="0" w:color="000000"/>
            <w:bottom w:val="single" w:sz="4" w:space="0" w:color="000000"/>
            <w:right w:val="single" w:sz="4" w:space="0" w:color="000000"/>
          </w:tcBorders>
        </w:tcPr>
        <w:p w14:paraId="5AF48D0B" w14:textId="77777777" w:rsidR="00C86F0B" w:rsidRDefault="00000000">
          <w:pPr>
            <w:spacing w:after="0"/>
            <w:ind w:left="5"/>
          </w:pPr>
          <w:r>
            <w:rPr>
              <w:rFonts w:ascii="Arial" w:eastAsia="Arial" w:hAnsi="Arial" w:cs="Arial"/>
              <w:sz w:val="12"/>
            </w:rPr>
            <w:t>Fecha: 02-06-2023 11:38:58</w:t>
          </w:r>
        </w:p>
      </w:tc>
      <w:tc>
        <w:tcPr>
          <w:tcW w:w="1600" w:type="dxa"/>
          <w:vMerge w:val="restart"/>
          <w:tcBorders>
            <w:top w:val="single" w:sz="4" w:space="0" w:color="000000"/>
            <w:left w:val="single" w:sz="4" w:space="0" w:color="000000"/>
            <w:bottom w:val="single" w:sz="4" w:space="0" w:color="000000"/>
            <w:right w:val="single" w:sz="4" w:space="0" w:color="000000"/>
          </w:tcBorders>
        </w:tcPr>
        <w:p w14:paraId="72D3C3C6" w14:textId="77777777" w:rsidR="00C86F0B" w:rsidRDefault="00000000">
          <w:pPr>
            <w:spacing w:after="0"/>
            <w:ind w:left="290"/>
          </w:pPr>
          <w:r>
            <w:rPr>
              <w:noProof/>
            </w:rPr>
            <w:drawing>
              <wp:inline distT="0" distB="0" distL="0" distR="0" wp14:anchorId="51A1DA2B" wp14:editId="493B7AB0">
                <wp:extent cx="571500" cy="571500"/>
                <wp:effectExtent l="0" t="0" r="0" b="0"/>
                <wp:docPr id="1858340050" name="Picture 266"/>
                <wp:cNvGraphicFramePr/>
                <a:graphic xmlns:a="http://schemas.openxmlformats.org/drawingml/2006/main">
                  <a:graphicData uri="http://schemas.openxmlformats.org/drawingml/2006/picture">
                    <pic:pic xmlns:pic="http://schemas.openxmlformats.org/drawingml/2006/picture">
                      <pic:nvPicPr>
                        <pic:cNvPr id="266" name="Picture 266"/>
                        <pic:cNvPicPr/>
                      </pic:nvPicPr>
                      <pic:blipFill>
                        <a:blip r:embed="rId1"/>
                        <a:stretch>
                          <a:fillRect/>
                        </a:stretch>
                      </pic:blipFill>
                      <pic:spPr>
                        <a:xfrm>
                          <a:off x="0" y="0"/>
                          <a:ext cx="571500" cy="571500"/>
                        </a:xfrm>
                        <a:prstGeom prst="rect">
                          <a:avLst/>
                        </a:prstGeom>
                      </pic:spPr>
                    </pic:pic>
                  </a:graphicData>
                </a:graphic>
              </wp:inline>
            </w:drawing>
          </w:r>
        </w:p>
      </w:tc>
    </w:tr>
    <w:tr w:rsidR="00C86F0B" w14:paraId="29B18BB2" w14:textId="77777777">
      <w:trPr>
        <w:trHeight w:val="211"/>
      </w:trPr>
      <w:tc>
        <w:tcPr>
          <w:tcW w:w="1200" w:type="dxa"/>
          <w:tcBorders>
            <w:top w:val="single" w:sz="4" w:space="0" w:color="000000"/>
            <w:left w:val="single" w:sz="4" w:space="0" w:color="000000"/>
            <w:bottom w:val="single" w:sz="4" w:space="0" w:color="000000"/>
            <w:right w:val="single" w:sz="4" w:space="0" w:color="000000"/>
          </w:tcBorders>
          <w:shd w:val="clear" w:color="auto" w:fill="F0F0F0"/>
        </w:tcPr>
        <w:p w14:paraId="47590EEF" w14:textId="77777777" w:rsidR="00C86F0B" w:rsidRDefault="00000000">
          <w:pPr>
            <w:spacing w:after="0"/>
            <w:jc w:val="center"/>
          </w:pPr>
          <w:r>
            <w:rPr>
              <w:rFonts w:ascii="Arial" w:eastAsia="Arial" w:hAnsi="Arial" w:cs="Arial"/>
              <w:b/>
              <w:sz w:val="12"/>
            </w:rPr>
            <w:t>Registrado en:</w:t>
          </w:r>
        </w:p>
      </w:tc>
      <w:tc>
        <w:tcPr>
          <w:tcW w:w="6306" w:type="dxa"/>
          <w:tcBorders>
            <w:top w:val="single" w:sz="4" w:space="0" w:color="000000"/>
            <w:left w:val="single" w:sz="4" w:space="0" w:color="000000"/>
            <w:bottom w:val="single" w:sz="4" w:space="0" w:color="000000"/>
            <w:right w:val="single" w:sz="4" w:space="0" w:color="000000"/>
          </w:tcBorders>
        </w:tcPr>
        <w:p w14:paraId="3E9EC562" w14:textId="77777777" w:rsidR="00C86F0B" w:rsidRDefault="00000000">
          <w:pPr>
            <w:spacing w:after="0"/>
            <w:ind w:left="5"/>
          </w:pPr>
          <w:r>
            <w:rPr>
              <w:rFonts w:ascii="Arial" w:eastAsia="Arial" w:hAnsi="Arial" w:cs="Arial"/>
              <w:sz w:val="12"/>
            </w:rPr>
            <w:t>SALIDA - Nº: 2023-015458</w:t>
          </w:r>
        </w:p>
      </w:tc>
      <w:tc>
        <w:tcPr>
          <w:tcW w:w="1800" w:type="dxa"/>
          <w:tcBorders>
            <w:top w:val="single" w:sz="4" w:space="0" w:color="000000"/>
            <w:left w:val="single" w:sz="4" w:space="0" w:color="000000"/>
            <w:bottom w:val="single" w:sz="4" w:space="0" w:color="000000"/>
            <w:right w:val="single" w:sz="4" w:space="0" w:color="000000"/>
          </w:tcBorders>
        </w:tcPr>
        <w:p w14:paraId="6C072348" w14:textId="77777777" w:rsidR="00C86F0B" w:rsidRDefault="00000000">
          <w:pPr>
            <w:spacing w:after="0"/>
            <w:ind w:left="5"/>
          </w:pPr>
          <w:r>
            <w:rPr>
              <w:rFonts w:ascii="Arial" w:eastAsia="Arial" w:hAnsi="Arial" w:cs="Arial"/>
              <w:sz w:val="12"/>
            </w:rPr>
            <w:t>Fecha: 02-06-2023 14:18</w:t>
          </w:r>
        </w:p>
      </w:tc>
      <w:tc>
        <w:tcPr>
          <w:tcW w:w="0" w:type="auto"/>
          <w:vMerge/>
          <w:tcBorders>
            <w:top w:val="nil"/>
            <w:left w:val="single" w:sz="4" w:space="0" w:color="000000"/>
            <w:bottom w:val="nil"/>
            <w:right w:val="single" w:sz="4" w:space="0" w:color="000000"/>
          </w:tcBorders>
        </w:tcPr>
        <w:p w14:paraId="68E16376" w14:textId="77777777" w:rsidR="00C86F0B" w:rsidRDefault="00C86F0B"/>
      </w:tc>
    </w:tr>
    <w:tr w:rsidR="00C86F0B" w14:paraId="204B4295" w14:textId="77777777">
      <w:trPr>
        <w:trHeight w:val="520"/>
      </w:trPr>
      <w:tc>
        <w:tcPr>
          <w:tcW w:w="9306" w:type="dxa"/>
          <w:gridSpan w:val="3"/>
          <w:tcBorders>
            <w:top w:val="single" w:sz="4" w:space="0" w:color="000000"/>
            <w:left w:val="single" w:sz="4" w:space="0" w:color="000000"/>
            <w:bottom w:val="single" w:sz="4" w:space="0" w:color="000000"/>
            <w:right w:val="single" w:sz="4" w:space="0" w:color="000000"/>
          </w:tcBorders>
        </w:tcPr>
        <w:p w14:paraId="1B48FFBC" w14:textId="77777777" w:rsidR="00C86F0B" w:rsidRDefault="00000000">
          <w:pPr>
            <w:spacing w:after="0"/>
            <w:ind w:left="809" w:right="809"/>
            <w:jc w:val="center"/>
          </w:pPr>
          <w:r>
            <w:rPr>
              <w:rFonts w:ascii="Arial" w:eastAsia="Arial" w:hAnsi="Arial" w:cs="Arial"/>
              <w:sz w:val="12"/>
            </w:rPr>
            <w:t>Nº expediente administrativo: 2022-011561    Código Seguro de Verificación (CSV): 9D527B4EE355770AFEB</w:t>
          </w:r>
          <w:fldSimple w:instr=" NUMPAGES   \* MERGEFORMAT ">
            <w:r>
              <w:rPr>
                <w:rFonts w:ascii="Arial" w:eastAsia="Arial" w:hAnsi="Arial" w:cs="Arial"/>
                <w:sz w:val="12"/>
              </w:rPr>
              <w:t>7</w:t>
            </w:r>
          </w:fldSimple>
          <w:r>
            <w:rPr>
              <w:rFonts w:ascii="Arial" w:eastAsia="Arial" w:hAnsi="Arial" w:cs="Arial"/>
              <w:sz w:val="12"/>
            </w:rPr>
            <w:t xml:space="preserve">FA8AEB375F88 Comprobación CSV:  </w:t>
          </w:r>
          <w:proofErr w:type="gramStart"/>
          <w:r>
            <w:rPr>
              <w:rFonts w:ascii="Arial" w:eastAsia="Arial" w:hAnsi="Arial" w:cs="Arial"/>
              <w:sz w:val="12"/>
            </w:rPr>
            <w:t>https://eadmin.aridane.org//publico/documento/9D527B4EE355770AFEB7FA8AEB375F88 .</w:t>
          </w:r>
          <w:proofErr w:type="gramEnd"/>
        </w:p>
      </w:tc>
      <w:tc>
        <w:tcPr>
          <w:tcW w:w="0" w:type="auto"/>
          <w:vMerge/>
          <w:tcBorders>
            <w:top w:val="nil"/>
            <w:left w:val="single" w:sz="4" w:space="0" w:color="000000"/>
            <w:bottom w:val="nil"/>
            <w:right w:val="single" w:sz="4" w:space="0" w:color="000000"/>
          </w:tcBorders>
        </w:tcPr>
        <w:p w14:paraId="5A87A17E" w14:textId="77777777" w:rsidR="00C86F0B" w:rsidRDefault="00C86F0B"/>
      </w:tc>
    </w:tr>
    <w:tr w:rsidR="00C86F0B" w14:paraId="77ECA9A2" w14:textId="77777777">
      <w:trPr>
        <w:trHeight w:val="225"/>
      </w:trPr>
      <w:tc>
        <w:tcPr>
          <w:tcW w:w="9306" w:type="dxa"/>
          <w:gridSpan w:val="3"/>
          <w:tcBorders>
            <w:top w:val="single" w:sz="4" w:space="0" w:color="000000"/>
            <w:left w:val="single" w:sz="4" w:space="0" w:color="000000"/>
            <w:bottom w:val="single" w:sz="4" w:space="0" w:color="000000"/>
            <w:right w:val="single" w:sz="4" w:space="0" w:color="000000"/>
          </w:tcBorders>
        </w:tcPr>
        <w:p w14:paraId="0245FF83" w14:textId="77777777" w:rsidR="00C86F0B" w:rsidRDefault="00000000">
          <w:pPr>
            <w:tabs>
              <w:tab w:val="center" w:pos="5177"/>
              <w:tab w:val="right" w:pos="9186"/>
            </w:tabs>
            <w:spacing w:after="0"/>
          </w:pPr>
          <w:r>
            <w:rPr>
              <w:rFonts w:ascii="Arial" w:eastAsia="Arial" w:hAnsi="Arial" w:cs="Arial"/>
              <w:sz w:val="12"/>
            </w:rPr>
            <w:t>Fecha de sellado electrónico: 02-06-2023 14:23:09</w:t>
          </w:r>
          <w:r>
            <w:rPr>
              <w:rFonts w:ascii="Arial" w:eastAsia="Arial" w:hAnsi="Arial" w:cs="Arial"/>
              <w:sz w:val="12"/>
            </w:rPr>
            <w:tab/>
          </w:r>
          <w:r>
            <w:rPr>
              <w:rFonts w:ascii="Arial" w:eastAsia="Arial" w:hAnsi="Arial" w:cs="Arial"/>
              <w:color w:val="404040"/>
              <w:sz w:val="12"/>
            </w:rPr>
            <w:t xml:space="preserve">- </w:t>
          </w:r>
          <w:r>
            <w:fldChar w:fldCharType="begin"/>
          </w:r>
          <w:r>
            <w:instrText xml:space="preserve"> PAGE   \* MERGEFORMAT </w:instrText>
          </w:r>
          <w:r>
            <w:fldChar w:fldCharType="separate"/>
          </w:r>
          <w:r>
            <w:rPr>
              <w:rFonts w:ascii="Arial" w:eastAsia="Arial" w:hAnsi="Arial" w:cs="Arial"/>
              <w:color w:val="404040"/>
              <w:sz w:val="12"/>
            </w:rPr>
            <w:t>2</w:t>
          </w:r>
          <w:r>
            <w:rPr>
              <w:rFonts w:ascii="Arial" w:eastAsia="Arial" w:hAnsi="Arial" w:cs="Arial"/>
              <w:color w:val="404040"/>
              <w:sz w:val="12"/>
            </w:rPr>
            <w:fldChar w:fldCharType="end"/>
          </w:r>
          <w:r>
            <w:rPr>
              <w:rFonts w:ascii="Arial" w:eastAsia="Arial" w:hAnsi="Arial" w:cs="Arial"/>
              <w:color w:val="404040"/>
              <w:sz w:val="12"/>
            </w:rPr>
            <w:t>/</w:t>
          </w:r>
          <w:fldSimple w:instr=" NUMPAGES   \* MERGEFORMAT ">
            <w:r>
              <w:rPr>
                <w:rFonts w:ascii="Arial" w:eastAsia="Arial" w:hAnsi="Arial" w:cs="Arial"/>
                <w:color w:val="404040"/>
                <w:sz w:val="12"/>
              </w:rPr>
              <w:t>7</w:t>
            </w:r>
          </w:fldSimple>
          <w:r>
            <w:rPr>
              <w:rFonts w:ascii="Arial" w:eastAsia="Arial" w:hAnsi="Arial" w:cs="Arial"/>
              <w:color w:val="404040"/>
              <w:sz w:val="12"/>
            </w:rPr>
            <w:t xml:space="preserve"> -</w:t>
          </w:r>
          <w:r>
            <w:rPr>
              <w:rFonts w:ascii="Arial" w:eastAsia="Arial" w:hAnsi="Arial" w:cs="Arial"/>
              <w:color w:val="404040"/>
              <w:sz w:val="12"/>
            </w:rPr>
            <w:tab/>
          </w:r>
          <w:r>
            <w:rPr>
              <w:rFonts w:ascii="Arial" w:eastAsia="Arial" w:hAnsi="Arial" w:cs="Arial"/>
              <w:sz w:val="12"/>
            </w:rPr>
            <w:t>Fecha de emisión de esta copia: 05-06-2023 07:14:06</w:t>
          </w:r>
        </w:p>
      </w:tc>
      <w:tc>
        <w:tcPr>
          <w:tcW w:w="0" w:type="auto"/>
          <w:vMerge/>
          <w:tcBorders>
            <w:top w:val="nil"/>
            <w:left w:val="single" w:sz="4" w:space="0" w:color="000000"/>
            <w:bottom w:val="single" w:sz="4" w:space="0" w:color="000000"/>
            <w:right w:val="single" w:sz="4" w:space="0" w:color="000000"/>
          </w:tcBorders>
        </w:tcPr>
        <w:p w14:paraId="5267EC9A" w14:textId="77777777" w:rsidR="00C86F0B" w:rsidRDefault="00C86F0B"/>
      </w:tc>
    </w:tr>
  </w:tbl>
  <w:p w14:paraId="4D34ACF4" w14:textId="77777777" w:rsidR="00C86F0B" w:rsidRDefault="00000000">
    <w:pPr>
      <w:spacing w:after="0" w:line="216" w:lineRule="auto"/>
      <w:ind w:left="80" w:right="182"/>
      <w:jc w:val="center"/>
    </w:pPr>
    <w:r>
      <w:rPr>
        <w:rFonts w:ascii="Tahoma" w:eastAsia="Tahoma" w:hAnsi="Tahoma" w:cs="Tahoma"/>
        <w:color w:val="595959"/>
        <w:sz w:val="10"/>
      </w:rPr>
      <w:t xml:space="preserve">Excmo. Ayuntamiento de Los Llanos de Aridane – CIF: P3802400F • Plaza de España S/N. C.P. 38760. Los Llanos de Aridane. La Palma • Tfno.: 922 460 111 • Fax.: 922 461 264 </w:t>
    </w:r>
    <w:r>
      <w:rPr>
        <w:rFonts w:ascii="Tahoma" w:eastAsia="Tahoma" w:hAnsi="Tahoma" w:cs="Tahoma"/>
        <w:color w:val="0000FF"/>
        <w:sz w:val="10"/>
        <w:u w:val="single" w:color="0000FF"/>
      </w:rPr>
      <w:t>www.aridane.org</w:t>
    </w:r>
    <w:r>
      <w:rPr>
        <w:rFonts w:ascii="Tahoma" w:eastAsia="Tahoma" w:hAnsi="Tahoma" w:cs="Tahoma"/>
        <w:color w:val="595959"/>
        <w:sz w:val="10"/>
      </w:rPr>
      <w:t xml:space="preserve"> • </w:t>
    </w:r>
    <w:r>
      <w:rPr>
        <w:rFonts w:ascii="Tahoma" w:eastAsia="Tahoma" w:hAnsi="Tahoma" w:cs="Tahoma"/>
        <w:color w:val="0000FF"/>
        <w:sz w:val="10"/>
        <w:u w:val="single" w:color="0000FF"/>
      </w:rPr>
      <w:t>eadmin.aridane.org</w:t>
    </w:r>
    <w:r>
      <w:rPr>
        <w:rFonts w:ascii="Tahoma" w:eastAsia="Tahoma" w:hAnsi="Tahoma" w:cs="Tahoma"/>
        <w:color w:val="595959"/>
        <w:sz w:val="10"/>
      </w:rPr>
      <w:t xml:space="preserve"> • e-mail: informacion@aridane.org</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6A461C4" w14:textId="77777777" w:rsidR="00C86F0B" w:rsidRDefault="00C86F0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96B1B0D" w14:textId="77777777" w:rsidR="00580A72" w:rsidRDefault="00580A72">
      <w:pPr>
        <w:spacing w:after="0" w:line="240" w:lineRule="auto"/>
      </w:pPr>
      <w:r>
        <w:separator/>
      </w:r>
    </w:p>
  </w:footnote>
  <w:footnote w:type="continuationSeparator" w:id="0">
    <w:p w14:paraId="23975E06" w14:textId="77777777" w:rsidR="00580A72" w:rsidRDefault="00580A7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pPr w:vertAnchor="page" w:horzAnchor="page" w:tblpX="5192" w:tblpY="657"/>
      <w:tblOverlap w:val="never"/>
      <w:tblW w:w="5129" w:type="dxa"/>
      <w:tblInd w:w="0" w:type="dxa"/>
      <w:tblCellMar>
        <w:top w:w="0" w:type="dxa"/>
        <w:left w:w="115" w:type="dxa"/>
        <w:bottom w:w="0" w:type="dxa"/>
        <w:right w:w="115" w:type="dxa"/>
      </w:tblCellMar>
      <w:tblLook w:val="04A0" w:firstRow="1" w:lastRow="0" w:firstColumn="1" w:lastColumn="0" w:noHBand="0" w:noVBand="1"/>
    </w:tblPr>
    <w:tblGrid>
      <w:gridCol w:w="2174"/>
      <w:gridCol w:w="2955"/>
    </w:tblGrid>
    <w:tr w:rsidR="00C86F0B" w14:paraId="5DD6B947" w14:textId="77777777">
      <w:trPr>
        <w:trHeight w:val="438"/>
      </w:trPr>
      <w:tc>
        <w:tcPr>
          <w:tcW w:w="2174" w:type="dxa"/>
          <w:tcBorders>
            <w:top w:val="single" w:sz="4" w:space="0" w:color="000000"/>
            <w:left w:val="single" w:sz="4" w:space="0" w:color="000000"/>
            <w:bottom w:val="single" w:sz="4" w:space="0" w:color="000000"/>
            <w:right w:val="single" w:sz="4" w:space="0" w:color="000000"/>
          </w:tcBorders>
          <w:vAlign w:val="center"/>
        </w:tcPr>
        <w:p w14:paraId="7CDD5B07" w14:textId="77777777" w:rsidR="00C86F0B" w:rsidRDefault="00000000">
          <w:pPr>
            <w:spacing w:after="0"/>
            <w:ind w:left="1"/>
            <w:jc w:val="center"/>
          </w:pPr>
          <w:r>
            <w:rPr>
              <w:rFonts w:ascii="Tahoma" w:eastAsia="Tahoma" w:hAnsi="Tahoma" w:cs="Tahoma"/>
              <w:b/>
              <w:sz w:val="18"/>
            </w:rPr>
            <w:t>Expediente Nº:</w:t>
          </w:r>
        </w:p>
      </w:tc>
      <w:tc>
        <w:tcPr>
          <w:tcW w:w="2955" w:type="dxa"/>
          <w:tcBorders>
            <w:top w:val="single" w:sz="4" w:space="0" w:color="000000"/>
            <w:left w:val="single" w:sz="4" w:space="0" w:color="000000"/>
            <w:bottom w:val="single" w:sz="4" w:space="0" w:color="000000"/>
            <w:right w:val="single" w:sz="4" w:space="0" w:color="000000"/>
          </w:tcBorders>
          <w:vAlign w:val="center"/>
        </w:tcPr>
        <w:p w14:paraId="52FA0D22" w14:textId="77777777" w:rsidR="00C86F0B" w:rsidRDefault="00000000">
          <w:pPr>
            <w:spacing w:after="0"/>
            <w:ind w:left="239"/>
            <w:jc w:val="center"/>
          </w:pPr>
          <w:r>
            <w:rPr>
              <w:rFonts w:ascii="Tahoma" w:eastAsia="Tahoma" w:hAnsi="Tahoma" w:cs="Tahoma"/>
              <w:b/>
              <w:sz w:val="18"/>
            </w:rPr>
            <w:t>2022011561</w:t>
          </w:r>
        </w:p>
      </w:tc>
    </w:tr>
  </w:tbl>
  <w:p w14:paraId="118EB02A" w14:textId="77777777" w:rsidR="00C86F0B" w:rsidRDefault="00000000">
    <w:pPr>
      <w:spacing w:after="0" w:line="244" w:lineRule="auto"/>
      <w:ind w:left="1116" w:right="6857" w:hanging="507"/>
    </w:pPr>
    <w:r>
      <w:rPr>
        <w:noProof/>
      </w:rPr>
      <w:drawing>
        <wp:anchor distT="0" distB="0" distL="114300" distR="114300" simplePos="0" relativeHeight="251658240" behindDoc="0" locked="0" layoutInCell="1" allowOverlap="0" wp14:anchorId="55950B70" wp14:editId="51E4B395">
          <wp:simplePos x="0" y="0"/>
          <wp:positionH relativeFrom="page">
            <wp:posOffset>1577364</wp:posOffset>
          </wp:positionH>
          <wp:positionV relativeFrom="page">
            <wp:posOffset>231614</wp:posOffset>
          </wp:positionV>
          <wp:extent cx="412486" cy="412486"/>
          <wp:effectExtent l="0" t="0" r="0" b="0"/>
          <wp:wrapSquare wrapText="bothSides"/>
          <wp:docPr id="268" name="Picture 268"/>
          <wp:cNvGraphicFramePr/>
          <a:graphic xmlns:a="http://schemas.openxmlformats.org/drawingml/2006/main">
            <a:graphicData uri="http://schemas.openxmlformats.org/drawingml/2006/picture">
              <pic:pic xmlns:pic="http://schemas.openxmlformats.org/drawingml/2006/picture">
                <pic:nvPicPr>
                  <pic:cNvPr id="268" name="Picture 268"/>
                  <pic:cNvPicPr/>
                </pic:nvPicPr>
                <pic:blipFill>
                  <a:blip r:embed="rId1"/>
                  <a:stretch>
                    <a:fillRect/>
                  </a:stretch>
                </pic:blipFill>
                <pic:spPr>
                  <a:xfrm>
                    <a:off x="0" y="0"/>
                    <a:ext cx="412486" cy="412486"/>
                  </a:xfrm>
                  <a:prstGeom prst="rect">
                    <a:avLst/>
                  </a:prstGeom>
                </pic:spPr>
              </pic:pic>
            </a:graphicData>
          </a:graphic>
        </wp:anchor>
      </w:drawing>
    </w:r>
    <w:r>
      <w:rPr>
        <w:rFonts w:ascii="Constantia" w:eastAsia="Constantia" w:hAnsi="Constantia" w:cs="Constantia"/>
        <w:b/>
        <w:sz w:val="14"/>
      </w:rPr>
      <w:t>AYUNTAMIENTO de</w:t>
    </w:r>
  </w:p>
  <w:p w14:paraId="2A08E6CB" w14:textId="77777777" w:rsidR="00C86F0B" w:rsidRDefault="00000000">
    <w:pPr>
      <w:spacing w:after="0"/>
      <w:ind w:left="304"/>
    </w:pPr>
    <w:r>
      <w:rPr>
        <w:rFonts w:ascii="Constantia" w:eastAsia="Constantia" w:hAnsi="Constantia" w:cs="Constantia"/>
        <w:b/>
        <w:sz w:val="14"/>
      </w:rPr>
      <w:t>LOS LLANOS DE ARIDANE</w:t>
    </w:r>
  </w:p>
  <w:p w14:paraId="328AC1AE" w14:textId="77777777" w:rsidR="00C86F0B" w:rsidRDefault="00000000">
    <w:pPr>
      <w:spacing w:after="23"/>
      <w:ind w:left="787"/>
    </w:pPr>
    <w:r>
      <w:rPr>
        <w:rFonts w:ascii="Constantia" w:eastAsia="Constantia" w:hAnsi="Constantia" w:cs="Constantia"/>
        <w:sz w:val="11"/>
      </w:rPr>
      <w:t>N.R.E.L. 01380244</w:t>
    </w:r>
  </w:p>
  <w:p w14:paraId="1034F213" w14:textId="77777777" w:rsidR="00C86F0B" w:rsidRDefault="00000000">
    <w:pPr>
      <w:spacing w:after="0"/>
      <w:ind w:left="867"/>
    </w:pPr>
    <w:r>
      <w:rPr>
        <w:rFonts w:ascii="Constantia" w:eastAsia="Constantia" w:hAnsi="Constantia" w:cs="Constantia"/>
        <w:b/>
        <w:sz w:val="14"/>
      </w:rPr>
      <w:t>_________</w:t>
    </w:r>
  </w:p>
  <w:p w14:paraId="5A378FC7" w14:textId="77777777" w:rsidR="00C86F0B" w:rsidRDefault="00000000">
    <w:pPr>
      <w:spacing w:after="0"/>
      <w:ind w:left="929"/>
    </w:pPr>
    <w:r>
      <w:rPr>
        <w:rFonts w:ascii="Constantia" w:eastAsia="Constantia" w:hAnsi="Constantia" w:cs="Constantia"/>
        <w:b/>
        <w:sz w:val="11"/>
      </w:rPr>
      <w:t>LA PALMA</w:t>
    </w:r>
  </w:p>
  <w:p w14:paraId="2093AD12" w14:textId="77777777" w:rsidR="00C86F0B" w:rsidRDefault="00000000">
    <w:r>
      <w:rPr>
        <w:noProof/>
      </w:rPr>
      <mc:AlternateContent>
        <mc:Choice Requires="wpg">
          <w:drawing>
            <wp:anchor distT="0" distB="0" distL="114300" distR="114300" simplePos="0" relativeHeight="251659264" behindDoc="1" locked="0" layoutInCell="1" allowOverlap="1" wp14:anchorId="4DCA4A8C" wp14:editId="649ABA85">
              <wp:simplePos x="0" y="0"/>
              <wp:positionH relativeFrom="page">
                <wp:posOffset>0</wp:posOffset>
              </wp:positionH>
              <wp:positionV relativeFrom="page">
                <wp:posOffset>0</wp:posOffset>
              </wp:positionV>
              <wp:extent cx="1" cy="1"/>
              <wp:effectExtent l="0" t="0" r="0" b="0"/>
              <wp:wrapNone/>
              <wp:docPr id="24479" name="Group 24479"/>
              <wp:cNvGraphicFramePr/>
              <a:graphic xmlns:a="http://schemas.openxmlformats.org/drawingml/2006/main">
                <a:graphicData uri="http://schemas.microsoft.com/office/word/2010/wordprocessingGroup">
                  <wpg:wgp>
                    <wpg:cNvGrpSpPr/>
                    <wpg:grpSpPr>
                      <a:xfrm>
                        <a:off x="0" y="0"/>
                        <a:ext cx="1" cy="1"/>
                        <a:chOff x="0" y="0"/>
                        <a:chExt cx="1" cy="1"/>
                      </a:xfrm>
                    </wpg:grpSpPr>
                  </wpg:wgp>
                </a:graphicData>
              </a:graphic>
            </wp:anchor>
          </w:drawing>
        </mc:Choice>
        <mc:Fallback xmlns:a="http://schemas.openxmlformats.org/drawingml/2006/main">
          <w:pict>
            <v:group id="Group 24479" style="width:7.87402e-05pt;height:7.87402e-05pt;position:absolute;z-index:-2147483648;mso-position-horizontal-relative:page;mso-position-horizontal:absolute;margin-left:0pt;mso-position-vertical-relative:page;margin-top:0pt;" coordsize="0,0"/>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pPr w:vertAnchor="page" w:horzAnchor="page" w:tblpX="5192" w:tblpY="657"/>
      <w:tblOverlap w:val="never"/>
      <w:tblW w:w="5129" w:type="dxa"/>
      <w:tblInd w:w="0" w:type="dxa"/>
      <w:tblCellMar>
        <w:top w:w="0" w:type="dxa"/>
        <w:left w:w="115" w:type="dxa"/>
        <w:bottom w:w="0" w:type="dxa"/>
        <w:right w:w="115" w:type="dxa"/>
      </w:tblCellMar>
      <w:tblLook w:val="04A0" w:firstRow="1" w:lastRow="0" w:firstColumn="1" w:lastColumn="0" w:noHBand="0" w:noVBand="1"/>
    </w:tblPr>
    <w:tblGrid>
      <w:gridCol w:w="2174"/>
      <w:gridCol w:w="2955"/>
    </w:tblGrid>
    <w:tr w:rsidR="00C86F0B" w14:paraId="13FC6218" w14:textId="77777777">
      <w:trPr>
        <w:trHeight w:val="438"/>
      </w:trPr>
      <w:tc>
        <w:tcPr>
          <w:tcW w:w="2174" w:type="dxa"/>
          <w:tcBorders>
            <w:top w:val="single" w:sz="4" w:space="0" w:color="000000"/>
            <w:left w:val="single" w:sz="4" w:space="0" w:color="000000"/>
            <w:bottom w:val="single" w:sz="4" w:space="0" w:color="000000"/>
            <w:right w:val="single" w:sz="4" w:space="0" w:color="000000"/>
          </w:tcBorders>
          <w:vAlign w:val="center"/>
        </w:tcPr>
        <w:p w14:paraId="69BF883B" w14:textId="77777777" w:rsidR="00C86F0B" w:rsidRDefault="00000000">
          <w:pPr>
            <w:spacing w:after="0"/>
            <w:ind w:left="1"/>
            <w:jc w:val="center"/>
          </w:pPr>
          <w:r>
            <w:rPr>
              <w:rFonts w:ascii="Tahoma" w:eastAsia="Tahoma" w:hAnsi="Tahoma" w:cs="Tahoma"/>
              <w:b/>
              <w:sz w:val="18"/>
            </w:rPr>
            <w:t>Expediente Nº:</w:t>
          </w:r>
        </w:p>
      </w:tc>
      <w:tc>
        <w:tcPr>
          <w:tcW w:w="2955" w:type="dxa"/>
          <w:tcBorders>
            <w:top w:val="single" w:sz="4" w:space="0" w:color="000000"/>
            <w:left w:val="single" w:sz="4" w:space="0" w:color="000000"/>
            <w:bottom w:val="single" w:sz="4" w:space="0" w:color="000000"/>
            <w:right w:val="single" w:sz="4" w:space="0" w:color="000000"/>
          </w:tcBorders>
          <w:vAlign w:val="center"/>
        </w:tcPr>
        <w:p w14:paraId="73DA2CFA" w14:textId="77777777" w:rsidR="00C86F0B" w:rsidRDefault="00000000">
          <w:pPr>
            <w:spacing w:after="0"/>
            <w:ind w:left="239"/>
            <w:jc w:val="center"/>
          </w:pPr>
          <w:r>
            <w:rPr>
              <w:rFonts w:ascii="Tahoma" w:eastAsia="Tahoma" w:hAnsi="Tahoma" w:cs="Tahoma"/>
              <w:b/>
              <w:sz w:val="18"/>
            </w:rPr>
            <w:t>2022011561</w:t>
          </w:r>
        </w:p>
      </w:tc>
    </w:tr>
  </w:tbl>
  <w:p w14:paraId="544BDC27" w14:textId="77777777" w:rsidR="00C86F0B" w:rsidRDefault="00000000">
    <w:pPr>
      <w:spacing w:after="0" w:line="244" w:lineRule="auto"/>
      <w:ind w:left="1116" w:right="6857" w:hanging="507"/>
    </w:pPr>
    <w:r>
      <w:rPr>
        <w:noProof/>
      </w:rPr>
      <w:drawing>
        <wp:anchor distT="0" distB="0" distL="114300" distR="114300" simplePos="0" relativeHeight="251660288" behindDoc="0" locked="0" layoutInCell="1" allowOverlap="0" wp14:anchorId="1EF25C1B" wp14:editId="52C43ED7">
          <wp:simplePos x="0" y="0"/>
          <wp:positionH relativeFrom="page">
            <wp:posOffset>1577364</wp:posOffset>
          </wp:positionH>
          <wp:positionV relativeFrom="page">
            <wp:posOffset>231614</wp:posOffset>
          </wp:positionV>
          <wp:extent cx="412486" cy="412486"/>
          <wp:effectExtent l="0" t="0" r="0" b="0"/>
          <wp:wrapSquare wrapText="bothSides"/>
          <wp:docPr id="752667481" name="Picture 268"/>
          <wp:cNvGraphicFramePr/>
          <a:graphic xmlns:a="http://schemas.openxmlformats.org/drawingml/2006/main">
            <a:graphicData uri="http://schemas.openxmlformats.org/drawingml/2006/picture">
              <pic:pic xmlns:pic="http://schemas.openxmlformats.org/drawingml/2006/picture">
                <pic:nvPicPr>
                  <pic:cNvPr id="268" name="Picture 268"/>
                  <pic:cNvPicPr/>
                </pic:nvPicPr>
                <pic:blipFill>
                  <a:blip r:embed="rId1"/>
                  <a:stretch>
                    <a:fillRect/>
                  </a:stretch>
                </pic:blipFill>
                <pic:spPr>
                  <a:xfrm>
                    <a:off x="0" y="0"/>
                    <a:ext cx="412486" cy="412486"/>
                  </a:xfrm>
                  <a:prstGeom prst="rect">
                    <a:avLst/>
                  </a:prstGeom>
                </pic:spPr>
              </pic:pic>
            </a:graphicData>
          </a:graphic>
        </wp:anchor>
      </w:drawing>
    </w:r>
    <w:r>
      <w:rPr>
        <w:rFonts w:ascii="Constantia" w:eastAsia="Constantia" w:hAnsi="Constantia" w:cs="Constantia"/>
        <w:b/>
        <w:sz w:val="14"/>
      </w:rPr>
      <w:t>AYUNTAMIENTO de</w:t>
    </w:r>
  </w:p>
  <w:p w14:paraId="7D49AF2A" w14:textId="77777777" w:rsidR="00C86F0B" w:rsidRDefault="00000000">
    <w:pPr>
      <w:spacing w:after="0"/>
      <w:ind w:left="304"/>
    </w:pPr>
    <w:r>
      <w:rPr>
        <w:rFonts w:ascii="Constantia" w:eastAsia="Constantia" w:hAnsi="Constantia" w:cs="Constantia"/>
        <w:b/>
        <w:sz w:val="14"/>
      </w:rPr>
      <w:t>LOS LLANOS DE ARIDANE</w:t>
    </w:r>
  </w:p>
  <w:p w14:paraId="0ED1C6C9" w14:textId="77777777" w:rsidR="00C86F0B" w:rsidRDefault="00000000">
    <w:pPr>
      <w:spacing w:after="23"/>
      <w:ind w:left="787"/>
    </w:pPr>
    <w:r>
      <w:rPr>
        <w:rFonts w:ascii="Constantia" w:eastAsia="Constantia" w:hAnsi="Constantia" w:cs="Constantia"/>
        <w:sz w:val="11"/>
      </w:rPr>
      <w:t>N.R.E.L. 01380244</w:t>
    </w:r>
  </w:p>
  <w:p w14:paraId="20C3CF7C" w14:textId="77777777" w:rsidR="00C86F0B" w:rsidRDefault="00000000">
    <w:pPr>
      <w:spacing w:after="0"/>
      <w:ind w:left="867"/>
    </w:pPr>
    <w:r>
      <w:rPr>
        <w:rFonts w:ascii="Constantia" w:eastAsia="Constantia" w:hAnsi="Constantia" w:cs="Constantia"/>
        <w:b/>
        <w:sz w:val="14"/>
      </w:rPr>
      <w:t>_________</w:t>
    </w:r>
  </w:p>
  <w:p w14:paraId="12FB7FF2" w14:textId="77777777" w:rsidR="00C86F0B" w:rsidRDefault="00000000">
    <w:pPr>
      <w:spacing w:after="0"/>
      <w:ind w:left="929"/>
    </w:pPr>
    <w:r>
      <w:rPr>
        <w:rFonts w:ascii="Constantia" w:eastAsia="Constantia" w:hAnsi="Constantia" w:cs="Constantia"/>
        <w:b/>
        <w:sz w:val="11"/>
      </w:rPr>
      <w:t>LA PALMA</w:t>
    </w:r>
  </w:p>
  <w:p w14:paraId="55682DB8" w14:textId="77777777" w:rsidR="00C86F0B" w:rsidRDefault="00000000">
    <w:r>
      <w:rPr>
        <w:noProof/>
      </w:rPr>
      <mc:AlternateContent>
        <mc:Choice Requires="wpg">
          <w:drawing>
            <wp:anchor distT="0" distB="0" distL="114300" distR="114300" simplePos="0" relativeHeight="251661312" behindDoc="1" locked="0" layoutInCell="1" allowOverlap="1" wp14:anchorId="4DAB9F70" wp14:editId="4C1063A7">
              <wp:simplePos x="0" y="0"/>
              <wp:positionH relativeFrom="page">
                <wp:posOffset>0</wp:posOffset>
              </wp:positionH>
              <wp:positionV relativeFrom="page">
                <wp:posOffset>0</wp:posOffset>
              </wp:positionV>
              <wp:extent cx="1" cy="1"/>
              <wp:effectExtent l="0" t="0" r="0" b="0"/>
              <wp:wrapNone/>
              <wp:docPr id="24270" name="Group 24270"/>
              <wp:cNvGraphicFramePr/>
              <a:graphic xmlns:a="http://schemas.openxmlformats.org/drawingml/2006/main">
                <a:graphicData uri="http://schemas.microsoft.com/office/word/2010/wordprocessingGroup">
                  <wpg:wgp>
                    <wpg:cNvGrpSpPr/>
                    <wpg:grpSpPr>
                      <a:xfrm>
                        <a:off x="0" y="0"/>
                        <a:ext cx="1" cy="1"/>
                        <a:chOff x="0" y="0"/>
                        <a:chExt cx="1" cy="1"/>
                      </a:xfrm>
                    </wpg:grpSpPr>
                  </wpg:wgp>
                </a:graphicData>
              </a:graphic>
            </wp:anchor>
          </w:drawing>
        </mc:Choice>
        <mc:Fallback xmlns:a="http://schemas.openxmlformats.org/drawingml/2006/main">
          <w:pict>
            <v:group id="Group 24270" style="width:7.87402e-05pt;height:7.87402e-05pt;position:absolute;z-index:-2147483648;mso-position-horizontal-relative:page;mso-position-horizontal:absolute;margin-left:0pt;mso-position-vertical-relative:page;margin-top:0pt;" coordsize="0,0"/>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pPr w:vertAnchor="page" w:horzAnchor="page" w:tblpX="5192" w:tblpY="657"/>
      <w:tblOverlap w:val="never"/>
      <w:tblW w:w="5129" w:type="dxa"/>
      <w:tblInd w:w="0" w:type="dxa"/>
      <w:tblCellMar>
        <w:top w:w="0" w:type="dxa"/>
        <w:left w:w="115" w:type="dxa"/>
        <w:bottom w:w="0" w:type="dxa"/>
        <w:right w:w="115" w:type="dxa"/>
      </w:tblCellMar>
      <w:tblLook w:val="04A0" w:firstRow="1" w:lastRow="0" w:firstColumn="1" w:lastColumn="0" w:noHBand="0" w:noVBand="1"/>
    </w:tblPr>
    <w:tblGrid>
      <w:gridCol w:w="2174"/>
      <w:gridCol w:w="2955"/>
    </w:tblGrid>
    <w:tr w:rsidR="00C86F0B" w14:paraId="052A9081" w14:textId="77777777">
      <w:trPr>
        <w:trHeight w:val="438"/>
      </w:trPr>
      <w:tc>
        <w:tcPr>
          <w:tcW w:w="2174" w:type="dxa"/>
          <w:tcBorders>
            <w:top w:val="single" w:sz="4" w:space="0" w:color="000000"/>
            <w:left w:val="single" w:sz="4" w:space="0" w:color="000000"/>
            <w:bottom w:val="single" w:sz="4" w:space="0" w:color="000000"/>
            <w:right w:val="single" w:sz="4" w:space="0" w:color="000000"/>
          </w:tcBorders>
          <w:vAlign w:val="center"/>
        </w:tcPr>
        <w:p w14:paraId="26F7D06D" w14:textId="77777777" w:rsidR="00C86F0B" w:rsidRDefault="00000000">
          <w:pPr>
            <w:spacing w:after="0"/>
            <w:ind w:left="1"/>
            <w:jc w:val="center"/>
          </w:pPr>
          <w:r>
            <w:rPr>
              <w:rFonts w:ascii="Tahoma" w:eastAsia="Tahoma" w:hAnsi="Tahoma" w:cs="Tahoma"/>
              <w:b/>
              <w:sz w:val="18"/>
            </w:rPr>
            <w:t>Expediente Nº:</w:t>
          </w:r>
        </w:p>
      </w:tc>
      <w:tc>
        <w:tcPr>
          <w:tcW w:w="2955" w:type="dxa"/>
          <w:tcBorders>
            <w:top w:val="single" w:sz="4" w:space="0" w:color="000000"/>
            <w:left w:val="single" w:sz="4" w:space="0" w:color="000000"/>
            <w:bottom w:val="single" w:sz="4" w:space="0" w:color="000000"/>
            <w:right w:val="single" w:sz="4" w:space="0" w:color="000000"/>
          </w:tcBorders>
          <w:vAlign w:val="center"/>
        </w:tcPr>
        <w:p w14:paraId="0C03B45A" w14:textId="77777777" w:rsidR="00C86F0B" w:rsidRDefault="00000000">
          <w:pPr>
            <w:spacing w:after="0"/>
            <w:ind w:left="239"/>
            <w:jc w:val="center"/>
          </w:pPr>
          <w:r>
            <w:rPr>
              <w:rFonts w:ascii="Tahoma" w:eastAsia="Tahoma" w:hAnsi="Tahoma" w:cs="Tahoma"/>
              <w:b/>
              <w:sz w:val="18"/>
            </w:rPr>
            <w:t>2022011561</w:t>
          </w:r>
        </w:p>
      </w:tc>
    </w:tr>
  </w:tbl>
  <w:p w14:paraId="4CF653FE" w14:textId="77777777" w:rsidR="00C86F0B" w:rsidRDefault="00000000">
    <w:pPr>
      <w:spacing w:after="0" w:line="244" w:lineRule="auto"/>
      <w:ind w:left="1116" w:right="6857" w:hanging="507"/>
    </w:pPr>
    <w:r>
      <w:rPr>
        <w:noProof/>
      </w:rPr>
      <w:drawing>
        <wp:anchor distT="0" distB="0" distL="114300" distR="114300" simplePos="0" relativeHeight="251662336" behindDoc="0" locked="0" layoutInCell="1" allowOverlap="0" wp14:anchorId="09DE8E54" wp14:editId="3A06DE92">
          <wp:simplePos x="0" y="0"/>
          <wp:positionH relativeFrom="page">
            <wp:posOffset>1577364</wp:posOffset>
          </wp:positionH>
          <wp:positionV relativeFrom="page">
            <wp:posOffset>231614</wp:posOffset>
          </wp:positionV>
          <wp:extent cx="412486" cy="412486"/>
          <wp:effectExtent l="0" t="0" r="0" b="0"/>
          <wp:wrapSquare wrapText="bothSides"/>
          <wp:docPr id="81" name="Picture 81"/>
          <wp:cNvGraphicFramePr/>
          <a:graphic xmlns:a="http://schemas.openxmlformats.org/drawingml/2006/main">
            <a:graphicData uri="http://schemas.openxmlformats.org/drawingml/2006/picture">
              <pic:pic xmlns:pic="http://schemas.openxmlformats.org/drawingml/2006/picture">
                <pic:nvPicPr>
                  <pic:cNvPr id="81" name="Picture 81"/>
                  <pic:cNvPicPr/>
                </pic:nvPicPr>
                <pic:blipFill>
                  <a:blip r:embed="rId1"/>
                  <a:stretch>
                    <a:fillRect/>
                  </a:stretch>
                </pic:blipFill>
                <pic:spPr>
                  <a:xfrm>
                    <a:off x="0" y="0"/>
                    <a:ext cx="412486" cy="412486"/>
                  </a:xfrm>
                  <a:prstGeom prst="rect">
                    <a:avLst/>
                  </a:prstGeom>
                </pic:spPr>
              </pic:pic>
            </a:graphicData>
          </a:graphic>
        </wp:anchor>
      </w:drawing>
    </w:r>
    <w:r>
      <w:rPr>
        <w:rFonts w:ascii="Constantia" w:eastAsia="Constantia" w:hAnsi="Constantia" w:cs="Constantia"/>
        <w:b/>
        <w:sz w:val="14"/>
      </w:rPr>
      <w:t>AYUNTAMIENTO de</w:t>
    </w:r>
  </w:p>
  <w:p w14:paraId="21011AC8" w14:textId="77777777" w:rsidR="00C86F0B" w:rsidRDefault="00000000">
    <w:pPr>
      <w:spacing w:after="0"/>
      <w:ind w:left="304"/>
    </w:pPr>
    <w:r>
      <w:rPr>
        <w:rFonts w:ascii="Constantia" w:eastAsia="Constantia" w:hAnsi="Constantia" w:cs="Constantia"/>
        <w:b/>
        <w:sz w:val="14"/>
      </w:rPr>
      <w:t>LOS LLANOS DE ARIDANE</w:t>
    </w:r>
  </w:p>
  <w:p w14:paraId="426D2686" w14:textId="77777777" w:rsidR="00C86F0B" w:rsidRDefault="00000000">
    <w:pPr>
      <w:spacing w:after="23"/>
      <w:ind w:left="787"/>
    </w:pPr>
    <w:r>
      <w:rPr>
        <w:rFonts w:ascii="Constantia" w:eastAsia="Constantia" w:hAnsi="Constantia" w:cs="Constantia"/>
        <w:sz w:val="11"/>
      </w:rPr>
      <w:t>N.R.E.L. 01380244</w:t>
    </w:r>
  </w:p>
  <w:p w14:paraId="706BC189" w14:textId="77777777" w:rsidR="00C86F0B" w:rsidRDefault="00000000">
    <w:pPr>
      <w:spacing w:after="0"/>
      <w:ind w:left="867"/>
    </w:pPr>
    <w:r>
      <w:rPr>
        <w:rFonts w:ascii="Constantia" w:eastAsia="Constantia" w:hAnsi="Constantia" w:cs="Constantia"/>
        <w:b/>
        <w:sz w:val="14"/>
      </w:rPr>
      <w:t>_________</w:t>
    </w:r>
  </w:p>
  <w:p w14:paraId="70ECA352" w14:textId="77777777" w:rsidR="00C86F0B" w:rsidRDefault="00000000">
    <w:pPr>
      <w:spacing w:after="0"/>
      <w:ind w:left="929"/>
    </w:pPr>
    <w:r>
      <w:rPr>
        <w:rFonts w:ascii="Constantia" w:eastAsia="Constantia" w:hAnsi="Constantia" w:cs="Constantia"/>
        <w:b/>
        <w:sz w:val="11"/>
      </w:rPr>
      <w:t>LA PALMA</w:t>
    </w:r>
  </w:p>
  <w:p w14:paraId="4142790D" w14:textId="77777777" w:rsidR="00C86F0B" w:rsidRDefault="00000000">
    <w:r>
      <w:rPr>
        <w:noProof/>
      </w:rPr>
      <mc:AlternateContent>
        <mc:Choice Requires="wpg">
          <w:drawing>
            <wp:anchor distT="0" distB="0" distL="114300" distR="114300" simplePos="0" relativeHeight="251663360" behindDoc="1" locked="0" layoutInCell="1" allowOverlap="1" wp14:anchorId="34954767" wp14:editId="5DE11561">
              <wp:simplePos x="0" y="0"/>
              <wp:positionH relativeFrom="page">
                <wp:posOffset>2763834</wp:posOffset>
              </wp:positionH>
              <wp:positionV relativeFrom="page">
                <wp:posOffset>9584159</wp:posOffset>
              </wp:positionV>
              <wp:extent cx="1080484" cy="4011"/>
              <wp:effectExtent l="0" t="0" r="0" b="0"/>
              <wp:wrapNone/>
              <wp:docPr id="24218" name="Group 24218"/>
              <wp:cNvGraphicFramePr/>
              <a:graphic xmlns:a="http://schemas.openxmlformats.org/drawingml/2006/main">
                <a:graphicData uri="http://schemas.microsoft.com/office/word/2010/wordprocessingGroup">
                  <wpg:wgp>
                    <wpg:cNvGrpSpPr/>
                    <wpg:grpSpPr>
                      <a:xfrm>
                        <a:off x="0" y="0"/>
                        <a:ext cx="1080484" cy="4011"/>
                        <a:chOff x="0" y="0"/>
                        <a:chExt cx="1080484" cy="4011"/>
                      </a:xfrm>
                    </wpg:grpSpPr>
                    <wps:wsp>
                      <wps:cNvPr id="25306" name="Shape 25306"/>
                      <wps:cNvSpPr/>
                      <wps:spPr>
                        <a:xfrm>
                          <a:off x="0" y="0"/>
                          <a:ext cx="475505" cy="9144"/>
                        </a:xfrm>
                        <a:custGeom>
                          <a:avLst/>
                          <a:gdLst/>
                          <a:ahLst/>
                          <a:cxnLst/>
                          <a:rect l="0" t="0" r="0" b="0"/>
                          <a:pathLst>
                            <a:path w="475505" h="9144">
                              <a:moveTo>
                                <a:pt x="0" y="0"/>
                              </a:moveTo>
                              <a:lnTo>
                                <a:pt x="475505" y="0"/>
                              </a:lnTo>
                              <a:lnTo>
                                <a:pt x="475505" y="9144"/>
                              </a:lnTo>
                              <a:lnTo>
                                <a:pt x="0" y="9144"/>
                              </a:lnTo>
                              <a:lnTo>
                                <a:pt x="0" y="0"/>
                              </a:lnTo>
                            </a:path>
                          </a:pathLst>
                        </a:custGeom>
                        <a:ln w="0" cap="flat">
                          <a:miter lim="127000"/>
                        </a:ln>
                      </wps:spPr>
                      <wps:style>
                        <a:lnRef idx="0">
                          <a:srgbClr val="000000">
                            <a:alpha val="0"/>
                          </a:srgbClr>
                        </a:lnRef>
                        <a:fillRef idx="1">
                          <a:srgbClr val="0000FF"/>
                        </a:fillRef>
                        <a:effectRef idx="0">
                          <a:scrgbClr r="0" g="0" b="0"/>
                        </a:effectRef>
                        <a:fontRef idx="none"/>
                      </wps:style>
                      <wps:bodyPr/>
                    </wps:wsp>
                    <wps:wsp>
                      <wps:cNvPr id="25307" name="Shape 25307"/>
                      <wps:cNvSpPr/>
                      <wps:spPr>
                        <a:xfrm>
                          <a:off x="541388" y="0"/>
                          <a:ext cx="539097" cy="9144"/>
                        </a:xfrm>
                        <a:custGeom>
                          <a:avLst/>
                          <a:gdLst/>
                          <a:ahLst/>
                          <a:cxnLst/>
                          <a:rect l="0" t="0" r="0" b="0"/>
                          <a:pathLst>
                            <a:path w="539097" h="9144">
                              <a:moveTo>
                                <a:pt x="0" y="0"/>
                              </a:moveTo>
                              <a:lnTo>
                                <a:pt x="539097" y="0"/>
                              </a:lnTo>
                              <a:lnTo>
                                <a:pt x="539097" y="9144"/>
                              </a:lnTo>
                              <a:lnTo>
                                <a:pt x="0" y="9144"/>
                              </a:lnTo>
                              <a:lnTo>
                                <a:pt x="0" y="0"/>
                              </a:lnTo>
                            </a:path>
                          </a:pathLst>
                        </a:custGeom>
                        <a:ln w="0" cap="flat">
                          <a:miter lim="127000"/>
                        </a:ln>
                      </wps:spPr>
                      <wps:style>
                        <a:lnRef idx="0">
                          <a:srgbClr val="000000">
                            <a:alpha val="0"/>
                          </a:srgbClr>
                        </a:lnRef>
                        <a:fillRef idx="1">
                          <a:srgbClr val="0000FF"/>
                        </a:fillRef>
                        <a:effectRef idx="0">
                          <a:scrgbClr r="0" g="0" b="0"/>
                        </a:effectRef>
                        <a:fontRef idx="none"/>
                      </wps:style>
                      <wps:bodyPr/>
                    </wps:wsp>
                  </wpg:wgp>
                </a:graphicData>
              </a:graphic>
            </wp:anchor>
          </w:drawing>
        </mc:Choice>
        <mc:Fallback xmlns:a="http://schemas.openxmlformats.org/drawingml/2006/main">
          <w:pict>
            <v:group id="Group 24218" style="width:85.0775pt;height:0.315796pt;position:absolute;z-index:-2147483648;mso-position-horizontal-relative:page;mso-position-horizontal:absolute;margin-left:217.625pt;mso-position-vertical-relative:page;margin-top:754.658pt;" coordsize="10804,40">
              <v:shape id="Shape 25308" style="position:absolute;width:4755;height:91;left:0;top:0;" coordsize="475505,9144" path="m0,0l475505,0l475505,9144l0,9144l0,0">
                <v:stroke weight="0pt" endcap="flat" joinstyle="miter" miterlimit="10" on="false" color="#000000" opacity="0"/>
                <v:fill on="true" color="#0000ff"/>
              </v:shape>
              <v:shape id="Shape 25309" style="position:absolute;width:5390;height:91;left:5413;top:0;" coordsize="539097,9144" path="m0,0l539097,0l539097,9144l0,9144l0,0">
                <v:stroke weight="0pt" endcap="flat" joinstyle="miter" miterlimit="10" on="false" color="#000000" opacity="0"/>
                <v:fill on="true" color="#0000ff"/>
              </v:shap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E1A45AF"/>
    <w:multiLevelType w:val="hybridMultilevel"/>
    <w:tmpl w:val="167C11F0"/>
    <w:lvl w:ilvl="0" w:tplc="6512B816">
      <w:start w:val="1"/>
      <w:numFmt w:val="bullet"/>
      <w:lvlText w:val="-"/>
      <w:lvlJc w:val="left"/>
      <w:pPr>
        <w:ind w:left="568"/>
      </w:pPr>
      <w:rPr>
        <w:rFonts w:ascii="Courier New" w:eastAsia="Courier New" w:hAnsi="Courier New" w:cs="Courier New"/>
        <w:b w:val="0"/>
        <w:i/>
        <w:iCs/>
        <w:strike w:val="0"/>
        <w:dstrike w:val="0"/>
        <w:color w:val="212529"/>
        <w:sz w:val="18"/>
        <w:szCs w:val="18"/>
        <w:u w:val="none" w:color="000000"/>
        <w:bdr w:val="none" w:sz="0" w:space="0" w:color="auto"/>
        <w:shd w:val="clear" w:color="auto" w:fill="auto"/>
        <w:vertAlign w:val="baseline"/>
      </w:rPr>
    </w:lvl>
    <w:lvl w:ilvl="1" w:tplc="BE2889E2">
      <w:start w:val="1"/>
      <w:numFmt w:val="bullet"/>
      <w:lvlText w:val="o"/>
      <w:lvlJc w:val="left"/>
      <w:pPr>
        <w:ind w:left="1080"/>
      </w:pPr>
      <w:rPr>
        <w:rFonts w:ascii="Courier New" w:eastAsia="Courier New" w:hAnsi="Courier New" w:cs="Courier New"/>
        <w:b w:val="0"/>
        <w:i/>
        <w:iCs/>
        <w:strike w:val="0"/>
        <w:dstrike w:val="0"/>
        <w:color w:val="212529"/>
        <w:sz w:val="18"/>
        <w:szCs w:val="18"/>
        <w:u w:val="none" w:color="000000"/>
        <w:bdr w:val="none" w:sz="0" w:space="0" w:color="auto"/>
        <w:shd w:val="clear" w:color="auto" w:fill="auto"/>
        <w:vertAlign w:val="baseline"/>
      </w:rPr>
    </w:lvl>
    <w:lvl w:ilvl="2" w:tplc="3B8E1542">
      <w:start w:val="1"/>
      <w:numFmt w:val="bullet"/>
      <w:lvlText w:val="▪"/>
      <w:lvlJc w:val="left"/>
      <w:pPr>
        <w:ind w:left="1800"/>
      </w:pPr>
      <w:rPr>
        <w:rFonts w:ascii="Courier New" w:eastAsia="Courier New" w:hAnsi="Courier New" w:cs="Courier New"/>
        <w:b w:val="0"/>
        <w:i/>
        <w:iCs/>
        <w:strike w:val="0"/>
        <w:dstrike w:val="0"/>
        <w:color w:val="212529"/>
        <w:sz w:val="18"/>
        <w:szCs w:val="18"/>
        <w:u w:val="none" w:color="000000"/>
        <w:bdr w:val="none" w:sz="0" w:space="0" w:color="auto"/>
        <w:shd w:val="clear" w:color="auto" w:fill="auto"/>
        <w:vertAlign w:val="baseline"/>
      </w:rPr>
    </w:lvl>
    <w:lvl w:ilvl="3" w:tplc="FFBEB9A6">
      <w:start w:val="1"/>
      <w:numFmt w:val="bullet"/>
      <w:lvlText w:val="•"/>
      <w:lvlJc w:val="left"/>
      <w:pPr>
        <w:ind w:left="2520"/>
      </w:pPr>
      <w:rPr>
        <w:rFonts w:ascii="Courier New" w:eastAsia="Courier New" w:hAnsi="Courier New" w:cs="Courier New"/>
        <w:b w:val="0"/>
        <w:i/>
        <w:iCs/>
        <w:strike w:val="0"/>
        <w:dstrike w:val="0"/>
        <w:color w:val="212529"/>
        <w:sz w:val="18"/>
        <w:szCs w:val="18"/>
        <w:u w:val="none" w:color="000000"/>
        <w:bdr w:val="none" w:sz="0" w:space="0" w:color="auto"/>
        <w:shd w:val="clear" w:color="auto" w:fill="auto"/>
        <w:vertAlign w:val="baseline"/>
      </w:rPr>
    </w:lvl>
    <w:lvl w:ilvl="4" w:tplc="98FA248E">
      <w:start w:val="1"/>
      <w:numFmt w:val="bullet"/>
      <w:lvlText w:val="o"/>
      <w:lvlJc w:val="left"/>
      <w:pPr>
        <w:ind w:left="3240"/>
      </w:pPr>
      <w:rPr>
        <w:rFonts w:ascii="Courier New" w:eastAsia="Courier New" w:hAnsi="Courier New" w:cs="Courier New"/>
        <w:b w:val="0"/>
        <w:i/>
        <w:iCs/>
        <w:strike w:val="0"/>
        <w:dstrike w:val="0"/>
        <w:color w:val="212529"/>
        <w:sz w:val="18"/>
        <w:szCs w:val="18"/>
        <w:u w:val="none" w:color="000000"/>
        <w:bdr w:val="none" w:sz="0" w:space="0" w:color="auto"/>
        <w:shd w:val="clear" w:color="auto" w:fill="auto"/>
        <w:vertAlign w:val="baseline"/>
      </w:rPr>
    </w:lvl>
    <w:lvl w:ilvl="5" w:tplc="CD0CFB9E">
      <w:start w:val="1"/>
      <w:numFmt w:val="bullet"/>
      <w:lvlText w:val="▪"/>
      <w:lvlJc w:val="left"/>
      <w:pPr>
        <w:ind w:left="3960"/>
      </w:pPr>
      <w:rPr>
        <w:rFonts w:ascii="Courier New" w:eastAsia="Courier New" w:hAnsi="Courier New" w:cs="Courier New"/>
        <w:b w:val="0"/>
        <w:i/>
        <w:iCs/>
        <w:strike w:val="0"/>
        <w:dstrike w:val="0"/>
        <w:color w:val="212529"/>
        <w:sz w:val="18"/>
        <w:szCs w:val="18"/>
        <w:u w:val="none" w:color="000000"/>
        <w:bdr w:val="none" w:sz="0" w:space="0" w:color="auto"/>
        <w:shd w:val="clear" w:color="auto" w:fill="auto"/>
        <w:vertAlign w:val="baseline"/>
      </w:rPr>
    </w:lvl>
    <w:lvl w:ilvl="6" w:tplc="7B6699A0">
      <w:start w:val="1"/>
      <w:numFmt w:val="bullet"/>
      <w:lvlText w:val="•"/>
      <w:lvlJc w:val="left"/>
      <w:pPr>
        <w:ind w:left="4680"/>
      </w:pPr>
      <w:rPr>
        <w:rFonts w:ascii="Courier New" w:eastAsia="Courier New" w:hAnsi="Courier New" w:cs="Courier New"/>
        <w:b w:val="0"/>
        <w:i/>
        <w:iCs/>
        <w:strike w:val="0"/>
        <w:dstrike w:val="0"/>
        <w:color w:val="212529"/>
        <w:sz w:val="18"/>
        <w:szCs w:val="18"/>
        <w:u w:val="none" w:color="000000"/>
        <w:bdr w:val="none" w:sz="0" w:space="0" w:color="auto"/>
        <w:shd w:val="clear" w:color="auto" w:fill="auto"/>
        <w:vertAlign w:val="baseline"/>
      </w:rPr>
    </w:lvl>
    <w:lvl w:ilvl="7" w:tplc="FF40E4A4">
      <w:start w:val="1"/>
      <w:numFmt w:val="bullet"/>
      <w:lvlText w:val="o"/>
      <w:lvlJc w:val="left"/>
      <w:pPr>
        <w:ind w:left="5400"/>
      </w:pPr>
      <w:rPr>
        <w:rFonts w:ascii="Courier New" w:eastAsia="Courier New" w:hAnsi="Courier New" w:cs="Courier New"/>
        <w:b w:val="0"/>
        <w:i/>
        <w:iCs/>
        <w:strike w:val="0"/>
        <w:dstrike w:val="0"/>
        <w:color w:val="212529"/>
        <w:sz w:val="18"/>
        <w:szCs w:val="18"/>
        <w:u w:val="none" w:color="000000"/>
        <w:bdr w:val="none" w:sz="0" w:space="0" w:color="auto"/>
        <w:shd w:val="clear" w:color="auto" w:fill="auto"/>
        <w:vertAlign w:val="baseline"/>
      </w:rPr>
    </w:lvl>
    <w:lvl w:ilvl="8" w:tplc="1C9C14AA">
      <w:start w:val="1"/>
      <w:numFmt w:val="bullet"/>
      <w:lvlText w:val="▪"/>
      <w:lvlJc w:val="left"/>
      <w:pPr>
        <w:ind w:left="6120"/>
      </w:pPr>
      <w:rPr>
        <w:rFonts w:ascii="Courier New" w:eastAsia="Courier New" w:hAnsi="Courier New" w:cs="Courier New"/>
        <w:b w:val="0"/>
        <w:i/>
        <w:iCs/>
        <w:strike w:val="0"/>
        <w:dstrike w:val="0"/>
        <w:color w:val="212529"/>
        <w:sz w:val="18"/>
        <w:szCs w:val="18"/>
        <w:u w:val="none" w:color="000000"/>
        <w:bdr w:val="none" w:sz="0" w:space="0" w:color="auto"/>
        <w:shd w:val="clear" w:color="auto" w:fill="auto"/>
        <w:vertAlign w:val="baseline"/>
      </w:rPr>
    </w:lvl>
  </w:abstractNum>
  <w:num w:numId="1" w16cid:durableId="10181937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6F0B"/>
    <w:rsid w:val="00580A72"/>
    <w:rsid w:val="00C86F0B"/>
    <w:rsid w:val="00EE4B6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E0630F"/>
  <w15:docId w15:val="{0350A82E-259B-46FA-8BB1-416D6E375F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es-ES" w:eastAsia="es-E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color w:val="00000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eader" Target="header3.xml"/></Relationships>
</file>

<file path=word/_rels/footer1.xml.rels><?xml version="1.0" encoding="UTF-8" standalone="yes"?>
<Relationships xmlns="http://schemas.openxmlformats.org/package/2006/relationships"><Relationship Id="rId1" Type="http://schemas.openxmlformats.org/officeDocument/2006/relationships/image" Target="media/image1.jpg"/></Relationships>
</file>

<file path=word/_rels/footer2.xml.rels><?xml version="1.0" encoding="UTF-8" standalone="yes"?>
<Relationships xmlns="http://schemas.openxmlformats.org/package/2006/relationships"><Relationship Id="rId1" Type="http://schemas.openxmlformats.org/officeDocument/2006/relationships/image" Target="media/image1.jpg"/></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_rels/header2.xml.rels><?xml version="1.0" encoding="UTF-8" standalone="yes"?>
<Relationships xmlns="http://schemas.openxmlformats.org/package/2006/relationships"><Relationship Id="rId1" Type="http://schemas.openxmlformats.org/officeDocument/2006/relationships/image" Target="media/image4.jpg"/></Relationships>
</file>

<file path=word/_rels/header3.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2762</Words>
  <Characters>15191</Characters>
  <Application>Microsoft Office Word</Application>
  <DocSecurity>0</DocSecurity>
  <Lines>126</Lines>
  <Paragraphs>35</Paragraphs>
  <ScaleCrop>false</ScaleCrop>
  <Company/>
  <LinksUpToDate>false</LinksUpToDate>
  <CharactersWithSpaces>17918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COPIA - GIYS - Excmo. Ayuntamiento de Los Llanos de Aridane</dc:subject>
  <dc:creator>Usuario</dc:creator>
  <cp:keywords/>
  <cp:lastModifiedBy>Usuario</cp:lastModifiedBy>
  <cp:revision>2</cp:revision>
  <dcterms:created xsi:type="dcterms:W3CDTF">2024-04-27T19:01:00Z</dcterms:created>
  <dcterms:modified xsi:type="dcterms:W3CDTF">2024-04-27T19:01:00Z</dcterms:modified>
</cp:coreProperties>
</file>