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EDA8B" w14:textId="77777777" w:rsidR="00CB156C" w:rsidRPr="00536D6D" w:rsidRDefault="00CB156C" w:rsidP="00F87D52">
      <w:pPr>
        <w:pStyle w:val="FR1"/>
        <w:ind w:left="-284" w:right="-589"/>
        <w:jc w:val="center"/>
        <w:rPr>
          <w:rFonts w:ascii="Arial Narrow" w:hAnsi="Arial Narrow"/>
          <w:sz w:val="24"/>
          <w:szCs w:val="24"/>
          <w:u w:val="single"/>
        </w:rPr>
      </w:pPr>
    </w:p>
    <w:p w14:paraId="4032E92D" w14:textId="77777777" w:rsidR="00C12E10" w:rsidRPr="00536D6D" w:rsidRDefault="00C12E10" w:rsidP="00B2524E">
      <w:pPr>
        <w:spacing w:line="360" w:lineRule="auto"/>
        <w:ind w:left="-284"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30B25D45" w14:textId="77777777" w:rsidR="00536D6D" w:rsidRDefault="00536D6D" w:rsidP="00B2524E">
      <w:pPr>
        <w:spacing w:line="360" w:lineRule="auto"/>
        <w:ind w:left="-284"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7C2845A6" w14:textId="55A4DCAB" w:rsidR="00DE5DF2" w:rsidRPr="00536D6D" w:rsidRDefault="00C12E10" w:rsidP="00B2524E">
      <w:pPr>
        <w:spacing w:line="360" w:lineRule="auto"/>
        <w:ind w:left="-284"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536D6D">
        <w:rPr>
          <w:rFonts w:ascii="Arial Narrow" w:hAnsi="Arial Narrow" w:cs="Arial"/>
          <w:color w:val="000000"/>
          <w:bdr w:val="none" w:sz="0" w:space="0" w:color="auto" w:frame="1"/>
        </w:rPr>
        <w:t>Son Fines y Funciones de la Asociación de Familiares de</w:t>
      </w:r>
      <w:r w:rsidR="00536D6D">
        <w:rPr>
          <w:rFonts w:ascii="Arial Narrow" w:hAnsi="Arial Narrow" w:cs="Arial"/>
          <w:color w:val="000000"/>
          <w:bdr w:val="none" w:sz="0" w:space="0" w:color="auto" w:frame="1"/>
        </w:rPr>
        <w:t xml:space="preserve"> Enfermos de</w:t>
      </w:r>
      <w:r w:rsidRPr="00536D6D">
        <w:rPr>
          <w:rFonts w:ascii="Arial Narrow" w:hAnsi="Arial Narrow" w:cs="Arial"/>
          <w:color w:val="000000"/>
          <w:bdr w:val="none" w:sz="0" w:space="0" w:color="auto" w:frame="1"/>
        </w:rPr>
        <w:t xml:space="preserve"> Alzheimer y otras Demencias de La Palma (AFA La Palma):</w:t>
      </w:r>
    </w:p>
    <w:p w14:paraId="3004FD7F" w14:textId="77777777" w:rsidR="00C12E10" w:rsidRPr="00536D6D" w:rsidRDefault="00C12E10" w:rsidP="00B2524E">
      <w:pPr>
        <w:spacing w:line="360" w:lineRule="auto"/>
        <w:ind w:left="-284"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4A7DC548" w14:textId="77777777" w:rsidR="00C12E10" w:rsidRPr="00536D6D" w:rsidRDefault="00C12E10" w:rsidP="00536D6D">
      <w:pPr>
        <w:spacing w:line="360" w:lineRule="auto"/>
        <w:ind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536D6D">
        <w:rPr>
          <w:rFonts w:ascii="Arial Narrow" w:hAnsi="Arial Narrow" w:cs="Arial"/>
          <w:color w:val="000000"/>
          <w:bdr w:val="none" w:sz="0" w:space="0" w:color="auto" w:frame="1"/>
        </w:rPr>
        <w:t>1.- Fomentar el máximo grado de calidad de vida tanto de los enfermos con demencias como de sus cuidadores</w:t>
      </w:r>
    </w:p>
    <w:p w14:paraId="56063452" w14:textId="77777777" w:rsidR="00C12E10" w:rsidRPr="00536D6D" w:rsidRDefault="00C12E10" w:rsidP="00536D6D">
      <w:pPr>
        <w:spacing w:line="360" w:lineRule="auto"/>
        <w:ind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536D6D">
        <w:rPr>
          <w:rFonts w:ascii="Arial Narrow" w:hAnsi="Arial Narrow" w:cs="Arial"/>
          <w:color w:val="000000"/>
          <w:bdr w:val="none" w:sz="0" w:space="0" w:color="auto" w:frame="1"/>
        </w:rPr>
        <w:t>2.- Asesorar a familiares interesados, ofreciéndoles información y apoyo</w:t>
      </w:r>
    </w:p>
    <w:p w14:paraId="47120D79" w14:textId="77777777" w:rsidR="00C12E10" w:rsidRPr="00536D6D" w:rsidRDefault="00C12E10" w:rsidP="00536D6D">
      <w:pPr>
        <w:spacing w:line="360" w:lineRule="auto"/>
        <w:ind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536D6D">
        <w:rPr>
          <w:rFonts w:ascii="Arial Narrow" w:hAnsi="Arial Narrow" w:cs="Arial"/>
          <w:color w:val="000000"/>
          <w:bdr w:val="none" w:sz="0" w:space="0" w:color="auto" w:frame="1"/>
        </w:rPr>
        <w:t>3.- Acercar la Asociación a la población de todos los municipios de la isla de La Palma</w:t>
      </w:r>
    </w:p>
    <w:p w14:paraId="1A9BB313" w14:textId="77777777" w:rsidR="00C12E10" w:rsidRPr="00536D6D" w:rsidRDefault="00C12E10" w:rsidP="00536D6D">
      <w:pPr>
        <w:spacing w:line="360" w:lineRule="auto"/>
        <w:ind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536D6D">
        <w:rPr>
          <w:rFonts w:ascii="Arial Narrow" w:hAnsi="Arial Narrow" w:cs="Arial"/>
          <w:color w:val="000000"/>
          <w:bdr w:val="none" w:sz="0" w:space="0" w:color="auto" w:frame="1"/>
        </w:rPr>
        <w:t>4.- Favorecer la detección y diagnóstico de las demencias</w:t>
      </w:r>
    </w:p>
    <w:p w14:paraId="6231AAC1" w14:textId="77777777" w:rsidR="00C12E10" w:rsidRPr="00536D6D" w:rsidRDefault="00C12E10" w:rsidP="00536D6D">
      <w:pPr>
        <w:spacing w:line="360" w:lineRule="auto"/>
        <w:ind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536D6D">
        <w:rPr>
          <w:rFonts w:ascii="Arial Narrow" w:hAnsi="Arial Narrow" w:cs="Arial"/>
          <w:color w:val="000000"/>
          <w:bdr w:val="none" w:sz="0" w:space="0" w:color="auto" w:frame="1"/>
        </w:rPr>
        <w:t>5.- Sensibilizar y promover la solidaridad de la población hacia la realidad de las demencias</w:t>
      </w:r>
    </w:p>
    <w:p w14:paraId="26709990" w14:textId="77777777" w:rsidR="00C12E10" w:rsidRPr="00536D6D" w:rsidRDefault="00C12E10" w:rsidP="00536D6D">
      <w:pPr>
        <w:spacing w:line="360" w:lineRule="auto"/>
        <w:ind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536D6D">
        <w:rPr>
          <w:rFonts w:ascii="Arial Narrow" w:hAnsi="Arial Narrow" w:cs="Arial"/>
          <w:color w:val="000000"/>
          <w:bdr w:val="none" w:sz="0" w:space="0" w:color="auto" w:frame="1"/>
        </w:rPr>
        <w:t>6.- Colaborar con las instituciones públicas en aquellas actividades que recojan los fines de la Asociación</w:t>
      </w:r>
    </w:p>
    <w:p w14:paraId="48BFEEEC" w14:textId="291F24E1" w:rsidR="004468C6" w:rsidRPr="00536D6D" w:rsidRDefault="004468C6" w:rsidP="00536D6D">
      <w:pPr>
        <w:spacing w:line="360" w:lineRule="auto"/>
        <w:ind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536D6D">
        <w:rPr>
          <w:rFonts w:ascii="Arial Narrow" w:hAnsi="Arial Narrow" w:cs="Arial"/>
          <w:color w:val="000000"/>
          <w:bdr w:val="none" w:sz="0" w:space="0" w:color="auto" w:frame="1"/>
        </w:rPr>
        <w:t xml:space="preserve">7.- </w:t>
      </w:r>
      <w:r w:rsidR="00536D6D">
        <w:rPr>
          <w:rFonts w:ascii="Arial Narrow" w:hAnsi="Arial Narrow" w:cs="Arial"/>
          <w:color w:val="000000"/>
          <w:bdr w:val="none" w:sz="0" w:space="0" w:color="auto" w:frame="1"/>
        </w:rPr>
        <w:t>Implementar un p</w:t>
      </w:r>
      <w:r w:rsidRPr="00536D6D">
        <w:rPr>
          <w:rFonts w:ascii="Arial Narrow" w:hAnsi="Arial Narrow" w:cs="Arial"/>
          <w:color w:val="000000"/>
          <w:bdr w:val="none" w:sz="0" w:space="0" w:color="auto" w:frame="1"/>
        </w:rPr>
        <w:t>rograma de Voluntariado: en la medida de lo posible se contará con voluntariado cuyo régimen, derecho y deberes se aprobará en un Reglamento de Régimen Interno.</w:t>
      </w:r>
    </w:p>
    <w:p w14:paraId="063DA3C3" w14:textId="53472065" w:rsidR="004468C6" w:rsidRPr="00536D6D" w:rsidRDefault="004468C6" w:rsidP="00536D6D">
      <w:pPr>
        <w:spacing w:line="360" w:lineRule="auto"/>
        <w:ind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536D6D">
        <w:rPr>
          <w:rFonts w:ascii="Arial Narrow" w:hAnsi="Arial Narrow" w:cs="Arial"/>
          <w:color w:val="000000"/>
          <w:bdr w:val="none" w:sz="0" w:space="0" w:color="auto" w:frame="1"/>
        </w:rPr>
        <w:t>8.- Coordina</w:t>
      </w:r>
      <w:r w:rsidR="00536D6D">
        <w:rPr>
          <w:rFonts w:ascii="Arial Narrow" w:hAnsi="Arial Narrow" w:cs="Arial"/>
          <w:color w:val="000000"/>
          <w:bdr w:val="none" w:sz="0" w:space="0" w:color="auto" w:frame="1"/>
        </w:rPr>
        <w:t>rse</w:t>
      </w:r>
      <w:r w:rsidRPr="00536D6D">
        <w:rPr>
          <w:rFonts w:ascii="Arial Narrow" w:hAnsi="Arial Narrow" w:cs="Arial"/>
          <w:color w:val="000000"/>
          <w:bdr w:val="none" w:sz="0" w:space="0" w:color="auto" w:frame="1"/>
        </w:rPr>
        <w:t xml:space="preserve"> con otros recursos e instituciones</w:t>
      </w:r>
    </w:p>
    <w:p w14:paraId="05C02305" w14:textId="77777777" w:rsidR="00C12E10" w:rsidRPr="00536D6D" w:rsidRDefault="00C12E10" w:rsidP="00B2524E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p w14:paraId="370C2C9E" w14:textId="77777777" w:rsidR="004468C6" w:rsidRPr="00536D6D" w:rsidRDefault="004468C6" w:rsidP="00B2524E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p w14:paraId="69186CE8" w14:textId="77777777" w:rsidR="004468C6" w:rsidRPr="00536D6D" w:rsidRDefault="004468C6" w:rsidP="00B2524E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sectPr w:rsidR="004468C6" w:rsidRPr="00536D6D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63DE3" w14:textId="77777777" w:rsidR="00770DC9" w:rsidRDefault="00770DC9">
      <w:r>
        <w:separator/>
      </w:r>
    </w:p>
  </w:endnote>
  <w:endnote w:type="continuationSeparator" w:id="0">
    <w:p w14:paraId="150F07C8" w14:textId="77777777" w:rsidR="00770DC9" w:rsidRDefault="00770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11C54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4448A9FE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1D3B2" w14:textId="77777777" w:rsidR="00770DC9" w:rsidRDefault="00770DC9">
      <w:r>
        <w:separator/>
      </w:r>
    </w:p>
  </w:footnote>
  <w:footnote w:type="continuationSeparator" w:id="0">
    <w:p w14:paraId="5220B266" w14:textId="77777777" w:rsidR="00770DC9" w:rsidRDefault="00770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7CBEE429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75859BC9" w14:textId="0FEE964A" w:rsidR="003E2AD9" w:rsidRPr="00B16E05" w:rsidRDefault="0095063D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61016647" wp14:editId="45134944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21B66A07" w14:textId="77777777" w:rsidR="00905EB5" w:rsidRPr="00B2524E" w:rsidRDefault="00C12E1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Fines y funciones</w:t>
          </w:r>
        </w:p>
        <w:p w14:paraId="6E0E59B2" w14:textId="77777777" w:rsidR="003E2AD9" w:rsidRPr="00B2524E" w:rsidRDefault="00905EB5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 w:rsidRPr="00B2524E">
            <w:rPr>
              <w:b/>
              <w:sz w:val="28"/>
              <w:szCs w:val="28"/>
            </w:rPr>
            <w:t>AFA La Palma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3793E29F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3F69C966" w14:textId="33025E9B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Junio 202</w:t>
          </w:r>
          <w:r w:rsidR="00536D6D">
            <w:rPr>
              <w:b/>
              <w:bCs/>
              <w:sz w:val="20"/>
              <w:szCs w:val="24"/>
              <w:lang w:val="es-ES"/>
            </w:rPr>
            <w:t>2</w:t>
          </w:r>
        </w:p>
        <w:p w14:paraId="58602D83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4243F679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5578747">
    <w:abstractNumId w:val="1"/>
  </w:num>
  <w:num w:numId="2" w16cid:durableId="1115831571">
    <w:abstractNumId w:val="5"/>
  </w:num>
  <w:num w:numId="3" w16cid:durableId="26760051">
    <w:abstractNumId w:val="2"/>
  </w:num>
  <w:num w:numId="4" w16cid:durableId="1267343299">
    <w:abstractNumId w:val="0"/>
  </w:num>
  <w:num w:numId="5" w16cid:durableId="85006340">
    <w:abstractNumId w:val="8"/>
  </w:num>
  <w:num w:numId="6" w16cid:durableId="1726758273">
    <w:abstractNumId w:val="4"/>
  </w:num>
  <w:num w:numId="7" w16cid:durableId="1723284678">
    <w:abstractNumId w:val="7"/>
  </w:num>
  <w:num w:numId="8" w16cid:durableId="1413773072">
    <w:abstractNumId w:val="3"/>
  </w:num>
  <w:num w:numId="9" w16cid:durableId="626081362">
    <w:abstractNumId w:val="9"/>
  </w:num>
  <w:num w:numId="10" w16cid:durableId="16314705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D48E6"/>
    <w:rsid w:val="00146427"/>
    <w:rsid w:val="00175DAC"/>
    <w:rsid w:val="00177842"/>
    <w:rsid w:val="001B689A"/>
    <w:rsid w:val="001D37F0"/>
    <w:rsid w:val="001E7F33"/>
    <w:rsid w:val="002256DF"/>
    <w:rsid w:val="00231C0A"/>
    <w:rsid w:val="003A68B8"/>
    <w:rsid w:val="003E2AD9"/>
    <w:rsid w:val="004468C6"/>
    <w:rsid w:val="00476067"/>
    <w:rsid w:val="00477D55"/>
    <w:rsid w:val="00480E2B"/>
    <w:rsid w:val="004B7877"/>
    <w:rsid w:val="00536D6D"/>
    <w:rsid w:val="005C48F8"/>
    <w:rsid w:val="005D250C"/>
    <w:rsid w:val="00620032"/>
    <w:rsid w:val="00625C2E"/>
    <w:rsid w:val="00680E60"/>
    <w:rsid w:val="006A75D6"/>
    <w:rsid w:val="006B50E0"/>
    <w:rsid w:val="006D22D4"/>
    <w:rsid w:val="006E2F22"/>
    <w:rsid w:val="007267C3"/>
    <w:rsid w:val="007551F5"/>
    <w:rsid w:val="00770DC9"/>
    <w:rsid w:val="007B249D"/>
    <w:rsid w:val="007C414B"/>
    <w:rsid w:val="007D703D"/>
    <w:rsid w:val="007E2CF0"/>
    <w:rsid w:val="00811324"/>
    <w:rsid w:val="0083188B"/>
    <w:rsid w:val="00845147"/>
    <w:rsid w:val="008859EB"/>
    <w:rsid w:val="008877EC"/>
    <w:rsid w:val="008E7EF0"/>
    <w:rsid w:val="008F5ED7"/>
    <w:rsid w:val="00903C31"/>
    <w:rsid w:val="00905288"/>
    <w:rsid w:val="00905EB5"/>
    <w:rsid w:val="00943574"/>
    <w:rsid w:val="0094655E"/>
    <w:rsid w:val="0095063D"/>
    <w:rsid w:val="00964ACF"/>
    <w:rsid w:val="009C4AE3"/>
    <w:rsid w:val="00A249BB"/>
    <w:rsid w:val="00A479D8"/>
    <w:rsid w:val="00A70CCB"/>
    <w:rsid w:val="00A72990"/>
    <w:rsid w:val="00AB1D32"/>
    <w:rsid w:val="00AB3023"/>
    <w:rsid w:val="00AC19FA"/>
    <w:rsid w:val="00AD4174"/>
    <w:rsid w:val="00AD5EE2"/>
    <w:rsid w:val="00B07EE9"/>
    <w:rsid w:val="00B16E05"/>
    <w:rsid w:val="00B2524E"/>
    <w:rsid w:val="00B77A5E"/>
    <w:rsid w:val="00C04024"/>
    <w:rsid w:val="00C12E10"/>
    <w:rsid w:val="00C4324B"/>
    <w:rsid w:val="00C706D7"/>
    <w:rsid w:val="00CB156C"/>
    <w:rsid w:val="00CC3D02"/>
    <w:rsid w:val="00D1050D"/>
    <w:rsid w:val="00D663FD"/>
    <w:rsid w:val="00DE427A"/>
    <w:rsid w:val="00DE5DF2"/>
    <w:rsid w:val="00E174BC"/>
    <w:rsid w:val="00E71F94"/>
    <w:rsid w:val="00E94EA4"/>
    <w:rsid w:val="00EC2324"/>
    <w:rsid w:val="00ED30A0"/>
    <w:rsid w:val="00EE3BFF"/>
    <w:rsid w:val="00F76944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0F51A39"/>
  <w15:docId w15:val="{C478D293-E0F2-44E9-9B36-D64886AE3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Usuario</cp:lastModifiedBy>
  <cp:revision>3</cp:revision>
  <cp:lastPrinted>2009-10-19T10:25:00Z</cp:lastPrinted>
  <dcterms:created xsi:type="dcterms:W3CDTF">2022-06-20T18:13:00Z</dcterms:created>
  <dcterms:modified xsi:type="dcterms:W3CDTF">2022-06-20T18:15:00Z</dcterms:modified>
</cp:coreProperties>
</file>