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575185" w14:textId="77777777" w:rsidR="00DB048B" w:rsidRDefault="0025258D" w:rsidP="001F1EE3">
      <w:pPr>
        <w:spacing w:line="360" w:lineRule="auto"/>
        <w:jc w:val="both"/>
        <w:rPr>
          <w:rFonts w:ascii="Arial" w:hAnsi="Arial" w:cs="Arial"/>
        </w:rPr>
      </w:pPr>
      <w:r w:rsidRPr="0053740E">
        <w:rPr>
          <w:rFonts w:ascii="Arial" w:hAnsi="Arial" w:cs="Arial"/>
        </w:rPr>
        <w:t>15.</w:t>
      </w:r>
      <w:r>
        <w:rPr>
          <w:rFonts w:ascii="Arial" w:hAnsi="Arial" w:cs="Arial"/>
        </w:rPr>
        <w:t>2</w:t>
      </w:r>
      <w:r w:rsidRPr="0053740E">
        <w:rPr>
          <w:rFonts w:ascii="Arial" w:hAnsi="Arial" w:cs="Arial"/>
        </w:rPr>
        <w:t>.</w:t>
      </w:r>
      <w:r>
        <w:rPr>
          <w:rFonts w:ascii="Arial" w:hAnsi="Arial" w:cs="Arial"/>
        </w:rPr>
        <w:t>2</w:t>
      </w:r>
      <w:r w:rsidRPr="0053740E">
        <w:rPr>
          <w:rFonts w:ascii="Arial" w:hAnsi="Arial" w:cs="Arial"/>
        </w:rPr>
        <w:t xml:space="preserve"> </w:t>
      </w:r>
      <w:r>
        <w:rPr>
          <w:rFonts w:ascii="Arial" w:hAnsi="Arial" w:cs="Arial"/>
        </w:rPr>
        <w:t>Ayudas y subvenciones recibidas en 2019</w:t>
      </w:r>
      <w:r w:rsidRPr="009825C0">
        <w:rPr>
          <w:rFonts w:ascii="Arial" w:hAnsi="Arial" w:cs="Arial"/>
        </w:rPr>
        <w:t>:</w:t>
      </w:r>
    </w:p>
    <w:p w14:paraId="2FDF2319" w14:textId="77777777" w:rsidR="0025258D" w:rsidRPr="002A6662" w:rsidRDefault="0025258D" w:rsidP="001F1EE3">
      <w:pPr>
        <w:spacing w:line="360" w:lineRule="auto"/>
        <w:jc w:val="both"/>
        <w:rPr>
          <w:rFonts w:ascii="Arial" w:hAnsi="Arial" w:cs="Arial"/>
          <w:sz w:val="22"/>
          <w:szCs w:val="22"/>
        </w:rPr>
      </w:pPr>
    </w:p>
    <w:p w14:paraId="1E52505F" w14:textId="77777777" w:rsidR="00F3125D" w:rsidRPr="00F3125D" w:rsidRDefault="00F3125D" w:rsidP="00F3125D">
      <w:pPr>
        <w:pStyle w:val="Ttulo1"/>
        <w:pBdr>
          <w:bottom w:val="single" w:sz="6" w:space="12" w:color="EEEEEE"/>
        </w:pBdr>
        <w:shd w:val="clear" w:color="auto" w:fill="FFFFFF"/>
        <w:spacing w:before="0" w:after="0" w:line="360" w:lineRule="auto"/>
        <w:jc w:val="center"/>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2019</w:t>
      </w:r>
    </w:p>
    <w:p w14:paraId="56E221A1"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1.- Manteniendo mis capacidades</w:t>
      </w:r>
    </w:p>
    <w:p w14:paraId="3C310484" w14:textId="77777777" w:rsidR="00F3125D" w:rsidRP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La financiación de la Fundación CajaCanarias ha permitido a AFA La Palma dotar de ayudas técnicas y material adaptado a varios de los Servicios Especializados ofertados por la Asociación – Unidades de Atención Terapéutica y Preventivas, Servicio de Atención en el Hogar y Servicio de Fisioterapia -, con el fin de brindar una mejor calidad de vida, tanto a las personas afectadas por una demencia, como a sus familiares y cuidadores principales, al adaptarnos a su realidad en las actividades del día a día.  </w:t>
      </w:r>
    </w:p>
    <w:p w14:paraId="3F870C6D" w14:textId="77777777" w:rsidR="00F3125D" w:rsidRDefault="00F3125D" w:rsidP="00F3125D">
      <w:pPr>
        <w:pStyle w:val="NormalWeb"/>
        <w:numPr>
          <w:ilvl w:val="0"/>
          <w:numId w:val="29"/>
        </w:numPr>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Enero – Diciembre 2019</w:t>
      </w:r>
    </w:p>
    <w:p w14:paraId="3AF48E96" w14:textId="77777777" w:rsidR="00F3125D" w:rsidRP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4A4A4A"/>
          <w:sz w:val="22"/>
          <w:szCs w:val="22"/>
        </w:rPr>
      </w:pPr>
    </w:p>
    <w:p w14:paraId="530ED3ED"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2.- Unidades Terapéuticas y Preventivas y Psicoestimulación en Domicilio para los vecinos mayores de Garafía</w:t>
      </w:r>
    </w:p>
    <w:p w14:paraId="7AE51737" w14:textId="77777777" w:rsidR="00F3125D" w:rsidRP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Este proyecto, que da continuidad a las acciones desarrolladas en el municipio desde el año 2015, ha permitido mantener los servicios de Atención Terapéutica y Preventiva para vecinos mayores del municipio y apostar, también, por la Atención en los Domicilios para beneficio de las personas que, con algún tipo de demencia, no pueden participar en las UAI que se han establecido en diversos puntos de Garafía como Franceses y Santo Domingo.</w:t>
      </w:r>
    </w:p>
    <w:p w14:paraId="41B89D4E" w14:textId="77777777" w:rsidR="00F3125D" w:rsidRPr="00F3125D" w:rsidRDefault="00F3125D" w:rsidP="00F3125D">
      <w:pPr>
        <w:numPr>
          <w:ilvl w:val="0"/>
          <w:numId w:val="20"/>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Ayuntamiento de la Villa de Garafía.</w:t>
      </w:r>
    </w:p>
    <w:p w14:paraId="62778AC8" w14:textId="77777777" w:rsidR="00F3125D" w:rsidRPr="00F3125D" w:rsidRDefault="00F3125D" w:rsidP="00F3125D">
      <w:pPr>
        <w:numPr>
          <w:ilvl w:val="0"/>
          <w:numId w:val="20"/>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Vigencia: Febrero – Agosto 2019</w:t>
      </w:r>
    </w:p>
    <w:p w14:paraId="1F140582" w14:textId="77777777" w:rsidR="00F3125D" w:rsidRDefault="00F3125D" w:rsidP="00F3125D">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5E240073"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3.- Unidad de Atención Terapéutica y Preventiva de El Paso</w:t>
      </w:r>
    </w:p>
    <w:p w14:paraId="26322CC5" w14:textId="77777777" w:rsidR="00F3125D" w:rsidRP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Este proyecto ha permitido mantener los servicios de Atención Terapéutica y Preventiva para vecinos mayores del municipio.</w:t>
      </w:r>
    </w:p>
    <w:p w14:paraId="6DEC581B" w14:textId="77777777" w:rsidR="00F3125D" w:rsidRPr="00F3125D" w:rsidRDefault="00F3125D" w:rsidP="00F3125D">
      <w:pPr>
        <w:numPr>
          <w:ilvl w:val="0"/>
          <w:numId w:val="21"/>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Ayuntamiento de El Paso.</w:t>
      </w:r>
    </w:p>
    <w:p w14:paraId="1EFCFC25" w14:textId="77777777" w:rsidR="00F3125D" w:rsidRPr="00F3125D" w:rsidRDefault="00F3125D" w:rsidP="00F3125D">
      <w:pPr>
        <w:numPr>
          <w:ilvl w:val="0"/>
          <w:numId w:val="21"/>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Noviembre 2018 – Octubre 2019</w:t>
      </w:r>
    </w:p>
    <w:p w14:paraId="6A61E67D" w14:textId="77777777" w:rsidR="00F3125D" w:rsidRDefault="00F3125D" w:rsidP="00F3125D">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48D43B73"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4.- Unidades de Atención Integral a las Demencias</w:t>
      </w:r>
    </w:p>
    <w:p w14:paraId="10F99627" w14:textId="77777777" w:rsidR="00F3125D" w:rsidRP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Este proyecto se lleva a cabo en los municipios de </w:t>
      </w:r>
      <w:r w:rsidRPr="00F3125D">
        <w:rPr>
          <w:rStyle w:val="Textoennegrita"/>
          <w:rFonts w:ascii="Arial" w:hAnsi="Arial" w:cs="Arial"/>
          <w:color w:val="000000"/>
          <w:sz w:val="22"/>
          <w:szCs w:val="22"/>
          <w:bdr w:val="none" w:sz="0" w:space="0" w:color="auto" w:frame="1"/>
        </w:rPr>
        <w:t>El Paso, Los Llanos de Aridane y Tazacorte</w:t>
      </w:r>
      <w:r w:rsidRPr="00F3125D">
        <w:rPr>
          <w:rFonts w:ascii="Arial" w:hAnsi="Arial" w:cs="Arial"/>
          <w:color w:val="000000"/>
          <w:sz w:val="22"/>
          <w:szCs w:val="22"/>
          <w:bdr w:val="none" w:sz="0" w:space="0" w:color="auto" w:frame="1"/>
        </w:rPr>
        <w:t> y ofrece tratamiento terapéutico en el que, a través de actividades tanto verbales, como escritas, manipulativas o físicas, se mantienen y mejoran las capacidades cognitivas y funcionales de las personas afectadas por algún tipo de deterioro cognitivo o demencia.</w:t>
      </w:r>
    </w:p>
    <w:p w14:paraId="520214CF"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lastRenderedPageBreak/>
        <w:t>Contar con estas 3 Unidades Integrales de Atención a las Demencias permite acercar un tratamiento terapéutico para complementar el químico y garantiza ralentizar y retrasar el avance de la Demencia. Esto, a su vez, se traduce en autonomía personal y, por tanto, en bienestar.</w:t>
      </w:r>
    </w:p>
    <w:p w14:paraId="34E51D58"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54A39222"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Asimismo, este recurso ofrece a los cuidadores principales un descanso de las tareas que deben realizar habitualmente al hacer cargo de una persona afectada por la enfermedad.</w:t>
      </w:r>
    </w:p>
    <w:p w14:paraId="222A020A"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409CEB63" w14:textId="77777777" w:rsidR="00F3125D" w:rsidRPr="00F3125D" w:rsidRDefault="00F3125D" w:rsidP="00F3125D">
      <w:pPr>
        <w:numPr>
          <w:ilvl w:val="0"/>
          <w:numId w:val="22"/>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Cabildo Insular de La Palma.</w:t>
      </w:r>
    </w:p>
    <w:p w14:paraId="5EFEFFD1" w14:textId="77777777" w:rsidR="00F3125D" w:rsidRPr="00F3125D" w:rsidRDefault="00F3125D" w:rsidP="00F3125D">
      <w:pPr>
        <w:numPr>
          <w:ilvl w:val="0"/>
          <w:numId w:val="22"/>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Diciembre 2018 – Octubre 2019</w:t>
      </w:r>
    </w:p>
    <w:p w14:paraId="77A8E05F" w14:textId="77777777" w:rsidR="00F3125D" w:rsidRPr="00F3125D" w:rsidRDefault="00F3125D" w:rsidP="00F3125D">
      <w:pPr>
        <w:shd w:val="clear" w:color="auto" w:fill="FFFFFF"/>
        <w:spacing w:line="360" w:lineRule="auto"/>
        <w:ind w:left="775"/>
        <w:jc w:val="both"/>
        <w:textAlignment w:val="baseline"/>
        <w:rPr>
          <w:rFonts w:ascii="Arial" w:hAnsi="Arial" w:cs="Arial"/>
          <w:color w:val="4A4A4A"/>
          <w:sz w:val="22"/>
          <w:szCs w:val="22"/>
        </w:rPr>
      </w:pPr>
    </w:p>
    <w:p w14:paraId="24B4887C"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5.- Servicios Especializados y Cercanos</w:t>
      </w:r>
    </w:p>
    <w:p w14:paraId="3CE4CD25"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Este proyecto pretende facilitar que las personas mayores con algún tipo de Demencia, puedan permanecer en su hogar, ofreciéndoles a ellos y a las personas que configuran su entorno inmediato (familia, cuidadores no profesionales…) atención, apoyo, orientación asesoramiento, etc., a través de Servicios de Atención Especializada en Domicilio.</w:t>
      </w:r>
    </w:p>
    <w:p w14:paraId="309EE4F3"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5AC21651"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Esta financiación posibilita que, dentro del Programa de Atención Directa a las Familias en sus Hogares, se ofrezca Servicio de Atención Social a la Familia, Servicio de Ayuda a Domicilio y Servicio de Psicoestimulación en el Hogar, posibilitando que la acción de la Entidad llegue a un mayor número de usuarios.</w:t>
      </w:r>
    </w:p>
    <w:p w14:paraId="62DF0BAC"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21CFB50E" w14:textId="77777777" w:rsidR="00F3125D" w:rsidRPr="00F3125D" w:rsidRDefault="00F3125D" w:rsidP="00F3125D">
      <w:pPr>
        <w:numPr>
          <w:ilvl w:val="0"/>
          <w:numId w:val="23"/>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Cabildo Insular de La Palma.</w:t>
      </w:r>
    </w:p>
    <w:p w14:paraId="38619F52" w14:textId="77777777" w:rsidR="00F3125D" w:rsidRPr="00F3125D" w:rsidRDefault="00F3125D" w:rsidP="00F3125D">
      <w:pPr>
        <w:numPr>
          <w:ilvl w:val="0"/>
          <w:numId w:val="23"/>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Enero – Diciembre 2019</w:t>
      </w:r>
    </w:p>
    <w:p w14:paraId="1429E056" w14:textId="77777777" w:rsidR="00F3125D" w:rsidRDefault="00F3125D" w:rsidP="00F3125D">
      <w:pPr>
        <w:pStyle w:val="Ttulo2"/>
        <w:shd w:val="clear" w:color="auto" w:fill="FFFFFF"/>
        <w:spacing w:before="0" w:beforeAutospacing="0" w:after="0" w:afterAutospacing="0"/>
        <w:jc w:val="both"/>
        <w:textAlignment w:val="baseline"/>
        <w:rPr>
          <w:rStyle w:val="Textoennegrita"/>
          <w:rFonts w:ascii="Arial" w:hAnsi="Arial" w:cs="Arial"/>
          <w:b/>
          <w:bCs/>
          <w:color w:val="003300"/>
          <w:sz w:val="22"/>
          <w:szCs w:val="22"/>
          <w:bdr w:val="none" w:sz="0" w:space="0" w:color="auto" w:frame="1"/>
        </w:rPr>
      </w:pPr>
    </w:p>
    <w:p w14:paraId="25900B07"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6.- Servicio de Promoción de la Autonomía Personal</w:t>
      </w:r>
    </w:p>
    <w:p w14:paraId="2203BF78"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Actuaciones destinadas a mejorar la calidad de vida de las personas usuarias, promoviendo las capacidades que le permitan mantener y desarrollar la autonomía en su vida personal, familiar y social en su entorno el mayor tiempo posible, siendo dichas intervenciones llevadas a cabo en los propios domicilios.</w:t>
      </w:r>
    </w:p>
    <w:p w14:paraId="04D533B7"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022DB426"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2E64BFEA"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6A2350FE" w14:textId="77777777" w:rsidR="00F3125D" w:rsidRPr="00F3125D" w:rsidRDefault="00F3125D" w:rsidP="00F3125D">
      <w:pPr>
        <w:numPr>
          <w:ilvl w:val="0"/>
          <w:numId w:val="24"/>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Cabildo Insular de La Palma.</w:t>
      </w:r>
    </w:p>
    <w:p w14:paraId="67E72113" w14:textId="77777777" w:rsidR="00F3125D" w:rsidRPr="00F3125D" w:rsidRDefault="00F3125D" w:rsidP="00F3125D">
      <w:pPr>
        <w:numPr>
          <w:ilvl w:val="0"/>
          <w:numId w:val="24"/>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Enero – Diciembre 2019</w:t>
      </w:r>
    </w:p>
    <w:p w14:paraId="28ECB8F6" w14:textId="77777777" w:rsidR="00F3125D" w:rsidRPr="00F3125D" w:rsidRDefault="00F3125D" w:rsidP="00F3125D">
      <w:pPr>
        <w:shd w:val="clear" w:color="auto" w:fill="FFFFFF"/>
        <w:spacing w:line="360" w:lineRule="auto"/>
        <w:ind w:left="775"/>
        <w:jc w:val="both"/>
        <w:textAlignment w:val="baseline"/>
        <w:rPr>
          <w:rFonts w:ascii="Arial" w:hAnsi="Arial" w:cs="Arial"/>
          <w:color w:val="4A4A4A"/>
          <w:sz w:val="22"/>
          <w:szCs w:val="22"/>
        </w:rPr>
      </w:pPr>
    </w:p>
    <w:p w14:paraId="1C806DCA"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7.- Atención Terapéutica y Preventiva, en el municipio de Fuencaliente de La Palma</w:t>
      </w:r>
    </w:p>
    <w:p w14:paraId="0600AF9C"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Con este proyecto se pretende dar continuidad a las acciones desarrolladas en el municipio para mantener la atención terapéutica y preventiva entre los vecinos mayores del municipio, tanto de forma grupal en las Unidades como en los domicilios.</w:t>
      </w:r>
    </w:p>
    <w:p w14:paraId="635DA340"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1A4CB534" w14:textId="77777777" w:rsidR="00F3125D" w:rsidRPr="00F3125D" w:rsidRDefault="00F3125D" w:rsidP="00F3125D">
      <w:pPr>
        <w:numPr>
          <w:ilvl w:val="0"/>
          <w:numId w:val="25"/>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Ayuntamiento de Fuencaliente.</w:t>
      </w:r>
    </w:p>
    <w:p w14:paraId="0BD05566" w14:textId="77777777" w:rsidR="00F3125D" w:rsidRPr="00F3125D" w:rsidRDefault="00F3125D" w:rsidP="00F3125D">
      <w:pPr>
        <w:numPr>
          <w:ilvl w:val="0"/>
          <w:numId w:val="25"/>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Enero a Julio 2019</w:t>
      </w:r>
    </w:p>
    <w:p w14:paraId="5268E4CC" w14:textId="77777777" w:rsidR="00F3125D" w:rsidRPr="00F3125D" w:rsidRDefault="00F3125D" w:rsidP="00F3125D">
      <w:pPr>
        <w:shd w:val="clear" w:color="auto" w:fill="FFFFFF"/>
        <w:spacing w:line="360" w:lineRule="auto"/>
        <w:ind w:left="775"/>
        <w:jc w:val="both"/>
        <w:textAlignment w:val="baseline"/>
        <w:rPr>
          <w:rFonts w:ascii="Arial" w:hAnsi="Arial" w:cs="Arial"/>
          <w:color w:val="4A4A4A"/>
          <w:sz w:val="22"/>
          <w:szCs w:val="22"/>
        </w:rPr>
      </w:pPr>
    </w:p>
    <w:p w14:paraId="1D1E4F89"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8.- Atención Terapéutica y Apoyo Emocional al Colectivo Afectado por Demencia en la isla de La Palma</w:t>
      </w:r>
    </w:p>
    <w:p w14:paraId="2EDE040D"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Como objetivo general, este proyecto pretende preservar y mantener las capacidades cognitivas, psíquicas y funcionales de las personas usuarias, ofreciéndoles los Servicios Especializados de Atención Psicológica, de Fisioterapia y de la Unidad de Atención Integral Terapéutica de Las Ledas (UAIT Las Ledas).</w:t>
      </w:r>
    </w:p>
    <w:p w14:paraId="164E32ED"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51047D85" w14:textId="130D0C17" w:rsidR="00F3125D" w:rsidRPr="00F3125D" w:rsidRDefault="00F3125D" w:rsidP="00F3125D">
      <w:pPr>
        <w:numPr>
          <w:ilvl w:val="0"/>
          <w:numId w:val="26"/>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Gobierno de Canarias. Dirección General de Derechos Sociales</w:t>
      </w:r>
      <w:r w:rsidR="00915FEA">
        <w:rPr>
          <w:rFonts w:ascii="Arial" w:hAnsi="Arial" w:cs="Arial"/>
          <w:color w:val="000000"/>
          <w:sz w:val="22"/>
          <w:szCs w:val="22"/>
          <w:bdr w:val="none" w:sz="0" w:space="0" w:color="auto" w:frame="1"/>
        </w:rPr>
        <w:t>, e</w:t>
      </w:r>
      <w:r w:rsidRPr="00F3125D">
        <w:rPr>
          <w:rFonts w:ascii="Arial" w:hAnsi="Arial" w:cs="Arial"/>
          <w:color w:val="000000"/>
          <w:sz w:val="22"/>
          <w:szCs w:val="22"/>
          <w:bdr w:val="none" w:sz="0" w:space="0" w:color="auto" w:frame="1"/>
        </w:rPr>
        <w:t xml:space="preserve"> Inmigración.</w:t>
      </w:r>
    </w:p>
    <w:p w14:paraId="345045D6" w14:textId="77777777" w:rsidR="00F3125D" w:rsidRPr="00F3125D" w:rsidRDefault="00F3125D" w:rsidP="00F3125D">
      <w:pPr>
        <w:numPr>
          <w:ilvl w:val="0"/>
          <w:numId w:val="26"/>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Enero – Diciembre 2019</w:t>
      </w:r>
    </w:p>
    <w:p w14:paraId="0693F983" w14:textId="77777777" w:rsidR="00F3125D" w:rsidRPr="00F3125D" w:rsidRDefault="00F3125D" w:rsidP="00F3125D">
      <w:pPr>
        <w:shd w:val="clear" w:color="auto" w:fill="FFFFFF"/>
        <w:ind w:left="775"/>
        <w:jc w:val="both"/>
        <w:textAlignment w:val="baseline"/>
        <w:rPr>
          <w:rFonts w:ascii="Arial" w:hAnsi="Arial" w:cs="Arial"/>
          <w:color w:val="4A4A4A"/>
          <w:sz w:val="22"/>
          <w:szCs w:val="22"/>
        </w:rPr>
      </w:pPr>
    </w:p>
    <w:p w14:paraId="75D7D71A"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9.- Apoyo en el hogar de cuidadores y familiares de personas con demencia en la isla de La Palma</w:t>
      </w:r>
    </w:p>
    <w:p w14:paraId="7463E958"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El proyecte ofrece acompañamiento activo a cuidadores y familiares de personas con Demencia, que viven en la isla de La Palma, a través de la intervención de Servicios de Atención Especializada: Atención Social, Atención Psicológica y Atención Especializada en el Hogar.</w:t>
      </w:r>
    </w:p>
    <w:p w14:paraId="37FBBA33"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4F22F94A" w14:textId="77777777" w:rsidR="00F3125D" w:rsidRPr="00F3125D" w:rsidRDefault="00F3125D" w:rsidP="00F3125D">
      <w:pPr>
        <w:numPr>
          <w:ilvl w:val="0"/>
          <w:numId w:val="27"/>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Financia: Dirección General de Dependencia y Discapacidad del Gobierno de Canarias.</w:t>
      </w:r>
    </w:p>
    <w:p w14:paraId="0BC25FA8" w14:textId="77777777" w:rsidR="00F3125D" w:rsidRPr="00F3125D" w:rsidRDefault="00F3125D" w:rsidP="00F3125D">
      <w:pPr>
        <w:numPr>
          <w:ilvl w:val="0"/>
          <w:numId w:val="27"/>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Enero a Diciembre 2019.</w:t>
      </w:r>
    </w:p>
    <w:p w14:paraId="3ADC665B" w14:textId="77777777" w:rsidR="00F3125D" w:rsidRPr="00F3125D" w:rsidRDefault="00F3125D" w:rsidP="00F3125D">
      <w:pPr>
        <w:shd w:val="clear" w:color="auto" w:fill="FFFFFF"/>
        <w:ind w:left="775"/>
        <w:jc w:val="both"/>
        <w:textAlignment w:val="baseline"/>
        <w:rPr>
          <w:rFonts w:ascii="Arial" w:hAnsi="Arial" w:cs="Arial"/>
          <w:color w:val="4A4A4A"/>
          <w:sz w:val="22"/>
          <w:szCs w:val="22"/>
        </w:rPr>
      </w:pPr>
    </w:p>
    <w:p w14:paraId="344F7EFC" w14:textId="77777777" w:rsidR="00F3125D" w:rsidRDefault="00F3125D" w:rsidP="00F3125D">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68C75FCA" w14:textId="77777777" w:rsidR="00F3125D" w:rsidRDefault="00F3125D" w:rsidP="00F3125D">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43B2A4D8" w14:textId="77777777" w:rsidR="00F3125D" w:rsidRDefault="00F3125D" w:rsidP="00F3125D">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376AD1DA" w14:textId="77777777" w:rsidR="00F3125D" w:rsidRDefault="00F3125D" w:rsidP="00F3125D">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18017ACE" w14:textId="77777777" w:rsidR="00F3125D" w:rsidRPr="00F3125D" w:rsidRDefault="00F3125D" w:rsidP="00F3125D">
      <w:pPr>
        <w:pStyle w:val="Ttulo2"/>
        <w:shd w:val="clear" w:color="auto" w:fill="FFFFFF"/>
        <w:spacing w:before="0" w:beforeAutospacing="0" w:after="0" w:afterAutospacing="0" w:line="360" w:lineRule="auto"/>
        <w:jc w:val="both"/>
        <w:textAlignment w:val="baseline"/>
        <w:rPr>
          <w:rFonts w:ascii="Arial" w:hAnsi="Arial" w:cs="Arial"/>
          <w:color w:val="4A4A4A"/>
          <w:sz w:val="22"/>
          <w:szCs w:val="22"/>
        </w:rPr>
      </w:pPr>
      <w:r w:rsidRPr="00F3125D">
        <w:rPr>
          <w:rStyle w:val="Textoennegrita"/>
          <w:rFonts w:ascii="Arial" w:hAnsi="Arial" w:cs="Arial"/>
          <w:b/>
          <w:bCs/>
          <w:color w:val="003300"/>
          <w:sz w:val="22"/>
          <w:szCs w:val="22"/>
          <w:bdr w:val="none" w:sz="0" w:space="0" w:color="auto" w:frame="1"/>
        </w:rPr>
        <w:t>10.-</w:t>
      </w:r>
      <w:bookmarkStart w:id="0" w:name="_Hlk76646318"/>
      <w:r w:rsidRPr="00F3125D">
        <w:rPr>
          <w:rStyle w:val="Textoennegrita"/>
          <w:rFonts w:ascii="Arial" w:hAnsi="Arial" w:cs="Arial"/>
          <w:b/>
          <w:bCs/>
          <w:color w:val="003300"/>
          <w:sz w:val="22"/>
          <w:szCs w:val="22"/>
          <w:bdr w:val="none" w:sz="0" w:space="0" w:color="auto" w:frame="1"/>
        </w:rPr>
        <w:t xml:space="preserve"> Atención especializada para el colectivo afectado por demencia del municipio de Los Llanos de Aridane</w:t>
      </w:r>
    </w:p>
    <w:p w14:paraId="0BD0E5D0" w14:textId="77777777" w:rsidR="00F3125D" w:rsidRDefault="00F3125D" w:rsidP="00F3125D">
      <w:pPr>
        <w:pStyle w:val="NormalWeb"/>
        <w:shd w:val="clear" w:color="auto" w:fill="FFFFFF"/>
        <w:spacing w:before="0" w:beforeAutospacing="0" w:after="0" w:afterAutospacing="0" w:line="360" w:lineRule="auto"/>
        <w:jc w:val="both"/>
        <w:textAlignment w:val="baseline"/>
        <w:rPr>
          <w:rFonts w:ascii="Arial" w:hAnsi="Arial" w:cs="Arial"/>
          <w:color w:val="000000"/>
          <w:sz w:val="22"/>
          <w:szCs w:val="22"/>
          <w:bdr w:val="none" w:sz="0" w:space="0" w:color="auto" w:frame="1"/>
        </w:rPr>
      </w:pPr>
      <w:r w:rsidRPr="00F3125D">
        <w:rPr>
          <w:rFonts w:ascii="Arial" w:hAnsi="Arial" w:cs="Arial"/>
          <w:color w:val="000000"/>
          <w:sz w:val="22"/>
          <w:szCs w:val="22"/>
          <w:bdr w:val="none" w:sz="0" w:space="0" w:color="auto" w:frame="1"/>
        </w:rPr>
        <w:t>Este apoyo facilitará que los servicios de administración y de recursos humanos de la Asociación desarrollen sus funciones adecuadamente, en beneficio de todas las personas, profesionales, familias, entidades, empresas, etc. que, de una u otra forma, se relacionan con la Entidad.</w:t>
      </w:r>
    </w:p>
    <w:p w14:paraId="680D2025" w14:textId="77777777" w:rsidR="00F3125D" w:rsidRPr="00F3125D" w:rsidRDefault="00F3125D" w:rsidP="00F3125D">
      <w:pPr>
        <w:pStyle w:val="NormalWeb"/>
        <w:shd w:val="clear" w:color="auto" w:fill="FFFFFF"/>
        <w:spacing w:before="0" w:beforeAutospacing="0" w:after="0" w:afterAutospacing="0"/>
        <w:jc w:val="both"/>
        <w:textAlignment w:val="baseline"/>
        <w:rPr>
          <w:rFonts w:ascii="Arial" w:hAnsi="Arial" w:cs="Arial"/>
          <w:color w:val="4A4A4A"/>
          <w:sz w:val="22"/>
          <w:szCs w:val="22"/>
        </w:rPr>
      </w:pPr>
    </w:p>
    <w:p w14:paraId="5A972580" w14:textId="75B6C239" w:rsidR="00F3125D" w:rsidRPr="005F4A84" w:rsidRDefault="00F3125D" w:rsidP="00F3125D">
      <w:pPr>
        <w:numPr>
          <w:ilvl w:val="0"/>
          <w:numId w:val="28"/>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 xml:space="preserve">Financia: Excmo. </w:t>
      </w:r>
      <w:proofErr w:type="spellStart"/>
      <w:r w:rsidRPr="00F3125D">
        <w:rPr>
          <w:rFonts w:ascii="Arial" w:hAnsi="Arial" w:cs="Arial"/>
          <w:color w:val="000000"/>
          <w:sz w:val="22"/>
          <w:szCs w:val="22"/>
          <w:bdr w:val="none" w:sz="0" w:space="0" w:color="auto" w:frame="1"/>
        </w:rPr>
        <w:t>Ayto</w:t>
      </w:r>
      <w:proofErr w:type="spellEnd"/>
      <w:r w:rsidRPr="00F3125D">
        <w:rPr>
          <w:rFonts w:ascii="Arial" w:hAnsi="Arial" w:cs="Arial"/>
          <w:color w:val="000000"/>
          <w:sz w:val="22"/>
          <w:szCs w:val="22"/>
          <w:bdr w:val="none" w:sz="0" w:space="0" w:color="auto" w:frame="1"/>
        </w:rPr>
        <w:t xml:space="preserve"> de Los Llanos de Aridane.</w:t>
      </w:r>
    </w:p>
    <w:p w14:paraId="73867537" w14:textId="7D085CF7" w:rsidR="00F3125D" w:rsidRPr="008322CF" w:rsidRDefault="00F3125D" w:rsidP="00F3125D">
      <w:pPr>
        <w:numPr>
          <w:ilvl w:val="0"/>
          <w:numId w:val="28"/>
        </w:numPr>
        <w:shd w:val="clear" w:color="auto" w:fill="FFFFFF"/>
        <w:spacing w:line="360" w:lineRule="auto"/>
        <w:ind w:left="775"/>
        <w:jc w:val="both"/>
        <w:textAlignment w:val="baseline"/>
        <w:rPr>
          <w:rFonts w:ascii="Arial" w:hAnsi="Arial" w:cs="Arial"/>
          <w:color w:val="4A4A4A"/>
          <w:sz w:val="22"/>
          <w:szCs w:val="22"/>
        </w:rPr>
      </w:pPr>
      <w:r w:rsidRPr="00F3125D">
        <w:rPr>
          <w:rFonts w:ascii="Arial" w:hAnsi="Arial" w:cs="Arial"/>
          <w:color w:val="000000"/>
          <w:sz w:val="22"/>
          <w:szCs w:val="22"/>
          <w:bdr w:val="none" w:sz="0" w:space="0" w:color="auto" w:frame="1"/>
        </w:rPr>
        <w:t>Enero a Diciembre 2019.</w:t>
      </w:r>
    </w:p>
    <w:bookmarkEnd w:id="0"/>
    <w:p w14:paraId="16D33D83" w14:textId="77777777" w:rsidR="00F872BF" w:rsidRDefault="00F872BF" w:rsidP="008322CF">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p>
    <w:p w14:paraId="084BB765" w14:textId="29E37A30" w:rsidR="004468C6" w:rsidRDefault="008322CF" w:rsidP="008322CF">
      <w:pPr>
        <w:pStyle w:val="Ttulo2"/>
        <w:shd w:val="clear" w:color="auto" w:fill="FFFFFF"/>
        <w:spacing w:before="0" w:beforeAutospacing="0" w:after="0" w:afterAutospacing="0" w:line="360" w:lineRule="auto"/>
        <w:jc w:val="both"/>
        <w:textAlignment w:val="baseline"/>
        <w:rPr>
          <w:rStyle w:val="Textoennegrita"/>
          <w:rFonts w:ascii="Arial" w:hAnsi="Arial" w:cs="Arial"/>
          <w:b/>
          <w:bCs/>
          <w:color w:val="003300"/>
          <w:sz w:val="22"/>
          <w:szCs w:val="22"/>
          <w:bdr w:val="none" w:sz="0" w:space="0" w:color="auto" w:frame="1"/>
        </w:rPr>
      </w:pPr>
      <w:r w:rsidRPr="005F4A84">
        <w:rPr>
          <w:rStyle w:val="Textoennegrita"/>
          <w:rFonts w:ascii="Arial" w:hAnsi="Arial" w:cs="Arial"/>
          <w:b/>
          <w:bCs/>
          <w:color w:val="003300"/>
          <w:sz w:val="22"/>
          <w:szCs w:val="22"/>
          <w:bdr w:val="none" w:sz="0" w:space="0" w:color="auto" w:frame="1"/>
        </w:rPr>
        <w:t xml:space="preserve">11.- </w:t>
      </w:r>
      <w:bookmarkStart w:id="1" w:name="_Hlk76643291"/>
      <w:r w:rsidRPr="005F4A84">
        <w:rPr>
          <w:rStyle w:val="Textoennegrita"/>
          <w:rFonts w:ascii="Arial" w:hAnsi="Arial" w:cs="Arial"/>
          <w:b/>
          <w:bCs/>
          <w:color w:val="003300"/>
          <w:sz w:val="22"/>
          <w:szCs w:val="22"/>
          <w:bdr w:val="none" w:sz="0" w:space="0" w:color="auto" w:frame="1"/>
        </w:rPr>
        <w:t>Unidades</w:t>
      </w:r>
      <w:r w:rsidR="005F4A84" w:rsidRPr="005F4A84">
        <w:rPr>
          <w:rStyle w:val="Textoennegrita"/>
          <w:rFonts w:ascii="Arial" w:hAnsi="Arial" w:cs="Arial"/>
          <w:b/>
          <w:bCs/>
          <w:color w:val="003300"/>
          <w:sz w:val="22"/>
          <w:szCs w:val="22"/>
          <w:bdr w:val="none" w:sz="0" w:space="0" w:color="auto" w:frame="1"/>
        </w:rPr>
        <w:t xml:space="preserve"> de Atención Terapéutica en la comarca oeste de la isla de La Palma.</w:t>
      </w:r>
    </w:p>
    <w:p w14:paraId="2FDDDEE7" w14:textId="77777777" w:rsidR="000A438A" w:rsidRPr="00C74396" w:rsidRDefault="000A438A" w:rsidP="000A438A">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C74396">
        <w:rPr>
          <w:rFonts w:ascii="Arial" w:hAnsi="Arial" w:cs="Arial"/>
          <w:sz w:val="22"/>
          <w:szCs w:val="22"/>
          <w:bdr w:val="none" w:sz="0" w:space="0" w:color="auto" w:frame="1"/>
        </w:rPr>
        <w:t>Financiado por el Excmo. Cabildo Insular de La Palma, este proyecto que tendrá una duración de 10 meses, facilita que se consolide el servicio de Atención Terapéutica a personas con algún tipo de Demencia o Deterioro Cognitivo, en la Comarca Oeste de la isla de la Palma.</w:t>
      </w:r>
    </w:p>
    <w:p w14:paraId="6DBD1E6E" w14:textId="77777777" w:rsidR="000A438A" w:rsidRPr="00C74396" w:rsidRDefault="000A438A" w:rsidP="000A438A">
      <w:pPr>
        <w:pStyle w:val="NormalWeb"/>
        <w:shd w:val="clear" w:color="auto" w:fill="FFFFFF"/>
        <w:spacing w:before="0" w:beforeAutospacing="0" w:after="0" w:afterAutospacing="0" w:line="360" w:lineRule="auto"/>
        <w:jc w:val="both"/>
        <w:textAlignment w:val="baseline"/>
        <w:rPr>
          <w:rFonts w:ascii="Arial" w:hAnsi="Arial" w:cs="Arial"/>
          <w:sz w:val="22"/>
          <w:szCs w:val="22"/>
          <w:bdr w:val="none" w:sz="0" w:space="0" w:color="auto" w:frame="1"/>
        </w:rPr>
      </w:pPr>
      <w:r w:rsidRPr="00C74396">
        <w:rPr>
          <w:rFonts w:ascii="Arial" w:hAnsi="Arial" w:cs="Arial"/>
          <w:sz w:val="22"/>
          <w:szCs w:val="22"/>
          <w:bdr w:val="none" w:sz="0" w:space="0" w:color="auto" w:frame="1"/>
        </w:rPr>
        <w:t>El Servicio se centrará en las Unidades de Atención Terapéutica de Las Camelias (UAT Las Camelias), en Los Llanos de Aridane y en la Unidad de Atención Terapéutica de El Paso (UAT El Paso).</w:t>
      </w:r>
    </w:p>
    <w:p w14:paraId="0B454BFD" w14:textId="77777777" w:rsidR="000A438A" w:rsidRPr="00C74396" w:rsidRDefault="000A438A" w:rsidP="000A438A">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14:paraId="7C80DD48" w14:textId="77777777" w:rsidR="000A438A" w:rsidRPr="00C74396" w:rsidRDefault="000A438A" w:rsidP="000A438A">
      <w:pPr>
        <w:numPr>
          <w:ilvl w:val="0"/>
          <w:numId w:val="31"/>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Recurso/Servicio</w:t>
      </w:r>
      <w:r w:rsidRPr="00C74396">
        <w:rPr>
          <w:rFonts w:ascii="Arial" w:hAnsi="Arial" w:cs="Arial"/>
          <w:sz w:val="22"/>
          <w:szCs w:val="22"/>
          <w:bdr w:val="none" w:sz="0" w:space="0" w:color="auto" w:frame="1"/>
        </w:rPr>
        <w:t>: Atención Terapéutica en la zona Oeste de La Palma</w:t>
      </w:r>
    </w:p>
    <w:p w14:paraId="76B61215" w14:textId="77777777" w:rsidR="000A438A" w:rsidRPr="00C74396" w:rsidRDefault="000A438A" w:rsidP="000A438A">
      <w:pPr>
        <w:numPr>
          <w:ilvl w:val="0"/>
          <w:numId w:val="31"/>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Financia</w:t>
      </w:r>
      <w:r w:rsidRPr="00C74396">
        <w:rPr>
          <w:rFonts w:ascii="Arial" w:hAnsi="Arial" w:cs="Arial"/>
          <w:sz w:val="22"/>
          <w:szCs w:val="22"/>
          <w:bdr w:val="none" w:sz="0" w:space="0" w:color="auto" w:frame="1"/>
        </w:rPr>
        <w:t>: Cabildo Insular de La Palma</w:t>
      </w:r>
    </w:p>
    <w:p w14:paraId="41E0A471" w14:textId="77777777" w:rsidR="000A438A" w:rsidRPr="00C74396" w:rsidRDefault="000A438A" w:rsidP="000A438A">
      <w:pPr>
        <w:numPr>
          <w:ilvl w:val="0"/>
          <w:numId w:val="31"/>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Importe</w:t>
      </w:r>
      <w:r w:rsidRPr="00C74396">
        <w:rPr>
          <w:rFonts w:ascii="Arial" w:hAnsi="Arial" w:cs="Arial"/>
          <w:sz w:val="22"/>
          <w:szCs w:val="22"/>
          <w:bdr w:val="none" w:sz="0" w:space="0" w:color="auto" w:frame="1"/>
        </w:rPr>
        <w:t>: 14.400,00€</w:t>
      </w:r>
    </w:p>
    <w:p w14:paraId="621163C8" w14:textId="77777777" w:rsidR="000A438A" w:rsidRPr="00C74396" w:rsidRDefault="000A438A" w:rsidP="000A438A">
      <w:pPr>
        <w:numPr>
          <w:ilvl w:val="0"/>
          <w:numId w:val="31"/>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Nro. beneficiarios</w:t>
      </w:r>
      <w:r w:rsidRPr="00C74396">
        <w:rPr>
          <w:rFonts w:ascii="Arial" w:hAnsi="Arial" w:cs="Arial"/>
          <w:sz w:val="22"/>
          <w:szCs w:val="22"/>
          <w:bdr w:val="none" w:sz="0" w:space="0" w:color="auto" w:frame="1"/>
        </w:rPr>
        <w:t>: 50 personas usuarias directas. 30 personas indirectas (cuidadores de personas con algún tipo de Demencia)</w:t>
      </w:r>
    </w:p>
    <w:p w14:paraId="502DDC9A" w14:textId="0BB62C67" w:rsidR="000A438A" w:rsidRPr="00EA7054" w:rsidRDefault="000A438A" w:rsidP="000A438A">
      <w:pPr>
        <w:numPr>
          <w:ilvl w:val="0"/>
          <w:numId w:val="31"/>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Vigencia</w:t>
      </w:r>
      <w:r w:rsidRPr="00C74396">
        <w:rPr>
          <w:rFonts w:ascii="Arial" w:hAnsi="Arial" w:cs="Arial"/>
          <w:sz w:val="22"/>
          <w:szCs w:val="22"/>
          <w:bdr w:val="none" w:sz="0" w:space="0" w:color="auto" w:frame="1"/>
        </w:rPr>
        <w:t xml:space="preserve">: </w:t>
      </w:r>
      <w:r>
        <w:rPr>
          <w:rFonts w:ascii="Arial" w:hAnsi="Arial" w:cs="Arial"/>
          <w:sz w:val="22"/>
          <w:szCs w:val="22"/>
          <w:bdr w:val="none" w:sz="0" w:space="0" w:color="auto" w:frame="1"/>
        </w:rPr>
        <w:t>diciembre de 2019 a septiembre de 2020.</w:t>
      </w:r>
      <w:r w:rsidRPr="00C74396">
        <w:rPr>
          <w:rFonts w:ascii="Arial" w:hAnsi="Arial" w:cs="Arial"/>
          <w:sz w:val="22"/>
          <w:szCs w:val="22"/>
          <w:bdr w:val="none" w:sz="0" w:space="0" w:color="auto" w:frame="1"/>
        </w:rPr>
        <w:t> </w:t>
      </w:r>
    </w:p>
    <w:p w14:paraId="66D22CFA" w14:textId="77777777" w:rsidR="00EA7054" w:rsidRPr="00C74396" w:rsidRDefault="00EA7054" w:rsidP="00EA7054">
      <w:pPr>
        <w:shd w:val="clear" w:color="auto" w:fill="FFFFFF"/>
        <w:spacing w:line="360" w:lineRule="auto"/>
        <w:ind w:left="775"/>
        <w:jc w:val="both"/>
        <w:textAlignment w:val="baseline"/>
        <w:rPr>
          <w:rFonts w:ascii="Arial" w:hAnsi="Arial" w:cs="Arial"/>
          <w:sz w:val="22"/>
          <w:szCs w:val="22"/>
        </w:rPr>
      </w:pPr>
    </w:p>
    <w:bookmarkEnd w:id="1"/>
    <w:p w14:paraId="3A62D26C" w14:textId="175380BD" w:rsidR="00CE4840" w:rsidRPr="00C74396" w:rsidRDefault="00FC1BE9" w:rsidP="00CE4840">
      <w:pPr>
        <w:pStyle w:val="Ttulo2"/>
        <w:shd w:val="clear" w:color="auto" w:fill="FFFFFF"/>
        <w:spacing w:before="0" w:beforeAutospacing="0" w:after="0" w:afterAutospacing="0" w:line="360" w:lineRule="auto"/>
        <w:jc w:val="both"/>
        <w:textAlignment w:val="baseline"/>
        <w:rPr>
          <w:rFonts w:ascii="Arial" w:hAnsi="Arial" w:cs="Arial"/>
          <w:sz w:val="22"/>
          <w:szCs w:val="22"/>
        </w:rPr>
      </w:pPr>
      <w:r>
        <w:rPr>
          <w:rStyle w:val="Textoennegrita"/>
          <w:rFonts w:ascii="Arial" w:hAnsi="Arial" w:cs="Arial"/>
          <w:b/>
          <w:bCs/>
          <w:sz w:val="22"/>
          <w:szCs w:val="22"/>
          <w:bdr w:val="none" w:sz="0" w:space="0" w:color="auto" w:frame="1"/>
        </w:rPr>
        <w:t>12</w:t>
      </w:r>
      <w:r w:rsidR="00CE4840" w:rsidRPr="00C74396">
        <w:rPr>
          <w:rStyle w:val="Textoennegrita"/>
          <w:rFonts w:ascii="Arial" w:hAnsi="Arial" w:cs="Arial"/>
          <w:b/>
          <w:bCs/>
          <w:sz w:val="22"/>
          <w:szCs w:val="22"/>
          <w:bdr w:val="none" w:sz="0" w:space="0" w:color="auto" w:frame="1"/>
        </w:rPr>
        <w:t>.- Huertoterapia en Las Ledas</w:t>
      </w:r>
      <w:r w:rsidR="00CE4840">
        <w:rPr>
          <w:rStyle w:val="Textoennegrita"/>
          <w:rFonts w:ascii="Arial" w:hAnsi="Arial" w:cs="Arial"/>
          <w:b/>
          <w:bCs/>
          <w:sz w:val="22"/>
          <w:szCs w:val="22"/>
          <w:bdr w:val="none" w:sz="0" w:space="0" w:color="auto" w:frame="1"/>
        </w:rPr>
        <w:t xml:space="preserve"> (aprobada en 2019. Ejecutada en 2020)</w:t>
      </w:r>
    </w:p>
    <w:p w14:paraId="7C2F4189" w14:textId="77777777" w:rsidR="00CE4840" w:rsidRPr="00C74396" w:rsidRDefault="00CE4840" w:rsidP="00CE4840">
      <w:pPr>
        <w:pStyle w:val="NormalWeb"/>
        <w:shd w:val="clear" w:color="auto" w:fill="FFFFFF"/>
        <w:spacing w:before="0" w:beforeAutospacing="0" w:after="0" w:afterAutospacing="0" w:line="360" w:lineRule="auto"/>
        <w:jc w:val="both"/>
        <w:textAlignment w:val="baseline"/>
        <w:rPr>
          <w:rFonts w:ascii="Arial" w:hAnsi="Arial" w:cs="Arial"/>
          <w:sz w:val="22"/>
          <w:szCs w:val="22"/>
          <w:bdr w:val="none" w:sz="0" w:space="0" w:color="auto" w:frame="1"/>
        </w:rPr>
      </w:pPr>
      <w:r w:rsidRPr="00C74396">
        <w:rPr>
          <w:rFonts w:ascii="Arial" w:hAnsi="Arial" w:cs="Arial"/>
          <w:sz w:val="22"/>
          <w:szCs w:val="22"/>
          <w:bdr w:val="none" w:sz="0" w:space="0" w:color="auto" w:frame="1"/>
        </w:rPr>
        <w:t>Proyecto financiado por la </w:t>
      </w:r>
      <w:hyperlink r:id="rId7" w:tgtFrame="_blank" w:history="1">
        <w:r w:rsidRPr="00C74396">
          <w:rPr>
            <w:rStyle w:val="Hipervnculo"/>
            <w:rFonts w:ascii="Arial" w:hAnsi="Arial" w:cs="Arial"/>
            <w:color w:val="auto"/>
            <w:sz w:val="22"/>
            <w:szCs w:val="22"/>
            <w:bdr w:val="none" w:sz="0" w:space="0" w:color="auto" w:frame="1"/>
          </w:rPr>
          <w:t xml:space="preserve">Fundación </w:t>
        </w:r>
        <w:proofErr w:type="spellStart"/>
        <w:r w:rsidRPr="00C74396">
          <w:rPr>
            <w:rStyle w:val="Hipervnculo"/>
            <w:rFonts w:ascii="Arial" w:hAnsi="Arial" w:cs="Arial"/>
            <w:color w:val="auto"/>
            <w:sz w:val="22"/>
            <w:szCs w:val="22"/>
            <w:bdr w:val="none" w:sz="0" w:space="0" w:color="auto" w:frame="1"/>
          </w:rPr>
          <w:t>Disa</w:t>
        </w:r>
        <w:proofErr w:type="spellEnd"/>
      </w:hyperlink>
      <w:r w:rsidRPr="00C74396">
        <w:rPr>
          <w:rFonts w:ascii="Arial" w:hAnsi="Arial" w:cs="Arial"/>
          <w:sz w:val="22"/>
          <w:szCs w:val="22"/>
          <w:bdr w:val="none" w:sz="0" w:space="0" w:color="auto" w:frame="1"/>
        </w:rPr>
        <w:t> que, a lo largo del año 2020, permitirá ofrecer la actividad terapéutica Huerto Urbano Orgánico en las instalaciones del Centro de Día de Las Ledas, tanto a los usuarios y usuarias del CD como de la Unidad de Atención Integral Terapéutica  de Las Ledas.</w:t>
      </w:r>
    </w:p>
    <w:p w14:paraId="3BF22FD6" w14:textId="77777777" w:rsidR="00CE4840" w:rsidRPr="00C74396" w:rsidRDefault="00CE4840" w:rsidP="00CE4840">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14:paraId="55220360" w14:textId="77777777" w:rsidR="00CE4840" w:rsidRPr="00C74396" w:rsidRDefault="00CE4840" w:rsidP="00CE4840">
      <w:pPr>
        <w:pStyle w:val="NormalWeb"/>
        <w:shd w:val="clear" w:color="auto" w:fill="FFFFFF"/>
        <w:spacing w:before="0" w:beforeAutospacing="0" w:after="0" w:afterAutospacing="0" w:line="360" w:lineRule="auto"/>
        <w:jc w:val="both"/>
        <w:textAlignment w:val="baseline"/>
        <w:rPr>
          <w:rFonts w:ascii="Arial" w:hAnsi="Arial" w:cs="Arial"/>
          <w:sz w:val="22"/>
          <w:szCs w:val="22"/>
          <w:bdr w:val="none" w:sz="0" w:space="0" w:color="auto" w:frame="1"/>
        </w:rPr>
      </w:pPr>
      <w:r w:rsidRPr="00C74396">
        <w:rPr>
          <w:rFonts w:ascii="Arial" w:hAnsi="Arial" w:cs="Arial"/>
          <w:sz w:val="22"/>
          <w:szCs w:val="22"/>
          <w:bdr w:val="none" w:sz="0" w:space="0" w:color="auto" w:frame="1"/>
        </w:rPr>
        <w:t xml:space="preserve">Esta iniciativa favorece la socialización, la mejora de la autoestima y el mantener capacidades, a través del intercambio de conocimientos, de experiencias y de trabajos, teniendo como base </w:t>
      </w:r>
      <w:r w:rsidRPr="00C74396">
        <w:rPr>
          <w:rFonts w:ascii="Arial" w:hAnsi="Arial" w:cs="Arial"/>
          <w:sz w:val="22"/>
          <w:szCs w:val="22"/>
          <w:bdr w:val="none" w:sz="0" w:space="0" w:color="auto" w:frame="1"/>
        </w:rPr>
        <w:lastRenderedPageBreak/>
        <w:t xml:space="preserve">la actividad hortícola también fuera de las instalaciones del Centro de Día de Las Ledas (Casa Amarilla. </w:t>
      </w:r>
      <w:proofErr w:type="spellStart"/>
      <w:r w:rsidRPr="00C74396">
        <w:rPr>
          <w:rFonts w:ascii="Arial" w:hAnsi="Arial" w:cs="Arial"/>
          <w:sz w:val="22"/>
          <w:szCs w:val="22"/>
          <w:bdr w:val="none" w:sz="0" w:space="0" w:color="auto" w:frame="1"/>
        </w:rPr>
        <w:t>Asoc</w:t>
      </w:r>
      <w:proofErr w:type="spellEnd"/>
      <w:r w:rsidRPr="00C74396">
        <w:rPr>
          <w:rFonts w:ascii="Arial" w:hAnsi="Arial" w:cs="Arial"/>
          <w:sz w:val="22"/>
          <w:szCs w:val="22"/>
          <w:bdr w:val="none" w:sz="0" w:space="0" w:color="auto" w:frame="1"/>
        </w:rPr>
        <w:t>. Mareando).</w:t>
      </w:r>
    </w:p>
    <w:p w14:paraId="14E86387" w14:textId="77777777" w:rsidR="00CE4840" w:rsidRPr="00C74396" w:rsidRDefault="00CE4840" w:rsidP="00CE4840">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14:paraId="323EE9DE" w14:textId="77777777" w:rsidR="00CE4840" w:rsidRPr="00C74396" w:rsidRDefault="00CE4840" w:rsidP="00CE4840">
      <w:pPr>
        <w:numPr>
          <w:ilvl w:val="0"/>
          <w:numId w:val="32"/>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Recurso/Servicio</w:t>
      </w:r>
      <w:r w:rsidRPr="00C74396">
        <w:rPr>
          <w:rFonts w:ascii="Arial" w:hAnsi="Arial" w:cs="Arial"/>
          <w:sz w:val="22"/>
          <w:szCs w:val="22"/>
          <w:bdr w:val="none" w:sz="0" w:space="0" w:color="auto" w:frame="1"/>
        </w:rPr>
        <w:t>: Huertoterapia Centro de Día Las Ledas (Breña Baja)</w:t>
      </w:r>
    </w:p>
    <w:p w14:paraId="329EA97D" w14:textId="77777777" w:rsidR="00CE4840" w:rsidRPr="00C74396" w:rsidRDefault="00CE4840" w:rsidP="00CE4840">
      <w:pPr>
        <w:numPr>
          <w:ilvl w:val="0"/>
          <w:numId w:val="32"/>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Financia</w:t>
      </w:r>
      <w:r w:rsidRPr="00C74396">
        <w:rPr>
          <w:rFonts w:ascii="Arial" w:hAnsi="Arial" w:cs="Arial"/>
          <w:sz w:val="22"/>
          <w:szCs w:val="22"/>
          <w:bdr w:val="none" w:sz="0" w:space="0" w:color="auto" w:frame="1"/>
        </w:rPr>
        <w:t xml:space="preserve">: Fundación </w:t>
      </w:r>
      <w:proofErr w:type="spellStart"/>
      <w:r w:rsidRPr="00C74396">
        <w:rPr>
          <w:rFonts w:ascii="Arial" w:hAnsi="Arial" w:cs="Arial"/>
          <w:sz w:val="22"/>
          <w:szCs w:val="22"/>
          <w:bdr w:val="none" w:sz="0" w:space="0" w:color="auto" w:frame="1"/>
        </w:rPr>
        <w:t>Disa</w:t>
      </w:r>
      <w:proofErr w:type="spellEnd"/>
    </w:p>
    <w:p w14:paraId="0BD8F0F6" w14:textId="77777777" w:rsidR="00CE4840" w:rsidRPr="00C74396" w:rsidRDefault="00CE4840" w:rsidP="00CE4840">
      <w:pPr>
        <w:numPr>
          <w:ilvl w:val="0"/>
          <w:numId w:val="32"/>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Importe</w:t>
      </w:r>
      <w:r w:rsidRPr="00C74396">
        <w:rPr>
          <w:rFonts w:ascii="Arial" w:hAnsi="Arial" w:cs="Arial"/>
          <w:sz w:val="22"/>
          <w:szCs w:val="22"/>
          <w:bdr w:val="none" w:sz="0" w:space="0" w:color="auto" w:frame="1"/>
        </w:rPr>
        <w:t>:  </w:t>
      </w:r>
      <w:r>
        <w:rPr>
          <w:rFonts w:ascii="Arial" w:hAnsi="Arial" w:cs="Arial"/>
          <w:sz w:val="22"/>
          <w:szCs w:val="22"/>
          <w:bdr w:val="none" w:sz="0" w:space="0" w:color="auto" w:frame="1"/>
        </w:rPr>
        <w:t>12.000,00 €</w:t>
      </w:r>
    </w:p>
    <w:p w14:paraId="1CA0CAF6" w14:textId="77777777" w:rsidR="00CE4840" w:rsidRPr="00C74396" w:rsidRDefault="00CE4840" w:rsidP="00CE4840">
      <w:pPr>
        <w:numPr>
          <w:ilvl w:val="0"/>
          <w:numId w:val="32"/>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Nro. beneficiarios</w:t>
      </w:r>
      <w:r w:rsidRPr="00C74396">
        <w:rPr>
          <w:rFonts w:ascii="Arial" w:hAnsi="Arial" w:cs="Arial"/>
          <w:sz w:val="22"/>
          <w:szCs w:val="22"/>
          <w:bdr w:val="none" w:sz="0" w:space="0" w:color="auto" w:frame="1"/>
        </w:rPr>
        <w:t>: 25 destinatarios/as directos/as y 79 indirectos/as. </w:t>
      </w:r>
    </w:p>
    <w:p w14:paraId="5F96FEAE" w14:textId="26BC7800" w:rsidR="00CE4840" w:rsidRPr="00FC1BE9" w:rsidRDefault="00CE4840" w:rsidP="00CE4840">
      <w:pPr>
        <w:numPr>
          <w:ilvl w:val="0"/>
          <w:numId w:val="32"/>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Vigencia:</w:t>
      </w:r>
      <w:r w:rsidRPr="00C74396">
        <w:rPr>
          <w:rFonts w:ascii="Arial" w:hAnsi="Arial" w:cs="Arial"/>
          <w:sz w:val="22"/>
          <w:szCs w:val="22"/>
          <w:bdr w:val="none" w:sz="0" w:space="0" w:color="auto" w:frame="1"/>
        </w:rPr>
        <w:t> Enero – Diciembre 2020. </w:t>
      </w:r>
    </w:p>
    <w:p w14:paraId="275460E8" w14:textId="77777777" w:rsidR="00FC1BE9" w:rsidRPr="00C74396" w:rsidRDefault="00FC1BE9" w:rsidP="00FC1BE9">
      <w:pPr>
        <w:shd w:val="clear" w:color="auto" w:fill="FFFFFF"/>
        <w:spacing w:line="360" w:lineRule="auto"/>
        <w:ind w:left="775"/>
        <w:jc w:val="both"/>
        <w:textAlignment w:val="baseline"/>
        <w:rPr>
          <w:rFonts w:ascii="Arial" w:hAnsi="Arial" w:cs="Arial"/>
          <w:sz w:val="22"/>
          <w:szCs w:val="22"/>
        </w:rPr>
      </w:pPr>
    </w:p>
    <w:p w14:paraId="2FBCB768" w14:textId="081F1A08" w:rsidR="00FC1BE9" w:rsidRDefault="00FC1BE9" w:rsidP="00FC1BE9">
      <w:pPr>
        <w:pStyle w:val="Ttulo2"/>
        <w:shd w:val="clear" w:color="auto" w:fill="FFFFFF"/>
        <w:spacing w:before="0" w:beforeAutospacing="0" w:after="0" w:afterAutospacing="0" w:line="360" w:lineRule="auto"/>
        <w:jc w:val="both"/>
        <w:textAlignment w:val="baseline"/>
        <w:rPr>
          <w:rStyle w:val="Textoennegrita"/>
          <w:rFonts w:ascii="Arial" w:hAnsi="Arial" w:cs="Arial"/>
          <w:b/>
          <w:bCs/>
          <w:sz w:val="22"/>
          <w:szCs w:val="22"/>
          <w:bdr w:val="none" w:sz="0" w:space="0" w:color="auto" w:frame="1"/>
        </w:rPr>
      </w:pPr>
      <w:r>
        <w:rPr>
          <w:rStyle w:val="Textoennegrita"/>
          <w:rFonts w:ascii="Arial" w:hAnsi="Arial" w:cs="Arial"/>
          <w:b/>
          <w:bCs/>
          <w:sz w:val="22"/>
          <w:szCs w:val="22"/>
          <w:bdr w:val="none" w:sz="0" w:space="0" w:color="auto" w:frame="1"/>
        </w:rPr>
        <w:t>13</w:t>
      </w:r>
      <w:r w:rsidRPr="00C74396">
        <w:rPr>
          <w:rStyle w:val="Textoennegrita"/>
          <w:rFonts w:ascii="Arial" w:hAnsi="Arial" w:cs="Arial"/>
          <w:b/>
          <w:bCs/>
          <w:sz w:val="22"/>
          <w:szCs w:val="22"/>
          <w:bdr w:val="none" w:sz="0" w:space="0" w:color="auto" w:frame="1"/>
        </w:rPr>
        <w:t>- Fortaleciendo nuestra autonomía</w:t>
      </w:r>
      <w:r>
        <w:rPr>
          <w:rStyle w:val="Textoennegrita"/>
          <w:rFonts w:ascii="Arial" w:hAnsi="Arial" w:cs="Arial"/>
          <w:b/>
          <w:bCs/>
          <w:sz w:val="22"/>
          <w:szCs w:val="22"/>
          <w:bdr w:val="none" w:sz="0" w:space="0" w:color="auto" w:frame="1"/>
        </w:rPr>
        <w:t>. (Aprobada en 2019 y ejecutada en 2020).</w:t>
      </w:r>
    </w:p>
    <w:p w14:paraId="2C364B92" w14:textId="6C59E1BB" w:rsidR="00FC1BE9" w:rsidRPr="00FC1BE9" w:rsidRDefault="00FC1BE9" w:rsidP="00FC1BE9">
      <w:pPr>
        <w:pStyle w:val="Ttulo2"/>
        <w:shd w:val="clear" w:color="auto" w:fill="FFFFFF"/>
        <w:spacing w:before="0" w:beforeAutospacing="0" w:after="0" w:afterAutospacing="0" w:line="360" w:lineRule="auto"/>
        <w:jc w:val="both"/>
        <w:textAlignment w:val="baseline"/>
        <w:rPr>
          <w:rFonts w:ascii="Arial" w:hAnsi="Arial" w:cs="Arial"/>
          <w:sz w:val="22"/>
          <w:szCs w:val="22"/>
        </w:rPr>
      </w:pPr>
      <w:bookmarkStart w:id="2" w:name="_Hlk76643527"/>
      <w:r w:rsidRPr="00FC1BE9">
        <w:rPr>
          <w:rStyle w:val="Textoennegrita"/>
          <w:rFonts w:ascii="Arial" w:hAnsi="Arial" w:cs="Arial"/>
          <w:sz w:val="22"/>
          <w:szCs w:val="22"/>
          <w:bdr w:val="none" w:sz="0" w:space="0" w:color="auto" w:frame="1"/>
        </w:rPr>
        <w:t>Este proyecto permite ofrecer apoyo psicológico y atención de fisioterapia, al colectivo afectado por Demencia de la isla.</w:t>
      </w:r>
    </w:p>
    <w:bookmarkEnd w:id="2"/>
    <w:p w14:paraId="75D4EDC4" w14:textId="77777777" w:rsidR="00FC1BE9" w:rsidRPr="00C74396" w:rsidRDefault="00FC1BE9" w:rsidP="00FC1BE9">
      <w:pPr>
        <w:numPr>
          <w:ilvl w:val="0"/>
          <w:numId w:val="33"/>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Financia</w:t>
      </w:r>
      <w:r w:rsidRPr="00C74396">
        <w:rPr>
          <w:rFonts w:ascii="Arial" w:hAnsi="Arial" w:cs="Arial"/>
          <w:sz w:val="22"/>
          <w:szCs w:val="22"/>
          <w:bdr w:val="none" w:sz="0" w:space="0" w:color="auto" w:frame="1"/>
        </w:rPr>
        <w:t>: Fundación “la Caixa”</w:t>
      </w:r>
    </w:p>
    <w:p w14:paraId="04B26201" w14:textId="77777777" w:rsidR="00FC1BE9" w:rsidRPr="00C74396" w:rsidRDefault="00FC1BE9" w:rsidP="00FC1BE9">
      <w:pPr>
        <w:numPr>
          <w:ilvl w:val="0"/>
          <w:numId w:val="33"/>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Importe</w:t>
      </w:r>
      <w:r w:rsidRPr="00C74396">
        <w:rPr>
          <w:rFonts w:ascii="Arial" w:hAnsi="Arial" w:cs="Arial"/>
          <w:sz w:val="22"/>
          <w:szCs w:val="22"/>
          <w:bdr w:val="none" w:sz="0" w:space="0" w:color="auto" w:frame="1"/>
        </w:rPr>
        <w:t>: 24.000€.</w:t>
      </w:r>
    </w:p>
    <w:p w14:paraId="4A66861F" w14:textId="77777777" w:rsidR="00FC1BE9" w:rsidRPr="00C74396" w:rsidRDefault="00FC1BE9" w:rsidP="00FC1BE9">
      <w:pPr>
        <w:numPr>
          <w:ilvl w:val="0"/>
          <w:numId w:val="33"/>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Nro. beneficiarios</w:t>
      </w:r>
      <w:r w:rsidRPr="00C74396">
        <w:rPr>
          <w:rFonts w:ascii="Arial" w:hAnsi="Arial" w:cs="Arial"/>
          <w:sz w:val="22"/>
          <w:szCs w:val="22"/>
          <w:bdr w:val="none" w:sz="0" w:space="0" w:color="auto" w:frame="1"/>
        </w:rPr>
        <w:t>: 406 personas usuarias.</w:t>
      </w:r>
    </w:p>
    <w:p w14:paraId="5A343138" w14:textId="77777777" w:rsidR="00FC1BE9" w:rsidRPr="00C74396" w:rsidRDefault="00FC1BE9" w:rsidP="00FC1BE9">
      <w:pPr>
        <w:numPr>
          <w:ilvl w:val="0"/>
          <w:numId w:val="33"/>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Vigencia:</w:t>
      </w:r>
      <w:r w:rsidRPr="00C74396">
        <w:rPr>
          <w:rFonts w:ascii="Arial" w:hAnsi="Arial" w:cs="Arial"/>
          <w:sz w:val="22"/>
          <w:szCs w:val="22"/>
          <w:bdr w:val="none" w:sz="0" w:space="0" w:color="auto" w:frame="1"/>
        </w:rPr>
        <w:t> Enero – Diciembre 2020. </w:t>
      </w:r>
    </w:p>
    <w:p w14:paraId="25B90F21" w14:textId="77777777" w:rsidR="00F872BF" w:rsidRDefault="00F872BF" w:rsidP="00915FEA">
      <w:pPr>
        <w:pStyle w:val="Ttulo2"/>
        <w:shd w:val="clear" w:color="auto" w:fill="FFFFFF"/>
        <w:spacing w:before="0" w:beforeAutospacing="0" w:after="0" w:afterAutospacing="0" w:line="360" w:lineRule="auto"/>
        <w:textAlignment w:val="baseline"/>
        <w:rPr>
          <w:rStyle w:val="Textoennegrita"/>
          <w:rFonts w:ascii="Arial" w:hAnsi="Arial" w:cs="Arial"/>
          <w:b/>
          <w:bCs/>
          <w:sz w:val="22"/>
          <w:szCs w:val="22"/>
          <w:bdr w:val="none" w:sz="0" w:space="0" w:color="auto" w:frame="1"/>
        </w:rPr>
      </w:pPr>
    </w:p>
    <w:p w14:paraId="6DE13E8E" w14:textId="40EB80CD" w:rsidR="00915FEA" w:rsidRPr="00C74396" w:rsidRDefault="00915FEA" w:rsidP="00915FEA">
      <w:pPr>
        <w:pStyle w:val="Ttulo2"/>
        <w:shd w:val="clear" w:color="auto" w:fill="FFFFFF"/>
        <w:spacing w:before="0" w:beforeAutospacing="0" w:after="0" w:afterAutospacing="0" w:line="360" w:lineRule="auto"/>
        <w:textAlignment w:val="baseline"/>
        <w:rPr>
          <w:rFonts w:ascii="Arial" w:hAnsi="Arial" w:cs="Arial"/>
          <w:sz w:val="22"/>
          <w:szCs w:val="22"/>
        </w:rPr>
      </w:pPr>
      <w:r w:rsidRPr="00C74396">
        <w:rPr>
          <w:rStyle w:val="Textoennegrita"/>
          <w:rFonts w:ascii="Arial" w:hAnsi="Arial" w:cs="Arial"/>
          <w:b/>
          <w:bCs/>
          <w:sz w:val="22"/>
          <w:szCs w:val="22"/>
          <w:bdr w:val="none" w:sz="0" w:space="0" w:color="auto" w:frame="1"/>
        </w:rPr>
        <w:t>1</w:t>
      </w:r>
      <w:r>
        <w:rPr>
          <w:rStyle w:val="Textoennegrita"/>
          <w:rFonts w:ascii="Arial" w:hAnsi="Arial" w:cs="Arial"/>
          <w:b/>
          <w:bCs/>
          <w:sz w:val="22"/>
          <w:szCs w:val="22"/>
          <w:bdr w:val="none" w:sz="0" w:space="0" w:color="auto" w:frame="1"/>
        </w:rPr>
        <w:t>4</w:t>
      </w:r>
      <w:r w:rsidRPr="00C74396">
        <w:rPr>
          <w:rStyle w:val="Textoennegrita"/>
          <w:rFonts w:ascii="Arial" w:hAnsi="Arial" w:cs="Arial"/>
          <w:b/>
          <w:bCs/>
          <w:sz w:val="22"/>
          <w:szCs w:val="22"/>
          <w:bdr w:val="none" w:sz="0" w:space="0" w:color="auto" w:frame="1"/>
        </w:rPr>
        <w:t>.- Cercanos</w:t>
      </w:r>
    </w:p>
    <w:p w14:paraId="7529AD0B" w14:textId="77777777" w:rsidR="00915FEA" w:rsidRPr="00C74396" w:rsidRDefault="00915FEA" w:rsidP="00915FEA">
      <w:pPr>
        <w:pStyle w:val="NormalWeb"/>
        <w:shd w:val="clear" w:color="auto" w:fill="FFFFFF"/>
        <w:spacing w:before="0" w:beforeAutospacing="0" w:after="0" w:afterAutospacing="0" w:line="360" w:lineRule="auto"/>
        <w:jc w:val="both"/>
        <w:textAlignment w:val="baseline"/>
        <w:rPr>
          <w:rFonts w:ascii="Arial" w:hAnsi="Arial" w:cs="Arial"/>
          <w:sz w:val="22"/>
          <w:szCs w:val="22"/>
        </w:rPr>
      </w:pPr>
      <w:bookmarkStart w:id="3" w:name="_Hlk76648599"/>
      <w:r w:rsidRPr="00C74396">
        <w:rPr>
          <w:rFonts w:ascii="Arial" w:hAnsi="Arial" w:cs="Arial"/>
          <w:sz w:val="22"/>
          <w:szCs w:val="22"/>
          <w:bdr w:val="none" w:sz="0" w:space="0" w:color="auto" w:frame="1"/>
        </w:rPr>
        <w:t>Este proyecto pretende mejorar la calidad de vida del colectivo afectado por demencia de la isla de La Palma y, a su vez, prevenir la aparición de deterioro cognitivo en la población mayor de la isla con envejecimiento normalizado.</w:t>
      </w:r>
    </w:p>
    <w:p w14:paraId="5AE068B8" w14:textId="77777777" w:rsidR="00915FEA" w:rsidRPr="00C74396" w:rsidRDefault="00915FEA" w:rsidP="00915FEA">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C74396">
        <w:rPr>
          <w:rFonts w:ascii="Arial" w:hAnsi="Arial" w:cs="Arial"/>
          <w:sz w:val="22"/>
          <w:szCs w:val="22"/>
          <w:bdr w:val="none" w:sz="0" w:space="0" w:color="auto" w:frame="1"/>
        </w:rPr>
        <w:t>Para ello, AFA La Palma ha dotado de más recursos humanos al único Centro Terapéutico destinado al colectivo afectado por demencia en la isla, es decir, el Centro de Día / Unidad de Atención Integral a las Demencias de Las Ledas.</w:t>
      </w:r>
    </w:p>
    <w:p w14:paraId="6E1E4012" w14:textId="77777777" w:rsidR="00915FEA" w:rsidRPr="00C74396" w:rsidRDefault="00915FEA" w:rsidP="00915FEA">
      <w:pPr>
        <w:pStyle w:val="NormalWeb"/>
        <w:shd w:val="clear" w:color="auto" w:fill="FFFFFF"/>
        <w:spacing w:before="0" w:beforeAutospacing="0" w:after="0" w:afterAutospacing="0" w:line="360" w:lineRule="auto"/>
        <w:jc w:val="both"/>
        <w:textAlignment w:val="baseline"/>
        <w:rPr>
          <w:rFonts w:ascii="Arial" w:hAnsi="Arial" w:cs="Arial"/>
          <w:sz w:val="22"/>
          <w:szCs w:val="22"/>
          <w:bdr w:val="none" w:sz="0" w:space="0" w:color="auto" w:frame="1"/>
        </w:rPr>
      </w:pPr>
      <w:r w:rsidRPr="00C74396">
        <w:rPr>
          <w:rFonts w:ascii="Arial" w:hAnsi="Arial" w:cs="Arial"/>
          <w:sz w:val="22"/>
          <w:szCs w:val="22"/>
          <w:bdr w:val="none" w:sz="0" w:space="0" w:color="auto" w:frame="1"/>
        </w:rPr>
        <w:t>También ha asignado personal a varios municipios en los que existe una mayor demanda sobre tratamiento no farmacológico destinado a personas afectada por este síndrome (Terapéutico), así como aquellas que poseen un envejecimiento normalizado (Prevención)</w:t>
      </w:r>
    </w:p>
    <w:p w14:paraId="198CDB97" w14:textId="77777777" w:rsidR="00915FEA" w:rsidRPr="00C74396" w:rsidRDefault="00915FEA" w:rsidP="00915FEA">
      <w:pPr>
        <w:pStyle w:val="NormalWeb"/>
        <w:shd w:val="clear" w:color="auto" w:fill="FFFFFF"/>
        <w:spacing w:before="0" w:beforeAutospacing="0" w:after="0" w:afterAutospacing="0" w:line="360" w:lineRule="auto"/>
        <w:jc w:val="both"/>
        <w:textAlignment w:val="baseline"/>
        <w:rPr>
          <w:rFonts w:ascii="Arial" w:hAnsi="Arial" w:cs="Arial"/>
          <w:sz w:val="22"/>
          <w:szCs w:val="22"/>
        </w:rPr>
      </w:pPr>
      <w:r w:rsidRPr="00C74396">
        <w:rPr>
          <w:rFonts w:ascii="Arial" w:hAnsi="Arial" w:cs="Arial"/>
          <w:sz w:val="22"/>
          <w:szCs w:val="22"/>
          <w:bdr w:val="none" w:sz="0" w:space="0" w:color="auto" w:frame="1"/>
        </w:rPr>
        <w:t> </w:t>
      </w:r>
    </w:p>
    <w:p w14:paraId="4BD0FCCE" w14:textId="77777777" w:rsidR="00915FEA" w:rsidRPr="00C74396" w:rsidRDefault="00915FEA" w:rsidP="00915FEA">
      <w:pPr>
        <w:numPr>
          <w:ilvl w:val="0"/>
          <w:numId w:val="34"/>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Unidades de Tratamiento Terapéutico para personas con algún tipo de Demencia:</w:t>
      </w:r>
      <w:r w:rsidRPr="00C74396">
        <w:rPr>
          <w:rFonts w:ascii="Arial" w:hAnsi="Arial" w:cs="Arial"/>
          <w:sz w:val="22"/>
          <w:szCs w:val="22"/>
          <w:bdr w:val="none" w:sz="0" w:space="0" w:color="auto" w:frame="1"/>
        </w:rPr>
        <w:t> municipios de Breña Baja, El Paso, Tazacorte y Los Llanos de Aridane.</w:t>
      </w:r>
    </w:p>
    <w:p w14:paraId="2B7F5995" w14:textId="77777777" w:rsidR="00915FEA" w:rsidRPr="00C74396" w:rsidRDefault="00915FEA" w:rsidP="00915FEA">
      <w:pPr>
        <w:numPr>
          <w:ilvl w:val="0"/>
          <w:numId w:val="34"/>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Unidades de Prevención para los mayores con envejecimiento normalizado:</w:t>
      </w:r>
      <w:r w:rsidRPr="00C74396">
        <w:rPr>
          <w:rFonts w:ascii="Arial" w:hAnsi="Arial" w:cs="Arial"/>
          <w:sz w:val="22"/>
          <w:szCs w:val="22"/>
          <w:bdr w:val="none" w:sz="0" w:space="0" w:color="auto" w:frame="1"/>
        </w:rPr>
        <w:t> municipios de Tazacorte y El Paso.</w:t>
      </w:r>
    </w:p>
    <w:p w14:paraId="4F9C6E70" w14:textId="77777777" w:rsidR="00915FEA" w:rsidRPr="00C74396" w:rsidRDefault="00915FEA" w:rsidP="00915FEA">
      <w:pPr>
        <w:numPr>
          <w:ilvl w:val="0"/>
          <w:numId w:val="34"/>
        </w:numPr>
        <w:shd w:val="clear" w:color="auto" w:fill="FFFFFF"/>
        <w:spacing w:line="360" w:lineRule="auto"/>
        <w:ind w:left="775"/>
        <w:jc w:val="both"/>
        <w:textAlignment w:val="baseline"/>
        <w:rPr>
          <w:rFonts w:ascii="Arial" w:hAnsi="Arial" w:cs="Arial"/>
          <w:sz w:val="22"/>
          <w:szCs w:val="22"/>
        </w:rPr>
      </w:pPr>
      <w:r w:rsidRPr="00C74396">
        <w:rPr>
          <w:rStyle w:val="Textoennegrita"/>
          <w:rFonts w:ascii="Arial" w:hAnsi="Arial" w:cs="Arial"/>
          <w:sz w:val="22"/>
          <w:szCs w:val="22"/>
          <w:bdr w:val="none" w:sz="0" w:space="0" w:color="auto" w:frame="1"/>
        </w:rPr>
        <w:t>Atención y estimulación cognitiva a personas con demencia en domicilio:</w:t>
      </w:r>
      <w:r w:rsidRPr="00C74396">
        <w:rPr>
          <w:rFonts w:ascii="Arial" w:hAnsi="Arial" w:cs="Arial"/>
          <w:sz w:val="22"/>
          <w:szCs w:val="22"/>
          <w:bdr w:val="none" w:sz="0" w:space="0" w:color="auto" w:frame="1"/>
        </w:rPr>
        <w:t> municipios de San Andrés y Sauces y Barlovento.</w:t>
      </w:r>
    </w:p>
    <w:bookmarkEnd w:id="3"/>
    <w:p w14:paraId="3F459934" w14:textId="77777777" w:rsidR="00915FEA" w:rsidRPr="00C74396" w:rsidRDefault="00915FEA" w:rsidP="00915FEA">
      <w:pPr>
        <w:shd w:val="clear" w:color="auto" w:fill="FFFFFF"/>
        <w:spacing w:line="360" w:lineRule="auto"/>
        <w:ind w:left="775"/>
        <w:jc w:val="both"/>
        <w:textAlignment w:val="baseline"/>
        <w:rPr>
          <w:rFonts w:ascii="Arial" w:hAnsi="Arial" w:cs="Arial"/>
          <w:sz w:val="22"/>
          <w:szCs w:val="22"/>
        </w:rPr>
      </w:pPr>
    </w:p>
    <w:p w14:paraId="6C13238C" w14:textId="77777777" w:rsidR="00915FEA" w:rsidRPr="00C74396" w:rsidRDefault="00915FEA" w:rsidP="00915FEA">
      <w:pPr>
        <w:numPr>
          <w:ilvl w:val="0"/>
          <w:numId w:val="35"/>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lastRenderedPageBreak/>
        <w:t>Financia</w:t>
      </w:r>
      <w:r w:rsidRPr="00C74396">
        <w:rPr>
          <w:rFonts w:ascii="Arial" w:hAnsi="Arial" w:cs="Arial"/>
          <w:sz w:val="22"/>
          <w:szCs w:val="22"/>
          <w:bdr w:val="none" w:sz="0" w:space="0" w:color="auto" w:frame="1"/>
        </w:rPr>
        <w:t>: SCE ISAL</w:t>
      </w:r>
    </w:p>
    <w:p w14:paraId="3547B2E3" w14:textId="77777777" w:rsidR="00915FEA" w:rsidRPr="00C74396" w:rsidRDefault="00915FEA" w:rsidP="00915FEA">
      <w:pPr>
        <w:numPr>
          <w:ilvl w:val="0"/>
          <w:numId w:val="35"/>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Importe</w:t>
      </w:r>
      <w:r w:rsidRPr="00C74396">
        <w:rPr>
          <w:rFonts w:ascii="Arial" w:hAnsi="Arial" w:cs="Arial"/>
          <w:sz w:val="22"/>
          <w:szCs w:val="22"/>
          <w:bdr w:val="none" w:sz="0" w:space="0" w:color="auto" w:frame="1"/>
        </w:rPr>
        <w:t>: 111.229,98€</w:t>
      </w:r>
    </w:p>
    <w:p w14:paraId="1AA68037" w14:textId="77777777" w:rsidR="00915FEA" w:rsidRPr="00C74396" w:rsidRDefault="00915FEA" w:rsidP="00915FEA">
      <w:pPr>
        <w:numPr>
          <w:ilvl w:val="0"/>
          <w:numId w:val="35"/>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Nro. beneficiarios</w:t>
      </w:r>
      <w:r w:rsidRPr="00C74396">
        <w:rPr>
          <w:rFonts w:ascii="Arial" w:hAnsi="Arial" w:cs="Arial"/>
          <w:sz w:val="22"/>
          <w:szCs w:val="22"/>
          <w:bdr w:val="none" w:sz="0" w:space="0" w:color="auto" w:frame="1"/>
        </w:rPr>
        <w:t>: 119</w:t>
      </w:r>
    </w:p>
    <w:p w14:paraId="009177FB" w14:textId="77777777" w:rsidR="00915FEA" w:rsidRPr="00C74396" w:rsidRDefault="00915FEA" w:rsidP="00915FEA">
      <w:pPr>
        <w:numPr>
          <w:ilvl w:val="0"/>
          <w:numId w:val="35"/>
        </w:numPr>
        <w:shd w:val="clear" w:color="auto" w:fill="FFFFFF"/>
        <w:spacing w:line="360" w:lineRule="auto"/>
        <w:ind w:left="775"/>
        <w:textAlignment w:val="baseline"/>
        <w:rPr>
          <w:rFonts w:ascii="Arial" w:hAnsi="Arial" w:cs="Arial"/>
          <w:sz w:val="22"/>
          <w:szCs w:val="22"/>
        </w:rPr>
      </w:pPr>
      <w:r w:rsidRPr="00C74396">
        <w:rPr>
          <w:rStyle w:val="Textoennegrita"/>
          <w:rFonts w:ascii="Arial" w:hAnsi="Arial" w:cs="Arial"/>
          <w:sz w:val="22"/>
          <w:szCs w:val="22"/>
          <w:bdr w:val="none" w:sz="0" w:space="0" w:color="auto" w:frame="1"/>
        </w:rPr>
        <w:t>Vigencia:</w:t>
      </w:r>
      <w:r w:rsidRPr="00C74396">
        <w:rPr>
          <w:rFonts w:ascii="Arial" w:hAnsi="Arial" w:cs="Arial"/>
          <w:sz w:val="22"/>
          <w:szCs w:val="22"/>
          <w:bdr w:val="none" w:sz="0" w:space="0" w:color="auto" w:frame="1"/>
        </w:rPr>
        <w:t> Octubre 2019 – Junio 2020</w:t>
      </w:r>
    </w:p>
    <w:p w14:paraId="21A1834B" w14:textId="77777777" w:rsidR="000A438A" w:rsidRPr="008322CF" w:rsidRDefault="000A438A" w:rsidP="008322CF">
      <w:pPr>
        <w:pStyle w:val="Ttulo2"/>
        <w:shd w:val="clear" w:color="auto" w:fill="FFFFFF"/>
        <w:spacing w:before="0" w:beforeAutospacing="0" w:after="0" w:afterAutospacing="0" w:line="360" w:lineRule="auto"/>
        <w:jc w:val="both"/>
        <w:textAlignment w:val="baseline"/>
        <w:rPr>
          <w:rStyle w:val="Textoennegrita"/>
          <w:rFonts w:ascii="Arial" w:hAnsi="Arial" w:cs="Arial"/>
          <w:color w:val="003300"/>
          <w:sz w:val="22"/>
          <w:szCs w:val="22"/>
          <w:bdr w:val="none" w:sz="0" w:space="0" w:color="auto" w:frame="1"/>
        </w:rPr>
      </w:pPr>
    </w:p>
    <w:sectPr w:rsidR="000A438A" w:rsidRPr="008322CF" w:rsidSect="00835837">
      <w:headerReference w:type="default" r:id="rId8"/>
      <w:footerReference w:type="default" r:id="rId9"/>
      <w:type w:val="continuous"/>
      <w:pgSz w:w="11900" w:h="16820"/>
      <w:pgMar w:top="1220" w:right="1410"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751A2" w14:textId="77777777" w:rsidR="00B51B48" w:rsidRDefault="00B51B48">
      <w:r>
        <w:separator/>
      </w:r>
    </w:p>
  </w:endnote>
  <w:endnote w:type="continuationSeparator" w:id="0">
    <w:p w14:paraId="0ACEFFCB" w14:textId="77777777" w:rsidR="00B51B48" w:rsidRDefault="00B51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C34FCC"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16D8FD9C"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140784" w14:textId="77777777" w:rsidR="00B51B48" w:rsidRDefault="00B51B48">
      <w:r>
        <w:separator/>
      </w:r>
    </w:p>
  </w:footnote>
  <w:footnote w:type="continuationSeparator" w:id="0">
    <w:p w14:paraId="0E22E7A1" w14:textId="77777777" w:rsidR="00B51B48" w:rsidRDefault="00B51B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836"/>
      <w:gridCol w:w="4108"/>
      <w:gridCol w:w="2554"/>
    </w:tblGrid>
    <w:tr w:rsidR="003E2AD9" w14:paraId="79B9F25B" w14:textId="77777777" w:rsidTr="007E190B">
      <w:trPr>
        <w:cantSplit/>
        <w:trHeight w:val="1064"/>
      </w:trPr>
      <w:tc>
        <w:tcPr>
          <w:tcW w:w="2836" w:type="dxa"/>
          <w:vAlign w:val="center"/>
        </w:tcPr>
        <w:p w14:paraId="4CF56AFB" w14:textId="4E0B085A" w:rsidR="003E2AD9" w:rsidRPr="00B16E05" w:rsidRDefault="005E5D7A">
          <w:pPr>
            <w:jc w:val="center"/>
            <w:rPr>
              <w:rFonts w:ascii="Trebuchet MS" w:hAnsi="Trebuchet MS"/>
              <w:b/>
              <w:bCs/>
            </w:rPr>
          </w:pPr>
          <w:r>
            <w:rPr>
              <w:rFonts w:ascii="Trebuchet MS" w:hAnsi="Trebuchet MS"/>
              <w:b/>
              <w:bCs/>
              <w:noProof/>
              <w:sz w:val="28"/>
              <w:szCs w:val="28"/>
              <w:lang w:val="es-ES_tradnl"/>
            </w:rPr>
            <w:drawing>
              <wp:inline distT="0" distB="0" distL="0" distR="0" wp14:anchorId="133A441E" wp14:editId="292A1241">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108" w:type="dxa"/>
          <w:vAlign w:val="center"/>
        </w:tcPr>
        <w:p w14:paraId="7E15F5F2" w14:textId="77777777" w:rsidR="003E2AD9" w:rsidRPr="00B2524E" w:rsidRDefault="00CB2EF3">
          <w:pPr>
            <w:pStyle w:val="Encabezado"/>
            <w:ind w:left="0" w:firstLine="0"/>
            <w:jc w:val="center"/>
            <w:rPr>
              <w:b/>
              <w:sz w:val="28"/>
              <w:szCs w:val="28"/>
            </w:rPr>
          </w:pPr>
          <w:r>
            <w:rPr>
              <w:b/>
              <w:sz w:val="28"/>
              <w:szCs w:val="28"/>
            </w:rPr>
            <w:t>CONVENIOS</w:t>
          </w:r>
        </w:p>
      </w:tc>
      <w:tc>
        <w:tcPr>
          <w:tcW w:w="2554" w:type="dxa"/>
          <w:vAlign w:val="center"/>
        </w:tcPr>
        <w:p w14:paraId="2B895228"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4E218B24" w14:textId="77777777"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905EB5" w:rsidRPr="00B2524E">
            <w:rPr>
              <w:b/>
              <w:bCs/>
              <w:sz w:val="20"/>
              <w:szCs w:val="24"/>
              <w:lang w:val="es-ES"/>
            </w:rPr>
            <w:t>Junio 2020</w:t>
          </w:r>
        </w:p>
        <w:p w14:paraId="77E3D046"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6D9380AC"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450"/>
    <w:multiLevelType w:val="multilevel"/>
    <w:tmpl w:val="D4D463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B5384"/>
    <w:multiLevelType w:val="hybridMultilevel"/>
    <w:tmpl w:val="1A5C882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836A41"/>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BAD2E0A"/>
    <w:multiLevelType w:val="multilevel"/>
    <w:tmpl w:val="C04465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555B64"/>
    <w:multiLevelType w:val="multilevel"/>
    <w:tmpl w:val="9A3A1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F811FB"/>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4A0E10"/>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A55A0D"/>
    <w:multiLevelType w:val="multilevel"/>
    <w:tmpl w:val="B5F88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13728"/>
    <w:multiLevelType w:val="multilevel"/>
    <w:tmpl w:val="52A6FD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4B654D"/>
    <w:multiLevelType w:val="multilevel"/>
    <w:tmpl w:val="016273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4656F7"/>
    <w:multiLevelType w:val="multilevel"/>
    <w:tmpl w:val="FEFEEF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045A9D"/>
    <w:multiLevelType w:val="multilevel"/>
    <w:tmpl w:val="EAC068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BB15B7"/>
    <w:multiLevelType w:val="hybridMultilevel"/>
    <w:tmpl w:val="7E423DAA"/>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13" w15:restartNumberingAfterBreak="0">
    <w:nsid w:val="2B004903"/>
    <w:multiLevelType w:val="multilevel"/>
    <w:tmpl w:val="8BF233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9D40D0"/>
    <w:multiLevelType w:val="hybridMultilevel"/>
    <w:tmpl w:val="519E750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25B7C97"/>
    <w:multiLevelType w:val="multilevel"/>
    <w:tmpl w:val="0B6A2F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406613"/>
    <w:multiLevelType w:val="multilevel"/>
    <w:tmpl w:val="5D66A7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A116AC"/>
    <w:multiLevelType w:val="multilevel"/>
    <w:tmpl w:val="0F4AF1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AB4747"/>
    <w:multiLevelType w:val="hybridMultilevel"/>
    <w:tmpl w:val="7C24D6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29C2252"/>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53F55B5"/>
    <w:multiLevelType w:val="hybridMultilevel"/>
    <w:tmpl w:val="AAAADC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6011C73"/>
    <w:multiLevelType w:val="hybridMultilevel"/>
    <w:tmpl w:val="99A015DE"/>
    <w:lvl w:ilvl="0" w:tplc="0C0A0007">
      <w:start w:val="1"/>
      <w:numFmt w:val="bullet"/>
      <w:lvlText w:val=""/>
      <w:lvlJc w:val="left"/>
      <w:pPr>
        <w:tabs>
          <w:tab w:val="num" w:pos="1640"/>
        </w:tabs>
        <w:ind w:left="164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6680912"/>
    <w:multiLevelType w:val="multilevel"/>
    <w:tmpl w:val="4760C0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EE424B"/>
    <w:multiLevelType w:val="hybridMultilevel"/>
    <w:tmpl w:val="EFFE76F6"/>
    <w:lvl w:ilvl="0" w:tplc="0C0A0017">
      <w:start w:val="1"/>
      <w:numFmt w:val="lowerLetter"/>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24" w15:restartNumberingAfterBreak="0">
    <w:nsid w:val="5BB45626"/>
    <w:multiLevelType w:val="multilevel"/>
    <w:tmpl w:val="8376DB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D012BE"/>
    <w:multiLevelType w:val="multilevel"/>
    <w:tmpl w:val="4E0230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FE77E9"/>
    <w:multiLevelType w:val="multilevel"/>
    <w:tmpl w:val="1136A0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D60BDA"/>
    <w:multiLevelType w:val="hybridMultilevel"/>
    <w:tmpl w:val="CF9C31B6"/>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8" w15:restartNumberingAfterBreak="0">
    <w:nsid w:val="67C676B9"/>
    <w:multiLevelType w:val="multilevel"/>
    <w:tmpl w:val="B05C56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6C0680"/>
    <w:multiLevelType w:val="multilevel"/>
    <w:tmpl w:val="2684E784"/>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DC45773"/>
    <w:multiLevelType w:val="multilevel"/>
    <w:tmpl w:val="4AF2B1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4F213F"/>
    <w:multiLevelType w:val="multilevel"/>
    <w:tmpl w:val="507403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9B531A"/>
    <w:multiLevelType w:val="multilevel"/>
    <w:tmpl w:val="9194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2D7F4C"/>
    <w:multiLevelType w:val="hybridMultilevel"/>
    <w:tmpl w:val="A440C23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77C46DF7"/>
    <w:multiLevelType w:val="hybridMultilevel"/>
    <w:tmpl w:val="F222B90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21"/>
  </w:num>
  <w:num w:numId="3">
    <w:abstractNumId w:val="6"/>
  </w:num>
  <w:num w:numId="4">
    <w:abstractNumId w:val="4"/>
  </w:num>
  <w:num w:numId="5">
    <w:abstractNumId w:val="29"/>
  </w:num>
  <w:num w:numId="6">
    <w:abstractNumId w:val="16"/>
  </w:num>
  <w:num w:numId="7">
    <w:abstractNumId w:val="28"/>
  </w:num>
  <w:num w:numId="8">
    <w:abstractNumId w:val="7"/>
  </w:num>
  <w:num w:numId="9">
    <w:abstractNumId w:val="31"/>
  </w:num>
  <w:num w:numId="10">
    <w:abstractNumId w:val="27"/>
  </w:num>
  <w:num w:numId="11">
    <w:abstractNumId w:val="32"/>
  </w:num>
  <w:num w:numId="12">
    <w:abstractNumId w:val="14"/>
  </w:num>
  <w:num w:numId="13">
    <w:abstractNumId w:val="2"/>
  </w:num>
  <w:num w:numId="14">
    <w:abstractNumId w:val="1"/>
  </w:num>
  <w:num w:numId="15">
    <w:abstractNumId w:val="19"/>
  </w:num>
  <w:num w:numId="16">
    <w:abstractNumId w:val="23"/>
  </w:num>
  <w:num w:numId="17">
    <w:abstractNumId w:val="34"/>
  </w:num>
  <w:num w:numId="18">
    <w:abstractNumId w:val="18"/>
  </w:num>
  <w:num w:numId="19">
    <w:abstractNumId w:val="20"/>
  </w:num>
  <w:num w:numId="20">
    <w:abstractNumId w:val="30"/>
  </w:num>
  <w:num w:numId="21">
    <w:abstractNumId w:val="0"/>
  </w:num>
  <w:num w:numId="22">
    <w:abstractNumId w:val="24"/>
  </w:num>
  <w:num w:numId="23">
    <w:abstractNumId w:val="10"/>
  </w:num>
  <w:num w:numId="24">
    <w:abstractNumId w:val="11"/>
  </w:num>
  <w:num w:numId="25">
    <w:abstractNumId w:val="8"/>
  </w:num>
  <w:num w:numId="26">
    <w:abstractNumId w:val="26"/>
  </w:num>
  <w:num w:numId="27">
    <w:abstractNumId w:val="17"/>
  </w:num>
  <w:num w:numId="28">
    <w:abstractNumId w:val="13"/>
  </w:num>
  <w:num w:numId="29">
    <w:abstractNumId w:val="33"/>
  </w:num>
  <w:num w:numId="30">
    <w:abstractNumId w:val="12"/>
  </w:num>
  <w:num w:numId="31">
    <w:abstractNumId w:val="3"/>
  </w:num>
  <w:num w:numId="32">
    <w:abstractNumId w:val="15"/>
  </w:num>
  <w:num w:numId="33">
    <w:abstractNumId w:val="9"/>
  </w:num>
  <w:num w:numId="34">
    <w:abstractNumId w:val="25"/>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E9"/>
    <w:rsid w:val="000334BA"/>
    <w:rsid w:val="00066B43"/>
    <w:rsid w:val="00087E3D"/>
    <w:rsid w:val="000A2DAD"/>
    <w:rsid w:val="000A438A"/>
    <w:rsid w:val="000A6D07"/>
    <w:rsid w:val="000D48E6"/>
    <w:rsid w:val="0013102F"/>
    <w:rsid w:val="00150A9A"/>
    <w:rsid w:val="00171D60"/>
    <w:rsid w:val="00175DAC"/>
    <w:rsid w:val="00177842"/>
    <w:rsid w:val="001B689A"/>
    <w:rsid w:val="001D37F0"/>
    <w:rsid w:val="001D4CBE"/>
    <w:rsid w:val="001E7F33"/>
    <w:rsid w:val="001F1EE3"/>
    <w:rsid w:val="001F2A64"/>
    <w:rsid w:val="00206EDA"/>
    <w:rsid w:val="002256DF"/>
    <w:rsid w:val="00231C0A"/>
    <w:rsid w:val="0025258D"/>
    <w:rsid w:val="00265620"/>
    <w:rsid w:val="002A6662"/>
    <w:rsid w:val="00333901"/>
    <w:rsid w:val="0037472A"/>
    <w:rsid w:val="00397FB3"/>
    <w:rsid w:val="003A158D"/>
    <w:rsid w:val="003A68B8"/>
    <w:rsid w:val="003E2AD9"/>
    <w:rsid w:val="00412399"/>
    <w:rsid w:val="0041365C"/>
    <w:rsid w:val="004468C6"/>
    <w:rsid w:val="00476067"/>
    <w:rsid w:val="00477D55"/>
    <w:rsid w:val="00480E2B"/>
    <w:rsid w:val="004B7877"/>
    <w:rsid w:val="004C3A30"/>
    <w:rsid w:val="005112F0"/>
    <w:rsid w:val="005544B8"/>
    <w:rsid w:val="005B7BB2"/>
    <w:rsid w:val="005C322F"/>
    <w:rsid w:val="005C48F8"/>
    <w:rsid w:val="005C54F9"/>
    <w:rsid w:val="005C75A8"/>
    <w:rsid w:val="005D250C"/>
    <w:rsid w:val="005E5D7A"/>
    <w:rsid w:val="005F484E"/>
    <w:rsid w:val="005F4A84"/>
    <w:rsid w:val="00620032"/>
    <w:rsid w:val="00625C2E"/>
    <w:rsid w:val="00680E60"/>
    <w:rsid w:val="006A75D6"/>
    <w:rsid w:val="006B50E0"/>
    <w:rsid w:val="006D22D4"/>
    <w:rsid w:val="006E2F22"/>
    <w:rsid w:val="007118A2"/>
    <w:rsid w:val="007267C3"/>
    <w:rsid w:val="007551F5"/>
    <w:rsid w:val="00760D70"/>
    <w:rsid w:val="007702C4"/>
    <w:rsid w:val="007715EE"/>
    <w:rsid w:val="0077215E"/>
    <w:rsid w:val="007B249D"/>
    <w:rsid w:val="007C414B"/>
    <w:rsid w:val="007D703D"/>
    <w:rsid w:val="007E190B"/>
    <w:rsid w:val="007E2CF0"/>
    <w:rsid w:val="00807684"/>
    <w:rsid w:val="00811324"/>
    <w:rsid w:val="0083188B"/>
    <w:rsid w:val="008322CF"/>
    <w:rsid w:val="00835837"/>
    <w:rsid w:val="00845147"/>
    <w:rsid w:val="00881860"/>
    <w:rsid w:val="0088206F"/>
    <w:rsid w:val="008859EB"/>
    <w:rsid w:val="00886B43"/>
    <w:rsid w:val="008877EC"/>
    <w:rsid w:val="008D60EA"/>
    <w:rsid w:val="008E79DE"/>
    <w:rsid w:val="008E7EF0"/>
    <w:rsid w:val="008F5ED7"/>
    <w:rsid w:val="00903C31"/>
    <w:rsid w:val="00905288"/>
    <w:rsid w:val="00905EB5"/>
    <w:rsid w:val="00915FEA"/>
    <w:rsid w:val="00925DEB"/>
    <w:rsid w:val="00931F7F"/>
    <w:rsid w:val="00943574"/>
    <w:rsid w:val="0094655E"/>
    <w:rsid w:val="00954969"/>
    <w:rsid w:val="00964ACF"/>
    <w:rsid w:val="0096697F"/>
    <w:rsid w:val="009C4AE3"/>
    <w:rsid w:val="009F7267"/>
    <w:rsid w:val="00A249BB"/>
    <w:rsid w:val="00A479D8"/>
    <w:rsid w:val="00A70CCB"/>
    <w:rsid w:val="00A72990"/>
    <w:rsid w:val="00AB1D32"/>
    <w:rsid w:val="00AB3023"/>
    <w:rsid w:val="00AC19FA"/>
    <w:rsid w:val="00AC445E"/>
    <w:rsid w:val="00AD4174"/>
    <w:rsid w:val="00AD5EE2"/>
    <w:rsid w:val="00AE1147"/>
    <w:rsid w:val="00B07EE9"/>
    <w:rsid w:val="00B16E05"/>
    <w:rsid w:val="00B2524E"/>
    <w:rsid w:val="00B51B48"/>
    <w:rsid w:val="00B6552C"/>
    <w:rsid w:val="00B73BBF"/>
    <w:rsid w:val="00B77A5E"/>
    <w:rsid w:val="00B93B40"/>
    <w:rsid w:val="00C04024"/>
    <w:rsid w:val="00C12E10"/>
    <w:rsid w:val="00C37652"/>
    <w:rsid w:val="00C4324B"/>
    <w:rsid w:val="00C706D7"/>
    <w:rsid w:val="00CB156C"/>
    <w:rsid w:val="00CB2EF3"/>
    <w:rsid w:val="00CC19D9"/>
    <w:rsid w:val="00CC3D02"/>
    <w:rsid w:val="00CE4840"/>
    <w:rsid w:val="00D1050D"/>
    <w:rsid w:val="00D2493F"/>
    <w:rsid w:val="00D663FD"/>
    <w:rsid w:val="00DA6986"/>
    <w:rsid w:val="00DA7AFE"/>
    <w:rsid w:val="00DB048B"/>
    <w:rsid w:val="00DE427A"/>
    <w:rsid w:val="00DE4D6B"/>
    <w:rsid w:val="00DE5DF2"/>
    <w:rsid w:val="00E174BC"/>
    <w:rsid w:val="00E443EA"/>
    <w:rsid w:val="00E71F94"/>
    <w:rsid w:val="00E94EA4"/>
    <w:rsid w:val="00EA5A43"/>
    <w:rsid w:val="00EA7054"/>
    <w:rsid w:val="00EC2324"/>
    <w:rsid w:val="00ED30A0"/>
    <w:rsid w:val="00EE3BFF"/>
    <w:rsid w:val="00F02FFB"/>
    <w:rsid w:val="00F05B7E"/>
    <w:rsid w:val="00F3125D"/>
    <w:rsid w:val="00F76944"/>
    <w:rsid w:val="00F872BF"/>
    <w:rsid w:val="00F87D52"/>
    <w:rsid w:val="00F91F5C"/>
    <w:rsid w:val="00F932AC"/>
    <w:rsid w:val="00FB438C"/>
    <w:rsid w:val="00FC1BE9"/>
    <w:rsid w:val="00FD47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7FC29A"/>
  <w15:docId w15:val="{F5F67E20-0CFC-40B2-90BD-5BB428A89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basedOn w:val="Normal"/>
    <w:next w:val="Normal"/>
    <w:link w:val="Ttulo1Car"/>
    <w:qFormat/>
    <w:rsid w:val="007E190B"/>
    <w:pPr>
      <w:keepNext/>
      <w:spacing w:before="240" w:after="60"/>
      <w:outlineLvl w:val="0"/>
    </w:pPr>
    <w:rPr>
      <w:rFonts w:ascii="Cambria" w:hAnsi="Cambria"/>
      <w:b/>
      <w:bCs/>
      <w:kern w:val="32"/>
      <w:sz w:val="32"/>
      <w:szCs w:val="32"/>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 w:type="character" w:customStyle="1" w:styleId="Ttulo1Car">
    <w:name w:val="Título 1 Car"/>
    <w:link w:val="Ttulo1"/>
    <w:rsid w:val="007E190B"/>
    <w:rPr>
      <w:rFonts w:ascii="Cambria" w:eastAsia="Times New Roman" w:hAnsi="Cambria" w:cs="Times New Roman"/>
      <w:b/>
      <w:bCs/>
      <w:kern w:val="32"/>
      <w:sz w:val="32"/>
      <w:szCs w:val="32"/>
    </w:rPr>
  </w:style>
  <w:style w:type="paragraph" w:styleId="Prrafodelista">
    <w:name w:val="List Paragraph"/>
    <w:basedOn w:val="Normal"/>
    <w:uiPriority w:val="34"/>
    <w:qFormat/>
    <w:rsid w:val="008322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383474">
      <w:bodyDiv w:val="1"/>
      <w:marLeft w:val="0"/>
      <w:marRight w:val="0"/>
      <w:marTop w:val="0"/>
      <w:marBottom w:val="0"/>
      <w:divBdr>
        <w:top w:val="none" w:sz="0" w:space="0" w:color="auto"/>
        <w:left w:val="none" w:sz="0" w:space="0" w:color="auto"/>
        <w:bottom w:val="none" w:sz="0" w:space="0" w:color="auto"/>
        <w:right w:val="none" w:sz="0" w:space="0" w:color="auto"/>
      </w:divBdr>
    </w:div>
    <w:div w:id="599022884">
      <w:bodyDiv w:val="1"/>
      <w:marLeft w:val="0"/>
      <w:marRight w:val="0"/>
      <w:marTop w:val="0"/>
      <w:marBottom w:val="0"/>
      <w:divBdr>
        <w:top w:val="none" w:sz="0" w:space="0" w:color="auto"/>
        <w:left w:val="none" w:sz="0" w:space="0" w:color="auto"/>
        <w:bottom w:val="none" w:sz="0" w:space="0" w:color="auto"/>
        <w:right w:val="none" w:sz="0" w:space="0" w:color="auto"/>
      </w:divBdr>
    </w:div>
    <w:div w:id="162103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falapalma.net/2020/01/07/afa-la-palma-12-asociaciones-canarias-reciben-ayudas-fundacion-dis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1443</Words>
  <Characters>7942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9367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Roberto Leal</cp:lastModifiedBy>
  <cp:revision>6</cp:revision>
  <cp:lastPrinted>2009-10-19T10:25:00Z</cp:lastPrinted>
  <dcterms:created xsi:type="dcterms:W3CDTF">2021-07-08T09:44:00Z</dcterms:created>
  <dcterms:modified xsi:type="dcterms:W3CDTF">2021-07-08T21:10:00Z</dcterms:modified>
</cp:coreProperties>
</file>