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7192" w:rsidRDefault="00467192" w:rsidP="00467192">
      <w:pPr>
        <w:pStyle w:val="Ttulo3"/>
        <w:jc w:val="both"/>
        <w:rPr>
          <w:rFonts w:ascii="Arial" w:hAnsi="Arial" w:cs="Arial"/>
          <w:sz w:val="22"/>
        </w:rPr>
      </w:pPr>
    </w:p>
    <w:p w:rsidR="00467192" w:rsidRDefault="00467192" w:rsidP="00467192">
      <w:pPr>
        <w:pStyle w:val="Ttulo3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ASAMBLEA GENERAL ORDINARIA DE LA ASOCIACIÓN DE FAMILIARES DE ENFERMOS DE ALZHEIMER Y OTRAS DEMENCIAS DE LA PALMA, AFA LA PALMA. </w:t>
      </w:r>
    </w:p>
    <w:p w:rsidR="00467192" w:rsidRDefault="00467192" w:rsidP="00467192">
      <w:pPr>
        <w:jc w:val="both"/>
        <w:rPr>
          <w:rFonts w:ascii="Arial" w:hAnsi="Arial" w:cs="Arial"/>
          <w:b/>
          <w:sz w:val="22"/>
        </w:rPr>
      </w:pPr>
    </w:p>
    <w:p w:rsidR="00467192" w:rsidRDefault="00467192" w:rsidP="00467192">
      <w:pPr>
        <w:jc w:val="both"/>
        <w:rPr>
          <w:rFonts w:ascii="Arial" w:hAnsi="Arial" w:cs="Arial"/>
          <w:b/>
          <w:sz w:val="22"/>
        </w:rPr>
      </w:pPr>
    </w:p>
    <w:p w:rsidR="00467192" w:rsidRDefault="00467192" w:rsidP="00467192">
      <w:p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Día </w:t>
      </w:r>
      <w:r w:rsidR="00D20295">
        <w:rPr>
          <w:rFonts w:ascii="Arial" w:hAnsi="Arial" w:cs="Arial"/>
          <w:sz w:val="22"/>
        </w:rPr>
        <w:t>22</w:t>
      </w:r>
      <w:r>
        <w:rPr>
          <w:rFonts w:ascii="Arial" w:hAnsi="Arial" w:cs="Arial"/>
          <w:sz w:val="22"/>
        </w:rPr>
        <w:t xml:space="preserve"> de </w:t>
      </w:r>
      <w:r w:rsidR="00D20295">
        <w:rPr>
          <w:rFonts w:ascii="Arial" w:hAnsi="Arial" w:cs="Arial"/>
          <w:sz w:val="22"/>
        </w:rPr>
        <w:t xml:space="preserve">octubre </w:t>
      </w:r>
      <w:r>
        <w:rPr>
          <w:rFonts w:ascii="Arial" w:hAnsi="Arial" w:cs="Arial"/>
          <w:sz w:val="22"/>
        </w:rPr>
        <w:t xml:space="preserve"> de 20</w:t>
      </w:r>
      <w:r w:rsidR="0066532B">
        <w:rPr>
          <w:rFonts w:ascii="Arial" w:hAnsi="Arial" w:cs="Arial"/>
          <w:sz w:val="22"/>
        </w:rPr>
        <w:t>20</w:t>
      </w:r>
      <w:r w:rsidR="008C2AC8">
        <w:rPr>
          <w:rFonts w:ascii="Arial" w:hAnsi="Arial" w:cs="Arial"/>
          <w:sz w:val="22"/>
        </w:rPr>
        <w:t>.</w:t>
      </w:r>
      <w:r>
        <w:rPr>
          <w:rFonts w:ascii="Arial" w:hAnsi="Arial" w:cs="Arial"/>
          <w:sz w:val="22"/>
        </w:rPr>
        <w:t xml:space="preserve"> </w:t>
      </w:r>
    </w:p>
    <w:p w:rsidR="00467192" w:rsidRDefault="00467192" w:rsidP="00467192">
      <w:p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1</w:t>
      </w:r>
      <w:r w:rsidR="00AD40F9">
        <w:rPr>
          <w:rFonts w:ascii="Arial" w:hAnsi="Arial" w:cs="Arial"/>
          <w:sz w:val="22"/>
        </w:rPr>
        <w:t>8</w:t>
      </w:r>
      <w:r>
        <w:rPr>
          <w:rFonts w:ascii="Arial" w:hAnsi="Arial" w:cs="Arial"/>
          <w:sz w:val="22"/>
        </w:rPr>
        <w:t>:</w:t>
      </w:r>
      <w:r w:rsidR="00AD40F9">
        <w:rPr>
          <w:rFonts w:ascii="Arial" w:hAnsi="Arial" w:cs="Arial"/>
          <w:sz w:val="22"/>
        </w:rPr>
        <w:t>0</w:t>
      </w:r>
      <w:r>
        <w:rPr>
          <w:rFonts w:ascii="Arial" w:hAnsi="Arial" w:cs="Arial"/>
          <w:sz w:val="22"/>
        </w:rPr>
        <w:t>0 horas</w:t>
      </w:r>
      <w:r w:rsidR="008C2AC8">
        <w:rPr>
          <w:rFonts w:ascii="Arial" w:hAnsi="Arial" w:cs="Arial"/>
          <w:sz w:val="22"/>
        </w:rPr>
        <w:t>.</w:t>
      </w:r>
    </w:p>
    <w:p w:rsidR="002F7E6C" w:rsidRDefault="002F7E6C" w:rsidP="00467192">
      <w:pPr>
        <w:pStyle w:val="Ttulo1"/>
        <w:rPr>
          <w:rFonts w:cs="Arial"/>
          <w:b w:val="0"/>
        </w:rPr>
      </w:pPr>
      <w:r>
        <w:rPr>
          <w:rFonts w:cs="Arial"/>
          <w:b w:val="0"/>
        </w:rPr>
        <w:t>Centro de Día de Las Ledas</w:t>
      </w:r>
    </w:p>
    <w:p w:rsidR="00467192" w:rsidRPr="00CF74F4" w:rsidRDefault="002F7E6C" w:rsidP="00467192">
      <w:pPr>
        <w:pStyle w:val="Ttulo1"/>
        <w:rPr>
          <w:rFonts w:cs="Arial"/>
          <w:b w:val="0"/>
        </w:rPr>
      </w:pPr>
      <w:r>
        <w:rPr>
          <w:rFonts w:cs="Arial"/>
          <w:b w:val="0"/>
        </w:rPr>
        <w:t>Breña Baja</w:t>
      </w:r>
      <w:r w:rsidR="00467192">
        <w:rPr>
          <w:rFonts w:cs="Arial"/>
          <w:b w:val="0"/>
        </w:rPr>
        <w:t>.</w:t>
      </w:r>
    </w:p>
    <w:p w:rsidR="00467192" w:rsidRDefault="00467192" w:rsidP="00467192">
      <w:pPr>
        <w:jc w:val="both"/>
        <w:rPr>
          <w:rFonts w:ascii="Arial" w:hAnsi="Arial" w:cs="Arial"/>
          <w:b/>
          <w:sz w:val="22"/>
        </w:rPr>
      </w:pPr>
    </w:p>
    <w:tbl>
      <w:tblPr>
        <w:tblW w:w="1296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22"/>
        <w:gridCol w:w="4322"/>
        <w:gridCol w:w="4322"/>
      </w:tblGrid>
      <w:tr w:rsidR="00467192" w:rsidTr="00C075CB">
        <w:trPr>
          <w:gridAfter w:val="1"/>
          <w:wAfter w:w="4322" w:type="dxa"/>
          <w:cantSplit/>
          <w:trHeight w:val="490"/>
        </w:trPr>
        <w:tc>
          <w:tcPr>
            <w:tcW w:w="4322" w:type="dxa"/>
          </w:tcPr>
          <w:p w:rsidR="00467192" w:rsidRDefault="00467192" w:rsidP="00C075CB">
            <w:pPr>
              <w:jc w:val="both"/>
              <w:rPr>
                <w:rFonts w:ascii="Arial" w:hAnsi="Arial" w:cs="Arial"/>
                <w:b/>
                <w:sz w:val="22"/>
              </w:rPr>
            </w:pPr>
            <w:r>
              <w:rPr>
                <w:rFonts w:ascii="Arial" w:hAnsi="Arial" w:cs="Arial"/>
                <w:b/>
                <w:sz w:val="22"/>
              </w:rPr>
              <w:t>ASISTEN</w:t>
            </w:r>
            <w:r>
              <w:rPr>
                <w:rFonts w:ascii="Arial" w:hAnsi="Arial" w:cs="Arial"/>
                <w:b/>
                <w:sz w:val="22"/>
              </w:rPr>
              <w:tab/>
            </w:r>
            <w:r>
              <w:rPr>
                <w:rFonts w:ascii="Arial" w:hAnsi="Arial" w:cs="Arial"/>
                <w:b/>
                <w:sz w:val="22"/>
              </w:rPr>
              <w:tab/>
            </w:r>
            <w:r>
              <w:rPr>
                <w:rFonts w:ascii="Arial" w:hAnsi="Arial" w:cs="Arial"/>
                <w:b/>
                <w:sz w:val="22"/>
              </w:rPr>
              <w:tab/>
            </w:r>
            <w:r>
              <w:rPr>
                <w:rFonts w:ascii="Arial" w:hAnsi="Arial" w:cs="Arial"/>
                <w:b/>
                <w:sz w:val="22"/>
              </w:rPr>
              <w:tab/>
            </w:r>
            <w:r>
              <w:rPr>
                <w:rFonts w:ascii="Arial" w:hAnsi="Arial" w:cs="Arial"/>
                <w:b/>
                <w:sz w:val="22"/>
              </w:rPr>
              <w:tab/>
            </w:r>
            <w:r>
              <w:rPr>
                <w:rFonts w:ascii="Arial" w:hAnsi="Arial" w:cs="Arial"/>
                <w:b/>
                <w:sz w:val="22"/>
              </w:rPr>
              <w:tab/>
            </w:r>
          </w:p>
        </w:tc>
        <w:tc>
          <w:tcPr>
            <w:tcW w:w="4322" w:type="dxa"/>
          </w:tcPr>
          <w:p w:rsidR="00467192" w:rsidRDefault="00467192" w:rsidP="00C075CB">
            <w:pPr>
              <w:pStyle w:val="Ttulo2"/>
              <w:jc w:val="both"/>
              <w:rPr>
                <w:rFonts w:cs="Arial"/>
              </w:rPr>
            </w:pPr>
          </w:p>
          <w:p w:rsidR="00467192" w:rsidRDefault="00467192" w:rsidP="00C075CB">
            <w:pPr>
              <w:jc w:val="both"/>
              <w:rPr>
                <w:rFonts w:ascii="Arial" w:hAnsi="Arial" w:cs="Arial"/>
                <w:sz w:val="22"/>
              </w:rPr>
            </w:pPr>
          </w:p>
        </w:tc>
      </w:tr>
      <w:tr w:rsidR="00467192" w:rsidTr="00C075CB">
        <w:trPr>
          <w:gridAfter w:val="1"/>
          <w:wAfter w:w="4322" w:type="dxa"/>
          <w:cantSplit/>
          <w:trHeight w:val="490"/>
        </w:trPr>
        <w:tc>
          <w:tcPr>
            <w:tcW w:w="4322" w:type="dxa"/>
          </w:tcPr>
          <w:p w:rsidR="00467192" w:rsidRDefault="00467192" w:rsidP="00C075CB">
            <w:pPr>
              <w:jc w:val="both"/>
              <w:rPr>
                <w:rFonts w:ascii="Arial" w:hAnsi="Arial" w:cs="Arial"/>
                <w:sz w:val="22"/>
              </w:rPr>
            </w:pPr>
          </w:p>
        </w:tc>
        <w:tc>
          <w:tcPr>
            <w:tcW w:w="4322" w:type="dxa"/>
          </w:tcPr>
          <w:p w:rsidR="00467192" w:rsidRPr="00606E6A" w:rsidRDefault="00467192" w:rsidP="00C075CB">
            <w:pPr>
              <w:jc w:val="both"/>
              <w:rPr>
                <w:rFonts w:cs="Arial"/>
                <w:b/>
                <w:sz w:val="16"/>
                <w:szCs w:val="16"/>
              </w:rPr>
            </w:pPr>
          </w:p>
        </w:tc>
      </w:tr>
      <w:tr w:rsidR="00467192" w:rsidTr="00C075CB">
        <w:trPr>
          <w:gridAfter w:val="1"/>
          <w:wAfter w:w="4322" w:type="dxa"/>
          <w:cantSplit/>
          <w:trHeight w:val="490"/>
        </w:trPr>
        <w:tc>
          <w:tcPr>
            <w:tcW w:w="4322" w:type="dxa"/>
          </w:tcPr>
          <w:p w:rsidR="00467192" w:rsidRDefault="00467192" w:rsidP="00C075CB">
            <w:pPr>
              <w:jc w:val="both"/>
              <w:rPr>
                <w:rFonts w:ascii="Arial" w:hAnsi="Arial" w:cs="Arial"/>
                <w:sz w:val="22"/>
              </w:rPr>
            </w:pPr>
          </w:p>
        </w:tc>
        <w:tc>
          <w:tcPr>
            <w:tcW w:w="4322" w:type="dxa"/>
          </w:tcPr>
          <w:p w:rsidR="00467192" w:rsidRPr="00606E6A" w:rsidRDefault="00467192" w:rsidP="00C075CB">
            <w:pPr>
              <w:pStyle w:val="Ttulo1"/>
              <w:rPr>
                <w:rFonts w:cs="Arial"/>
                <w:b w:val="0"/>
                <w:sz w:val="16"/>
                <w:szCs w:val="16"/>
              </w:rPr>
            </w:pPr>
          </w:p>
        </w:tc>
      </w:tr>
      <w:tr w:rsidR="00467192" w:rsidTr="00C075CB">
        <w:trPr>
          <w:gridAfter w:val="1"/>
          <w:wAfter w:w="4322" w:type="dxa"/>
          <w:trHeight w:val="269"/>
        </w:trPr>
        <w:tc>
          <w:tcPr>
            <w:tcW w:w="4322" w:type="dxa"/>
          </w:tcPr>
          <w:p w:rsidR="00467192" w:rsidRDefault="00467192" w:rsidP="00C075CB">
            <w:pPr>
              <w:jc w:val="both"/>
              <w:rPr>
                <w:rFonts w:cs="Arial"/>
              </w:rPr>
            </w:pPr>
          </w:p>
        </w:tc>
        <w:tc>
          <w:tcPr>
            <w:tcW w:w="4322" w:type="dxa"/>
          </w:tcPr>
          <w:p w:rsidR="00467192" w:rsidRPr="00A655CB" w:rsidRDefault="00467192" w:rsidP="00C075CB">
            <w:pPr>
              <w:jc w:val="both"/>
              <w:rPr>
                <w:rFonts w:ascii="Arial" w:hAnsi="Arial" w:cs="Arial"/>
                <w:sz w:val="22"/>
              </w:rPr>
            </w:pPr>
          </w:p>
        </w:tc>
      </w:tr>
      <w:tr w:rsidR="00467192" w:rsidTr="00C075CB">
        <w:trPr>
          <w:gridAfter w:val="1"/>
          <w:wAfter w:w="4322" w:type="dxa"/>
          <w:trHeight w:val="269"/>
        </w:trPr>
        <w:tc>
          <w:tcPr>
            <w:tcW w:w="4322" w:type="dxa"/>
          </w:tcPr>
          <w:p w:rsidR="0041243C" w:rsidRDefault="00467192" w:rsidP="00C075C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B53DA9">
              <w:rPr>
                <w:rFonts w:ascii="Arial" w:hAnsi="Arial" w:cs="Arial"/>
                <w:sz w:val="22"/>
                <w:szCs w:val="22"/>
              </w:rPr>
              <w:t>Mª G</w:t>
            </w:r>
            <w:r>
              <w:rPr>
                <w:rFonts w:ascii="Arial" w:hAnsi="Arial" w:cs="Arial"/>
                <w:sz w:val="22"/>
                <w:szCs w:val="22"/>
              </w:rPr>
              <w:t>uadalupe R</w:t>
            </w:r>
            <w:r w:rsidR="001D537E">
              <w:rPr>
                <w:rFonts w:ascii="Arial" w:hAnsi="Arial" w:cs="Arial"/>
                <w:sz w:val="22"/>
                <w:szCs w:val="22"/>
              </w:rPr>
              <w:t>odríguez</w:t>
            </w:r>
            <w:r>
              <w:rPr>
                <w:rFonts w:ascii="Arial" w:hAnsi="Arial" w:cs="Arial"/>
                <w:sz w:val="22"/>
                <w:szCs w:val="22"/>
              </w:rPr>
              <w:t xml:space="preserve"> Sosa.   </w:t>
            </w:r>
            <w:r w:rsidR="008C2AC8">
              <w:rPr>
                <w:rFonts w:ascii="Arial" w:hAnsi="Arial" w:cs="Arial"/>
                <w:sz w:val="22"/>
                <w:szCs w:val="22"/>
              </w:rPr>
              <w:t>.</w:t>
            </w:r>
          </w:p>
          <w:p w:rsidR="0041243C" w:rsidRDefault="0041243C" w:rsidP="00C075C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Mª Mercedes Lorenzo Gómez.</w:t>
            </w:r>
          </w:p>
          <w:p w:rsidR="00024DA8" w:rsidRPr="00B53DA9" w:rsidRDefault="00AD40F9" w:rsidP="00C075C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Rubén Marcos Lorenzo García</w:t>
            </w:r>
            <w:r w:rsidR="0041243C">
              <w:rPr>
                <w:rFonts w:ascii="Arial" w:hAnsi="Arial" w:cs="Arial"/>
                <w:sz w:val="22"/>
                <w:szCs w:val="22"/>
              </w:rPr>
              <w:t>.</w:t>
            </w:r>
            <w:r w:rsidR="00024DA8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4322" w:type="dxa"/>
          </w:tcPr>
          <w:p w:rsidR="00467192" w:rsidRPr="00A655CB" w:rsidRDefault="00467192" w:rsidP="00C075CB">
            <w:pPr>
              <w:jc w:val="both"/>
              <w:rPr>
                <w:rFonts w:ascii="Arial" w:hAnsi="Arial" w:cs="Arial"/>
                <w:sz w:val="22"/>
              </w:rPr>
            </w:pPr>
          </w:p>
        </w:tc>
      </w:tr>
      <w:tr w:rsidR="00467192" w:rsidTr="00C075CB">
        <w:trPr>
          <w:gridAfter w:val="1"/>
          <w:wAfter w:w="4322" w:type="dxa"/>
          <w:trHeight w:val="269"/>
        </w:trPr>
        <w:tc>
          <w:tcPr>
            <w:tcW w:w="4322" w:type="dxa"/>
          </w:tcPr>
          <w:p w:rsidR="00467192" w:rsidRPr="00A8410A" w:rsidRDefault="00A8410A" w:rsidP="00C075CB">
            <w:pPr>
              <w:pStyle w:val="Ttulo1"/>
              <w:rPr>
                <w:rFonts w:cs="Arial"/>
                <w:b w:val="0"/>
              </w:rPr>
            </w:pPr>
            <w:r w:rsidRPr="00A8410A">
              <w:rPr>
                <w:rFonts w:cs="Arial"/>
                <w:b w:val="0"/>
              </w:rPr>
              <w:t>Mª Lourdes Méndez González</w:t>
            </w:r>
          </w:p>
        </w:tc>
        <w:tc>
          <w:tcPr>
            <w:tcW w:w="4322" w:type="dxa"/>
          </w:tcPr>
          <w:p w:rsidR="00467192" w:rsidRDefault="00467192" w:rsidP="00C075CB">
            <w:pPr>
              <w:jc w:val="both"/>
              <w:rPr>
                <w:rFonts w:ascii="Arial" w:hAnsi="Arial" w:cs="Arial"/>
                <w:sz w:val="22"/>
              </w:rPr>
            </w:pPr>
          </w:p>
          <w:p w:rsidR="00467192" w:rsidRDefault="00467192" w:rsidP="00C075CB">
            <w:pPr>
              <w:pStyle w:val="Ttulo1"/>
              <w:rPr>
                <w:rFonts w:cs="Arial"/>
                <w:b w:val="0"/>
              </w:rPr>
            </w:pPr>
          </w:p>
        </w:tc>
      </w:tr>
      <w:tr w:rsidR="00467192" w:rsidTr="00C075CB">
        <w:trPr>
          <w:trHeight w:val="269"/>
        </w:trPr>
        <w:tc>
          <w:tcPr>
            <w:tcW w:w="4322" w:type="dxa"/>
          </w:tcPr>
          <w:p w:rsidR="00467192" w:rsidRDefault="00AD40F9" w:rsidP="005E19A5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</w:t>
            </w:r>
            <w:r w:rsidR="00467192" w:rsidRPr="00602314">
              <w:rPr>
                <w:rFonts w:ascii="Arial" w:hAnsi="Arial" w:cs="Arial"/>
                <w:sz w:val="22"/>
                <w:szCs w:val="22"/>
              </w:rPr>
              <w:t>ª Guada</w:t>
            </w:r>
            <w:r w:rsidR="005E19A5">
              <w:rPr>
                <w:rFonts w:ascii="Arial" w:hAnsi="Arial" w:cs="Arial"/>
                <w:sz w:val="22"/>
                <w:szCs w:val="22"/>
              </w:rPr>
              <w:t xml:space="preserve">lupe Rodríguez Sosa, representa: </w:t>
            </w:r>
            <w:r w:rsidR="0066532B">
              <w:rPr>
                <w:rFonts w:ascii="Arial" w:hAnsi="Arial" w:cs="Arial"/>
                <w:sz w:val="22"/>
                <w:szCs w:val="22"/>
              </w:rPr>
              <w:t xml:space="preserve">Rosario Isabel </w:t>
            </w:r>
            <w:proofErr w:type="spellStart"/>
            <w:r w:rsidR="0066532B">
              <w:rPr>
                <w:rFonts w:ascii="Arial" w:hAnsi="Arial" w:cs="Arial"/>
                <w:sz w:val="22"/>
                <w:szCs w:val="22"/>
              </w:rPr>
              <w:t>Rguez</w:t>
            </w:r>
            <w:proofErr w:type="spellEnd"/>
            <w:r w:rsidR="0066532B">
              <w:rPr>
                <w:rFonts w:ascii="Arial" w:hAnsi="Arial" w:cs="Arial"/>
                <w:sz w:val="22"/>
                <w:szCs w:val="22"/>
              </w:rPr>
              <w:t>. Camacho</w:t>
            </w:r>
            <w:r w:rsidR="00A8410A">
              <w:rPr>
                <w:rFonts w:ascii="Arial" w:hAnsi="Arial" w:cs="Arial"/>
                <w:sz w:val="22"/>
                <w:szCs w:val="22"/>
              </w:rPr>
              <w:t xml:space="preserve"> y a Mª Nieves Rodríguez Pérez</w:t>
            </w:r>
            <w:r w:rsidR="005E19A5">
              <w:rPr>
                <w:rFonts w:ascii="Arial" w:hAnsi="Arial" w:cs="Arial"/>
                <w:sz w:val="22"/>
                <w:szCs w:val="22"/>
              </w:rPr>
              <w:t>.</w:t>
            </w:r>
          </w:p>
          <w:p w:rsidR="00A353FA" w:rsidRDefault="00A353FA" w:rsidP="005E19A5">
            <w:pPr>
              <w:rPr>
                <w:rFonts w:ascii="Arial" w:hAnsi="Arial" w:cs="Arial"/>
                <w:sz w:val="22"/>
                <w:szCs w:val="22"/>
              </w:rPr>
            </w:pPr>
          </w:p>
          <w:p w:rsidR="0066532B" w:rsidRDefault="0066532B" w:rsidP="005E19A5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Rubén Marcos Lorenzo García, </w:t>
            </w:r>
          </w:p>
          <w:p w:rsidR="00A353FA" w:rsidRDefault="0066532B" w:rsidP="0066532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Representa:</w:t>
            </w:r>
            <w:r w:rsidR="00A8410A">
              <w:rPr>
                <w:rFonts w:ascii="Arial" w:hAnsi="Arial" w:cs="Arial"/>
                <w:sz w:val="22"/>
                <w:szCs w:val="22"/>
              </w:rPr>
              <w:t xml:space="preserve"> </w:t>
            </w:r>
            <w:r>
              <w:rPr>
                <w:rFonts w:ascii="Arial" w:hAnsi="Arial" w:cs="Arial"/>
                <w:sz w:val="22"/>
                <w:szCs w:val="22"/>
              </w:rPr>
              <w:t>Nieves Mª Díaz López.</w:t>
            </w:r>
          </w:p>
          <w:p w:rsidR="00A8410A" w:rsidRDefault="00A8410A" w:rsidP="0066532B">
            <w:pPr>
              <w:rPr>
                <w:rFonts w:ascii="Arial" w:hAnsi="Arial" w:cs="Arial"/>
                <w:sz w:val="22"/>
                <w:szCs w:val="22"/>
              </w:rPr>
            </w:pPr>
          </w:p>
          <w:p w:rsidR="00A8410A" w:rsidRPr="00AD40F9" w:rsidRDefault="00A8410A" w:rsidP="0066532B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Ana Dolores Molina Carballo, representa: Kevin Molina Pérez.</w:t>
            </w:r>
          </w:p>
        </w:tc>
        <w:tc>
          <w:tcPr>
            <w:tcW w:w="4322" w:type="dxa"/>
          </w:tcPr>
          <w:p w:rsidR="00467192" w:rsidRDefault="00467192" w:rsidP="00C075CB">
            <w:pPr>
              <w:jc w:val="both"/>
              <w:rPr>
                <w:rFonts w:ascii="Arial" w:hAnsi="Arial" w:cs="Arial"/>
                <w:sz w:val="22"/>
              </w:rPr>
            </w:pPr>
          </w:p>
          <w:p w:rsidR="00467192" w:rsidRDefault="00467192" w:rsidP="00C075CB">
            <w:pPr>
              <w:pStyle w:val="Ttulo1"/>
              <w:rPr>
                <w:rFonts w:cs="Arial"/>
              </w:rPr>
            </w:pPr>
          </w:p>
        </w:tc>
        <w:tc>
          <w:tcPr>
            <w:tcW w:w="4322" w:type="dxa"/>
          </w:tcPr>
          <w:p w:rsidR="00467192" w:rsidRDefault="00467192" w:rsidP="00C075CB">
            <w:pPr>
              <w:pStyle w:val="Ttulo1"/>
              <w:rPr>
                <w:rFonts w:cs="Arial"/>
                <w:b w:val="0"/>
              </w:rPr>
            </w:pPr>
          </w:p>
        </w:tc>
      </w:tr>
      <w:tr w:rsidR="00467192" w:rsidTr="00C075CB">
        <w:trPr>
          <w:gridAfter w:val="1"/>
          <w:wAfter w:w="4322" w:type="dxa"/>
          <w:trHeight w:val="269"/>
        </w:trPr>
        <w:tc>
          <w:tcPr>
            <w:tcW w:w="4322" w:type="dxa"/>
          </w:tcPr>
          <w:p w:rsidR="00467192" w:rsidRPr="005861FF" w:rsidRDefault="00467192" w:rsidP="00C075CB">
            <w:pPr>
              <w:pStyle w:val="Ttulo1"/>
            </w:pPr>
          </w:p>
        </w:tc>
        <w:tc>
          <w:tcPr>
            <w:tcW w:w="4322" w:type="dxa"/>
          </w:tcPr>
          <w:p w:rsidR="00467192" w:rsidRDefault="00467192" w:rsidP="00C075CB">
            <w:pPr>
              <w:pStyle w:val="Ttulo1"/>
              <w:rPr>
                <w:rFonts w:cs="Arial"/>
                <w:b w:val="0"/>
              </w:rPr>
            </w:pPr>
          </w:p>
        </w:tc>
      </w:tr>
      <w:tr w:rsidR="00467192" w:rsidTr="00C075CB">
        <w:trPr>
          <w:gridAfter w:val="1"/>
          <w:wAfter w:w="4322" w:type="dxa"/>
          <w:trHeight w:val="269"/>
        </w:trPr>
        <w:tc>
          <w:tcPr>
            <w:tcW w:w="4322" w:type="dxa"/>
          </w:tcPr>
          <w:p w:rsidR="00467192" w:rsidRPr="005861FF" w:rsidRDefault="00467192" w:rsidP="00C075CB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4322" w:type="dxa"/>
          </w:tcPr>
          <w:p w:rsidR="00467192" w:rsidRDefault="00467192" w:rsidP="00C075CB">
            <w:pPr>
              <w:pStyle w:val="Ttulo1"/>
              <w:rPr>
                <w:rFonts w:cs="Arial"/>
                <w:b w:val="0"/>
              </w:rPr>
            </w:pPr>
          </w:p>
        </w:tc>
      </w:tr>
      <w:tr w:rsidR="00467192" w:rsidTr="00C075CB">
        <w:trPr>
          <w:gridAfter w:val="1"/>
          <w:wAfter w:w="4322" w:type="dxa"/>
          <w:trHeight w:val="269"/>
        </w:trPr>
        <w:tc>
          <w:tcPr>
            <w:tcW w:w="4322" w:type="dxa"/>
          </w:tcPr>
          <w:p w:rsidR="00467192" w:rsidRDefault="00467192" w:rsidP="00C075CB">
            <w:pPr>
              <w:jc w:val="both"/>
              <w:rPr>
                <w:rFonts w:ascii="Arial" w:hAnsi="Arial" w:cs="Arial"/>
                <w:sz w:val="22"/>
              </w:rPr>
            </w:pPr>
          </w:p>
        </w:tc>
        <w:tc>
          <w:tcPr>
            <w:tcW w:w="4322" w:type="dxa"/>
          </w:tcPr>
          <w:p w:rsidR="00467192" w:rsidRDefault="00467192" w:rsidP="00C075CB">
            <w:pPr>
              <w:pStyle w:val="Ttulo1"/>
              <w:rPr>
                <w:rFonts w:cs="Arial"/>
                <w:b w:val="0"/>
              </w:rPr>
            </w:pPr>
          </w:p>
        </w:tc>
      </w:tr>
    </w:tbl>
    <w:p w:rsidR="00467192" w:rsidRDefault="00467192" w:rsidP="00467192">
      <w:pPr>
        <w:pStyle w:val="Ttulo1"/>
        <w:rPr>
          <w:rFonts w:cs="Arial"/>
        </w:rPr>
      </w:pPr>
    </w:p>
    <w:p w:rsidR="00467192" w:rsidRDefault="00467192" w:rsidP="00467192">
      <w:pPr>
        <w:pStyle w:val="Ttulo1"/>
        <w:rPr>
          <w:rFonts w:cs="Arial"/>
        </w:rPr>
      </w:pPr>
      <w:r>
        <w:rPr>
          <w:rFonts w:cs="Arial"/>
        </w:rPr>
        <w:t>SECRETARIA</w:t>
      </w:r>
    </w:p>
    <w:p w:rsidR="00467192" w:rsidRDefault="00467192" w:rsidP="00467192">
      <w:pPr>
        <w:jc w:val="both"/>
        <w:rPr>
          <w:rFonts w:ascii="Arial" w:hAnsi="Arial" w:cs="Arial"/>
          <w:sz w:val="22"/>
        </w:rPr>
      </w:pPr>
    </w:p>
    <w:p w:rsidR="00467192" w:rsidRDefault="00AD40F9" w:rsidP="00467192">
      <w:pPr>
        <w:pStyle w:val="Ttulo6"/>
        <w:rPr>
          <w:rFonts w:cs="Arial"/>
          <w:sz w:val="22"/>
        </w:rPr>
      </w:pPr>
      <w:r>
        <w:rPr>
          <w:rFonts w:cs="Arial"/>
          <w:sz w:val="22"/>
        </w:rPr>
        <w:t>Ana Dolores Molina Carballo</w:t>
      </w:r>
      <w:r w:rsidR="00467192">
        <w:rPr>
          <w:rFonts w:cs="Arial"/>
          <w:sz w:val="22"/>
        </w:rPr>
        <w:t>.</w:t>
      </w:r>
    </w:p>
    <w:p w:rsidR="00467192" w:rsidRDefault="00467192" w:rsidP="00467192">
      <w:pPr>
        <w:jc w:val="both"/>
        <w:rPr>
          <w:rFonts w:ascii="Arial" w:hAnsi="Arial" w:cs="Arial"/>
          <w:sz w:val="22"/>
        </w:rPr>
      </w:pPr>
    </w:p>
    <w:p w:rsidR="00467192" w:rsidRDefault="00A353FA" w:rsidP="00467192">
      <w:pPr>
        <w:pStyle w:val="Ttulo1"/>
        <w:rPr>
          <w:rFonts w:cs="Arial"/>
        </w:rPr>
      </w:pPr>
      <w:r>
        <w:rPr>
          <w:rFonts w:cs="Arial"/>
        </w:rPr>
        <w:t>PRESIDENT</w:t>
      </w:r>
      <w:r w:rsidR="0066532B">
        <w:rPr>
          <w:rFonts w:cs="Arial"/>
        </w:rPr>
        <w:t>E</w:t>
      </w:r>
    </w:p>
    <w:p w:rsidR="00467192" w:rsidRDefault="00467192" w:rsidP="00467192"/>
    <w:p w:rsidR="00467192" w:rsidRDefault="0066532B" w:rsidP="00467192">
      <w:p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Rubén Marcos Lorenzo García</w:t>
      </w:r>
      <w:r w:rsidR="00467192">
        <w:rPr>
          <w:rFonts w:ascii="Arial" w:hAnsi="Arial" w:cs="Arial"/>
          <w:sz w:val="22"/>
        </w:rPr>
        <w:t>.</w:t>
      </w:r>
    </w:p>
    <w:p w:rsidR="00A353FA" w:rsidRDefault="00A353FA" w:rsidP="00467192">
      <w:pPr>
        <w:jc w:val="both"/>
        <w:rPr>
          <w:rFonts w:ascii="Arial" w:hAnsi="Arial" w:cs="Arial"/>
          <w:sz w:val="22"/>
        </w:rPr>
      </w:pPr>
    </w:p>
    <w:p w:rsidR="00A353FA" w:rsidRDefault="00A353FA" w:rsidP="00467192">
      <w:pPr>
        <w:jc w:val="both"/>
        <w:rPr>
          <w:rFonts w:ascii="Arial" w:hAnsi="Arial" w:cs="Arial"/>
          <w:sz w:val="22"/>
        </w:rPr>
      </w:pPr>
    </w:p>
    <w:p w:rsidR="00A353FA" w:rsidRDefault="00A353FA" w:rsidP="00467192">
      <w:pPr>
        <w:jc w:val="both"/>
        <w:rPr>
          <w:rFonts w:ascii="Arial" w:hAnsi="Arial" w:cs="Arial"/>
          <w:sz w:val="22"/>
        </w:rPr>
      </w:pPr>
    </w:p>
    <w:p w:rsidR="00467192" w:rsidRDefault="00467192" w:rsidP="00467192">
      <w:pPr>
        <w:jc w:val="both"/>
        <w:rPr>
          <w:rFonts w:ascii="Arial" w:hAnsi="Arial" w:cs="Arial"/>
          <w:sz w:val="22"/>
        </w:rPr>
      </w:pPr>
    </w:p>
    <w:p w:rsidR="00467192" w:rsidRDefault="00467192" w:rsidP="00467192">
      <w:pPr>
        <w:pStyle w:val="Ttulo1"/>
        <w:rPr>
          <w:rFonts w:cs="Arial"/>
        </w:rPr>
      </w:pPr>
      <w:r>
        <w:rPr>
          <w:rFonts w:cs="Arial"/>
        </w:rPr>
        <w:t>ORDEN DEL DÍA</w:t>
      </w:r>
    </w:p>
    <w:p w:rsidR="00467192" w:rsidRDefault="00467192" w:rsidP="00467192">
      <w:pPr>
        <w:jc w:val="both"/>
        <w:rPr>
          <w:rFonts w:ascii="Arial" w:hAnsi="Arial" w:cs="Arial"/>
          <w:sz w:val="22"/>
        </w:rPr>
      </w:pPr>
    </w:p>
    <w:p w:rsidR="00467192" w:rsidRDefault="002912D9" w:rsidP="002912D9">
      <w:pPr>
        <w:numPr>
          <w:ilvl w:val="0"/>
          <w:numId w:val="1"/>
        </w:numPr>
        <w:jc w:val="both"/>
        <w:rPr>
          <w:rFonts w:ascii="Arial" w:hAnsi="Arial" w:cs="Arial"/>
          <w:sz w:val="22"/>
        </w:rPr>
      </w:pPr>
      <w:r w:rsidRPr="002912D9">
        <w:rPr>
          <w:rFonts w:ascii="Arial" w:hAnsi="Arial" w:cs="Arial"/>
          <w:sz w:val="22"/>
        </w:rPr>
        <w:t>Elección de nueva Junta Directiva por expiración de mandato.</w:t>
      </w:r>
      <w:r w:rsidR="00467192" w:rsidRPr="002912D9">
        <w:rPr>
          <w:rFonts w:ascii="Arial" w:hAnsi="Arial" w:cs="Arial"/>
          <w:sz w:val="22"/>
        </w:rPr>
        <w:t xml:space="preserve"> </w:t>
      </w:r>
    </w:p>
    <w:p w:rsidR="00467192" w:rsidRDefault="00467192" w:rsidP="00467192">
      <w:pPr>
        <w:numPr>
          <w:ilvl w:val="0"/>
          <w:numId w:val="1"/>
        </w:num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Ruegos y preguntas</w:t>
      </w:r>
    </w:p>
    <w:p w:rsidR="00467192" w:rsidRDefault="00467192" w:rsidP="00467192">
      <w:pPr>
        <w:jc w:val="both"/>
        <w:rPr>
          <w:rFonts w:ascii="Arial" w:hAnsi="Arial" w:cs="Arial"/>
          <w:sz w:val="22"/>
        </w:rPr>
      </w:pPr>
    </w:p>
    <w:p w:rsidR="00467192" w:rsidRDefault="00467192" w:rsidP="00467192">
      <w:pPr>
        <w:pStyle w:val="Textoindependiente2"/>
        <w:rPr>
          <w:rFonts w:cs="Arial"/>
          <w:sz w:val="22"/>
        </w:rPr>
      </w:pPr>
      <w:r>
        <w:rPr>
          <w:rFonts w:cs="Arial"/>
          <w:sz w:val="22"/>
        </w:rPr>
        <w:t>Siendo las 1</w:t>
      </w:r>
      <w:r w:rsidR="004F36BE">
        <w:rPr>
          <w:rFonts w:cs="Arial"/>
          <w:sz w:val="22"/>
        </w:rPr>
        <w:t>8</w:t>
      </w:r>
      <w:r>
        <w:rPr>
          <w:rFonts w:cs="Arial"/>
          <w:sz w:val="22"/>
        </w:rPr>
        <w:t>:</w:t>
      </w:r>
      <w:r w:rsidR="002440B1">
        <w:rPr>
          <w:rFonts w:cs="Arial"/>
          <w:sz w:val="22"/>
        </w:rPr>
        <w:t>30</w:t>
      </w:r>
      <w:r>
        <w:rPr>
          <w:rFonts w:cs="Arial"/>
          <w:sz w:val="22"/>
        </w:rPr>
        <w:t xml:space="preserve"> horas del día </w:t>
      </w:r>
      <w:r w:rsidR="002912D9">
        <w:rPr>
          <w:rFonts w:cs="Arial"/>
          <w:sz w:val="22"/>
        </w:rPr>
        <w:t>22</w:t>
      </w:r>
      <w:r>
        <w:rPr>
          <w:rFonts w:cs="Arial"/>
          <w:sz w:val="22"/>
        </w:rPr>
        <w:t xml:space="preserve"> de </w:t>
      </w:r>
      <w:r w:rsidR="002912D9">
        <w:rPr>
          <w:rFonts w:cs="Arial"/>
          <w:sz w:val="22"/>
        </w:rPr>
        <w:t xml:space="preserve">octubre </w:t>
      </w:r>
      <w:r>
        <w:rPr>
          <w:rFonts w:cs="Arial"/>
          <w:sz w:val="22"/>
        </w:rPr>
        <w:t xml:space="preserve"> de 20</w:t>
      </w:r>
      <w:r w:rsidR="002440B1">
        <w:rPr>
          <w:rFonts w:cs="Arial"/>
          <w:sz w:val="22"/>
        </w:rPr>
        <w:t>20</w:t>
      </w:r>
      <w:r>
        <w:rPr>
          <w:rFonts w:cs="Arial"/>
          <w:sz w:val="22"/>
        </w:rPr>
        <w:t xml:space="preserve"> y en segunda convocatoria, se inicia la sesión de la Asamblea General Ordinaria de la Asociación de Familiares de Enfermos de Alzheimer y Otras Demencias de La Palma, AFA LA PALMA.</w:t>
      </w:r>
    </w:p>
    <w:p w:rsidR="00467192" w:rsidRDefault="00467192" w:rsidP="00467192">
      <w:pPr>
        <w:jc w:val="both"/>
        <w:rPr>
          <w:rFonts w:ascii="Arial" w:hAnsi="Arial" w:cs="Arial"/>
          <w:sz w:val="22"/>
        </w:rPr>
      </w:pPr>
    </w:p>
    <w:p w:rsidR="00467192" w:rsidRDefault="00467192" w:rsidP="00467192">
      <w:pPr>
        <w:ind w:left="360"/>
        <w:jc w:val="both"/>
        <w:rPr>
          <w:rFonts w:ascii="Arial" w:hAnsi="Arial" w:cs="Arial"/>
          <w:sz w:val="22"/>
        </w:rPr>
      </w:pPr>
    </w:p>
    <w:p w:rsidR="004F36BE" w:rsidRDefault="004F36BE" w:rsidP="00467192">
      <w:pPr>
        <w:pStyle w:val="Textoindependiente2"/>
        <w:rPr>
          <w:rFonts w:cs="Arial"/>
          <w:sz w:val="22"/>
        </w:rPr>
      </w:pPr>
    </w:p>
    <w:p w:rsidR="00AC13B5" w:rsidRDefault="00AC13B5" w:rsidP="004F36BE">
      <w:pPr>
        <w:pStyle w:val="Textoindependiente2"/>
        <w:rPr>
          <w:rFonts w:cs="Arial"/>
          <w:sz w:val="22"/>
        </w:rPr>
      </w:pPr>
    </w:p>
    <w:p w:rsidR="004F36BE" w:rsidRPr="004F36BE" w:rsidRDefault="008C7DC4" w:rsidP="004F36BE">
      <w:pPr>
        <w:pStyle w:val="Textoindependiente2"/>
        <w:rPr>
          <w:rFonts w:cs="Arial"/>
          <w:sz w:val="22"/>
        </w:rPr>
      </w:pPr>
      <w:r>
        <w:rPr>
          <w:rFonts w:cs="Arial"/>
          <w:sz w:val="22"/>
        </w:rPr>
        <w:t xml:space="preserve"> </w:t>
      </w:r>
    </w:p>
    <w:p w:rsidR="00467192" w:rsidRDefault="00467192" w:rsidP="00467192">
      <w:pPr>
        <w:tabs>
          <w:tab w:val="left" w:pos="2900"/>
        </w:tabs>
        <w:ind w:left="708"/>
        <w:jc w:val="both"/>
        <w:rPr>
          <w:rFonts w:ascii="Arial" w:hAnsi="Arial" w:cs="Arial"/>
          <w:b/>
          <w:bCs/>
          <w:sz w:val="22"/>
        </w:rPr>
      </w:pPr>
      <w:r>
        <w:rPr>
          <w:rFonts w:ascii="Arial" w:hAnsi="Arial" w:cs="Arial"/>
          <w:b/>
          <w:bCs/>
          <w:sz w:val="22"/>
        </w:rPr>
        <w:tab/>
      </w:r>
    </w:p>
    <w:p w:rsidR="00467192" w:rsidRDefault="00467192" w:rsidP="00467192">
      <w:pPr>
        <w:jc w:val="both"/>
        <w:rPr>
          <w:rFonts w:ascii="Arial" w:hAnsi="Arial" w:cs="Arial"/>
          <w:sz w:val="22"/>
        </w:rPr>
      </w:pPr>
    </w:p>
    <w:p w:rsidR="00467192" w:rsidRDefault="002912D9" w:rsidP="002912D9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Elección de nueva Junta Directiva por expiración de mandato.</w:t>
      </w:r>
    </w:p>
    <w:p w:rsidR="002912D9" w:rsidRDefault="002912D9" w:rsidP="002912D9">
      <w:pPr>
        <w:jc w:val="both"/>
        <w:rPr>
          <w:rFonts w:ascii="Arial" w:hAnsi="Arial" w:cs="Arial"/>
          <w:sz w:val="22"/>
        </w:rPr>
      </w:pPr>
    </w:p>
    <w:p w:rsidR="002912D9" w:rsidRDefault="00D20295" w:rsidP="002912D9">
      <w:p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Tras haber cumplido en tiempo y forma con el calendario electoral establecido en los estatutos de La  Entidad, s</w:t>
      </w:r>
      <w:r w:rsidR="002912D9">
        <w:rPr>
          <w:rFonts w:ascii="Arial" w:hAnsi="Arial" w:cs="Arial"/>
          <w:sz w:val="22"/>
        </w:rPr>
        <w:t>e procede a la votación para la elección de la nueva Junta Directiva por expiración de mandato.</w:t>
      </w:r>
    </w:p>
    <w:p w:rsidR="00D20295" w:rsidRDefault="00D20295" w:rsidP="002912D9">
      <w:pPr>
        <w:jc w:val="both"/>
        <w:rPr>
          <w:rFonts w:ascii="Arial" w:hAnsi="Arial" w:cs="Arial"/>
          <w:sz w:val="22"/>
        </w:rPr>
      </w:pPr>
    </w:p>
    <w:p w:rsidR="002912D9" w:rsidRDefault="002912D9" w:rsidP="002912D9">
      <w:p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Se aprueba la nueva Junta Directiva con todos los votos a favor y ninguno en contra.</w:t>
      </w:r>
    </w:p>
    <w:p w:rsidR="00E8082A" w:rsidRDefault="00E8082A" w:rsidP="002912D9">
      <w:pPr>
        <w:jc w:val="both"/>
        <w:rPr>
          <w:rFonts w:ascii="Arial" w:hAnsi="Arial" w:cs="Arial"/>
          <w:sz w:val="22"/>
        </w:rPr>
      </w:pPr>
    </w:p>
    <w:p w:rsidR="00E8082A" w:rsidRPr="00D20295" w:rsidRDefault="00E8082A" w:rsidP="002912D9">
      <w:pPr>
        <w:jc w:val="both"/>
        <w:rPr>
          <w:rFonts w:ascii="Arial" w:hAnsi="Arial" w:cs="Arial"/>
          <w:b/>
          <w:sz w:val="22"/>
        </w:rPr>
      </w:pPr>
      <w:r w:rsidRPr="00D20295">
        <w:rPr>
          <w:rFonts w:ascii="Arial" w:hAnsi="Arial" w:cs="Arial"/>
          <w:b/>
          <w:sz w:val="22"/>
        </w:rPr>
        <w:t>PRESIDENTE:</w:t>
      </w:r>
    </w:p>
    <w:p w:rsidR="00E8082A" w:rsidRDefault="00E8082A" w:rsidP="002912D9">
      <w:pPr>
        <w:jc w:val="both"/>
        <w:rPr>
          <w:rFonts w:ascii="Arial" w:hAnsi="Arial" w:cs="Arial"/>
          <w:sz w:val="22"/>
        </w:rPr>
      </w:pPr>
    </w:p>
    <w:p w:rsidR="00E8082A" w:rsidRDefault="00E8082A" w:rsidP="002912D9">
      <w:p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Don Rubén Marcos Lorenzo García.                    D.N.I.: 42170556-X</w:t>
      </w:r>
    </w:p>
    <w:p w:rsidR="00E8082A" w:rsidRDefault="00E8082A" w:rsidP="002912D9">
      <w:pPr>
        <w:jc w:val="both"/>
        <w:rPr>
          <w:rFonts w:ascii="Arial" w:hAnsi="Arial" w:cs="Arial"/>
          <w:sz w:val="22"/>
        </w:rPr>
      </w:pPr>
    </w:p>
    <w:p w:rsidR="00E8082A" w:rsidRPr="00D20295" w:rsidRDefault="00E8082A" w:rsidP="002912D9">
      <w:pPr>
        <w:jc w:val="both"/>
        <w:rPr>
          <w:rFonts w:ascii="Arial" w:hAnsi="Arial" w:cs="Arial"/>
          <w:b/>
          <w:sz w:val="22"/>
        </w:rPr>
      </w:pPr>
      <w:r w:rsidRPr="00D20295">
        <w:rPr>
          <w:rFonts w:ascii="Arial" w:hAnsi="Arial" w:cs="Arial"/>
          <w:b/>
          <w:sz w:val="22"/>
        </w:rPr>
        <w:t>VICEPRESIDENTA:</w:t>
      </w:r>
    </w:p>
    <w:p w:rsidR="00E8082A" w:rsidRDefault="00E8082A" w:rsidP="002912D9">
      <w:pPr>
        <w:jc w:val="both"/>
        <w:rPr>
          <w:rFonts w:ascii="Arial" w:hAnsi="Arial" w:cs="Arial"/>
          <w:sz w:val="22"/>
        </w:rPr>
      </w:pPr>
    </w:p>
    <w:p w:rsidR="00E8082A" w:rsidRDefault="00E8082A" w:rsidP="002912D9">
      <w:p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Doña Mª Guadalupe Rodríguez Sosa                   D.N.I.: 42164589-T</w:t>
      </w:r>
    </w:p>
    <w:p w:rsidR="00E8082A" w:rsidRDefault="00E8082A" w:rsidP="002912D9">
      <w:pPr>
        <w:jc w:val="both"/>
        <w:rPr>
          <w:rFonts w:ascii="Arial" w:hAnsi="Arial" w:cs="Arial"/>
          <w:sz w:val="22"/>
        </w:rPr>
      </w:pPr>
    </w:p>
    <w:p w:rsidR="00E8082A" w:rsidRPr="00D20295" w:rsidRDefault="00E8082A" w:rsidP="002912D9">
      <w:pPr>
        <w:jc w:val="both"/>
        <w:rPr>
          <w:rFonts w:ascii="Arial" w:hAnsi="Arial" w:cs="Arial"/>
          <w:b/>
          <w:sz w:val="22"/>
        </w:rPr>
      </w:pPr>
      <w:r w:rsidRPr="00D20295">
        <w:rPr>
          <w:rFonts w:ascii="Arial" w:hAnsi="Arial" w:cs="Arial"/>
          <w:b/>
          <w:sz w:val="22"/>
        </w:rPr>
        <w:t>SECRETARIA:</w:t>
      </w:r>
    </w:p>
    <w:p w:rsidR="00E8082A" w:rsidRDefault="00E8082A" w:rsidP="002912D9">
      <w:pPr>
        <w:jc w:val="both"/>
        <w:rPr>
          <w:rFonts w:ascii="Arial" w:hAnsi="Arial" w:cs="Arial"/>
          <w:sz w:val="22"/>
        </w:rPr>
      </w:pPr>
    </w:p>
    <w:p w:rsidR="00E8082A" w:rsidRDefault="00E8082A" w:rsidP="002912D9">
      <w:p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Doña Ana Dolores Molina Carballo                       D.N.I.: 42171041-N</w:t>
      </w:r>
    </w:p>
    <w:p w:rsidR="00E8082A" w:rsidRDefault="00E8082A" w:rsidP="002912D9">
      <w:pPr>
        <w:jc w:val="both"/>
        <w:rPr>
          <w:rFonts w:ascii="Arial" w:hAnsi="Arial" w:cs="Arial"/>
          <w:sz w:val="22"/>
        </w:rPr>
      </w:pPr>
    </w:p>
    <w:p w:rsidR="00E8082A" w:rsidRPr="00D20295" w:rsidRDefault="00E8082A" w:rsidP="002912D9">
      <w:pPr>
        <w:jc w:val="both"/>
        <w:rPr>
          <w:rFonts w:ascii="Arial" w:hAnsi="Arial" w:cs="Arial"/>
          <w:b/>
          <w:sz w:val="22"/>
        </w:rPr>
      </w:pPr>
      <w:r w:rsidRPr="00D20295">
        <w:rPr>
          <w:rFonts w:ascii="Arial" w:hAnsi="Arial" w:cs="Arial"/>
          <w:b/>
          <w:sz w:val="22"/>
        </w:rPr>
        <w:t>TESORERA:</w:t>
      </w:r>
    </w:p>
    <w:p w:rsidR="00E8082A" w:rsidRDefault="00E8082A" w:rsidP="002912D9">
      <w:pPr>
        <w:jc w:val="both"/>
        <w:rPr>
          <w:rFonts w:ascii="Arial" w:hAnsi="Arial" w:cs="Arial"/>
          <w:sz w:val="22"/>
        </w:rPr>
      </w:pPr>
    </w:p>
    <w:p w:rsidR="00E8082A" w:rsidRDefault="00E8082A" w:rsidP="002912D9">
      <w:p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Doña Mercedes Lorenzo Gómez                          D.N.I.: 42150641-J</w:t>
      </w:r>
    </w:p>
    <w:p w:rsidR="00E8082A" w:rsidRDefault="00E8082A" w:rsidP="002912D9">
      <w:pPr>
        <w:jc w:val="both"/>
        <w:rPr>
          <w:rFonts w:ascii="Arial" w:hAnsi="Arial" w:cs="Arial"/>
          <w:sz w:val="22"/>
        </w:rPr>
      </w:pPr>
    </w:p>
    <w:p w:rsidR="00E8082A" w:rsidRPr="00D20295" w:rsidRDefault="00E8082A" w:rsidP="002912D9">
      <w:pPr>
        <w:jc w:val="both"/>
        <w:rPr>
          <w:rFonts w:ascii="Arial" w:hAnsi="Arial" w:cs="Arial"/>
          <w:b/>
          <w:sz w:val="22"/>
        </w:rPr>
      </w:pPr>
      <w:r w:rsidRPr="00D20295">
        <w:rPr>
          <w:rFonts w:ascii="Arial" w:hAnsi="Arial" w:cs="Arial"/>
          <w:b/>
          <w:sz w:val="22"/>
        </w:rPr>
        <w:t>VOCAL:</w:t>
      </w:r>
    </w:p>
    <w:p w:rsidR="00E8082A" w:rsidRDefault="00E8082A" w:rsidP="002912D9">
      <w:pPr>
        <w:jc w:val="both"/>
        <w:rPr>
          <w:rFonts w:ascii="Arial" w:hAnsi="Arial" w:cs="Arial"/>
          <w:sz w:val="22"/>
        </w:rPr>
      </w:pPr>
    </w:p>
    <w:p w:rsidR="00E8082A" w:rsidRDefault="00E8082A" w:rsidP="002912D9">
      <w:p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Doña Mª Lourdes Méndez González                     D.N.I.: 42153726-Q</w:t>
      </w:r>
    </w:p>
    <w:p w:rsidR="00E8082A" w:rsidRDefault="00E8082A" w:rsidP="002912D9">
      <w:pPr>
        <w:jc w:val="both"/>
        <w:rPr>
          <w:rFonts w:ascii="Arial" w:hAnsi="Arial" w:cs="Arial"/>
          <w:sz w:val="22"/>
        </w:rPr>
      </w:pPr>
    </w:p>
    <w:p w:rsidR="00E8082A" w:rsidRDefault="00E8082A" w:rsidP="002912D9">
      <w:pPr>
        <w:jc w:val="both"/>
        <w:rPr>
          <w:rFonts w:ascii="Arial" w:hAnsi="Arial" w:cs="Arial"/>
          <w:sz w:val="22"/>
        </w:rPr>
      </w:pPr>
    </w:p>
    <w:p w:rsidR="002912D9" w:rsidRPr="002912D9" w:rsidRDefault="002912D9" w:rsidP="002912D9">
      <w:pPr>
        <w:pStyle w:val="Prrafodelista"/>
        <w:numPr>
          <w:ilvl w:val="0"/>
          <w:numId w:val="3"/>
        </w:num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Ruegos y preguntas.</w:t>
      </w:r>
    </w:p>
    <w:p w:rsidR="00467192" w:rsidRDefault="00467192" w:rsidP="00467192">
      <w:pPr>
        <w:jc w:val="both"/>
        <w:rPr>
          <w:rFonts w:ascii="Arial" w:hAnsi="Arial" w:cs="Arial"/>
          <w:sz w:val="22"/>
        </w:rPr>
      </w:pPr>
    </w:p>
    <w:p w:rsidR="00467192" w:rsidRDefault="00467192" w:rsidP="00467192">
      <w:p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Y sin otro asunto que tratar, se cierra la sesión siendo las 1</w:t>
      </w:r>
      <w:r w:rsidR="005402A5">
        <w:rPr>
          <w:rFonts w:ascii="Arial" w:hAnsi="Arial" w:cs="Arial"/>
          <w:sz w:val="22"/>
        </w:rPr>
        <w:t>9</w:t>
      </w:r>
      <w:r>
        <w:rPr>
          <w:rFonts w:ascii="Arial" w:hAnsi="Arial" w:cs="Arial"/>
          <w:sz w:val="22"/>
        </w:rPr>
        <w:t>:</w:t>
      </w:r>
      <w:r w:rsidR="002912D9">
        <w:rPr>
          <w:rFonts w:ascii="Arial" w:hAnsi="Arial" w:cs="Arial"/>
          <w:sz w:val="22"/>
        </w:rPr>
        <w:t>00</w:t>
      </w:r>
      <w:r>
        <w:rPr>
          <w:rFonts w:ascii="Arial" w:hAnsi="Arial" w:cs="Arial"/>
          <w:sz w:val="22"/>
        </w:rPr>
        <w:t xml:space="preserve"> horas del día </w:t>
      </w:r>
      <w:r w:rsidR="002912D9">
        <w:rPr>
          <w:rFonts w:ascii="Arial" w:hAnsi="Arial" w:cs="Arial"/>
          <w:sz w:val="22"/>
        </w:rPr>
        <w:t>22</w:t>
      </w:r>
      <w:r>
        <w:rPr>
          <w:rFonts w:ascii="Arial" w:hAnsi="Arial" w:cs="Arial"/>
          <w:sz w:val="22"/>
        </w:rPr>
        <w:t xml:space="preserve"> de </w:t>
      </w:r>
      <w:r w:rsidR="002912D9">
        <w:rPr>
          <w:rFonts w:ascii="Arial" w:hAnsi="Arial" w:cs="Arial"/>
          <w:sz w:val="22"/>
        </w:rPr>
        <w:t xml:space="preserve">octubre </w:t>
      </w:r>
      <w:r w:rsidR="0047405B">
        <w:rPr>
          <w:rFonts w:ascii="Arial" w:hAnsi="Arial" w:cs="Arial"/>
          <w:sz w:val="22"/>
        </w:rPr>
        <w:t xml:space="preserve"> </w:t>
      </w:r>
      <w:r>
        <w:rPr>
          <w:rFonts w:ascii="Arial" w:hAnsi="Arial" w:cs="Arial"/>
          <w:sz w:val="22"/>
        </w:rPr>
        <w:t xml:space="preserve"> de 20</w:t>
      </w:r>
      <w:r w:rsidR="0047405B">
        <w:rPr>
          <w:rFonts w:ascii="Arial" w:hAnsi="Arial" w:cs="Arial"/>
          <w:sz w:val="22"/>
        </w:rPr>
        <w:t>20</w:t>
      </w:r>
      <w:r>
        <w:rPr>
          <w:rFonts w:ascii="Arial" w:hAnsi="Arial" w:cs="Arial"/>
          <w:sz w:val="22"/>
        </w:rPr>
        <w:t xml:space="preserve"> en </w:t>
      </w:r>
      <w:r w:rsidR="0047405B">
        <w:rPr>
          <w:rFonts w:ascii="Arial" w:hAnsi="Arial" w:cs="Arial"/>
          <w:sz w:val="22"/>
        </w:rPr>
        <w:t>el Centro de Día de Las Ledas</w:t>
      </w:r>
      <w:r>
        <w:rPr>
          <w:rFonts w:ascii="Arial" w:hAnsi="Arial" w:cs="Arial"/>
          <w:sz w:val="22"/>
        </w:rPr>
        <w:t>.</w:t>
      </w:r>
    </w:p>
    <w:p w:rsidR="00467192" w:rsidRDefault="00467192" w:rsidP="00467192">
      <w:pPr>
        <w:jc w:val="both"/>
        <w:rPr>
          <w:rFonts w:ascii="Arial" w:hAnsi="Arial" w:cs="Arial"/>
          <w:sz w:val="22"/>
        </w:rPr>
      </w:pPr>
    </w:p>
    <w:p w:rsidR="00467192" w:rsidRDefault="00467192" w:rsidP="00467192">
      <w:pPr>
        <w:jc w:val="both"/>
        <w:rPr>
          <w:rFonts w:ascii="Arial" w:hAnsi="Arial" w:cs="Arial"/>
          <w:sz w:val="22"/>
        </w:rPr>
      </w:pPr>
    </w:p>
    <w:p w:rsidR="009342D1" w:rsidRDefault="00D16772" w:rsidP="00D16772">
      <w:pPr>
        <w:jc w:val="center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Fdo.</w:t>
      </w:r>
    </w:p>
    <w:p w:rsidR="00D16772" w:rsidRDefault="00D16772" w:rsidP="00D16772">
      <w:pPr>
        <w:jc w:val="center"/>
        <w:rPr>
          <w:rFonts w:ascii="Arial" w:hAnsi="Arial" w:cs="Arial"/>
          <w:sz w:val="22"/>
        </w:rPr>
      </w:pPr>
    </w:p>
    <w:p w:rsidR="00D16772" w:rsidRDefault="00D16772" w:rsidP="00D16772">
      <w:pPr>
        <w:jc w:val="center"/>
        <w:rPr>
          <w:rFonts w:ascii="Arial" w:hAnsi="Arial" w:cs="Arial"/>
          <w:sz w:val="22"/>
        </w:rPr>
      </w:pPr>
    </w:p>
    <w:p w:rsidR="00D16772" w:rsidRDefault="00D16772" w:rsidP="004045F1">
      <w:pPr>
        <w:rPr>
          <w:rFonts w:ascii="Arial" w:hAnsi="Arial" w:cs="Arial"/>
          <w:sz w:val="22"/>
        </w:rPr>
      </w:pPr>
    </w:p>
    <w:p w:rsidR="00D16772" w:rsidRDefault="00D16772" w:rsidP="00D16772">
      <w:pPr>
        <w:jc w:val="center"/>
        <w:rPr>
          <w:rFonts w:ascii="Arial" w:hAnsi="Arial" w:cs="Arial"/>
          <w:sz w:val="22"/>
        </w:rPr>
      </w:pPr>
    </w:p>
    <w:p w:rsidR="00D16772" w:rsidRDefault="00D16772" w:rsidP="00D16772">
      <w:pPr>
        <w:jc w:val="center"/>
        <w:rPr>
          <w:rFonts w:ascii="Arial" w:hAnsi="Arial" w:cs="Arial"/>
          <w:sz w:val="22"/>
        </w:rPr>
      </w:pPr>
    </w:p>
    <w:p w:rsidR="009342D1" w:rsidRDefault="009342D1" w:rsidP="00467192">
      <w:pPr>
        <w:jc w:val="both"/>
        <w:rPr>
          <w:rFonts w:ascii="Arial" w:hAnsi="Arial" w:cs="Arial"/>
          <w:sz w:val="22"/>
        </w:rPr>
      </w:pPr>
    </w:p>
    <w:p w:rsidR="00467192" w:rsidRDefault="00467192" w:rsidP="00467192">
      <w:p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VBº</w:t>
      </w:r>
    </w:p>
    <w:p w:rsidR="0047405B" w:rsidRDefault="0047405B" w:rsidP="00467192">
      <w:p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Don Rubén Marcos Lorenzo García                         Doña Ana Dolores Molina Carballo</w:t>
      </w:r>
    </w:p>
    <w:p w:rsidR="004045F1" w:rsidRPr="0047405B" w:rsidRDefault="0047405B" w:rsidP="0047405B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Presidente                                                                   Secretaria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22"/>
      </w:tblGrid>
      <w:tr w:rsidR="00467192" w:rsidTr="00C075CB">
        <w:tc>
          <w:tcPr>
            <w:tcW w:w="4322" w:type="dxa"/>
          </w:tcPr>
          <w:p w:rsidR="00467192" w:rsidRDefault="009342D1" w:rsidP="004045F1">
            <w:pPr>
              <w:spacing w:after="200" w:line="276" w:lineRule="auto"/>
              <w:rPr>
                <w:rFonts w:ascii="Arial" w:hAnsi="Arial" w:cs="Arial"/>
                <w:sz w:val="22"/>
              </w:rPr>
            </w:pPr>
            <w:bookmarkStart w:id="0" w:name="_GoBack"/>
            <w:bookmarkEnd w:id="0"/>
            <w:r>
              <w:rPr>
                <w:rFonts w:ascii="Arial" w:hAnsi="Arial" w:cs="Arial"/>
                <w:sz w:val="22"/>
              </w:rPr>
              <w:t xml:space="preserve">      </w:t>
            </w:r>
            <w:r w:rsidR="00D16772">
              <w:rPr>
                <w:rFonts w:ascii="Arial" w:hAnsi="Arial" w:cs="Arial"/>
                <w:sz w:val="22"/>
              </w:rPr>
              <w:t xml:space="preserve">                             </w:t>
            </w:r>
            <w:r w:rsidR="004045F1">
              <w:rPr>
                <w:rFonts w:ascii="Arial" w:hAnsi="Arial" w:cs="Arial"/>
                <w:sz w:val="22"/>
              </w:rPr>
              <w:t xml:space="preserve">        </w:t>
            </w:r>
            <w:r w:rsidR="00D16772">
              <w:rPr>
                <w:rFonts w:ascii="Arial" w:hAnsi="Arial" w:cs="Arial"/>
                <w:sz w:val="22"/>
              </w:rPr>
              <w:t xml:space="preserve"> </w:t>
            </w:r>
            <w:r w:rsidR="004045F1">
              <w:rPr>
                <w:rFonts w:ascii="Arial" w:hAnsi="Arial" w:cs="Arial"/>
                <w:sz w:val="22"/>
              </w:rPr>
              <w:t xml:space="preserve">     </w:t>
            </w:r>
            <w:r>
              <w:rPr>
                <w:rFonts w:ascii="Arial" w:hAnsi="Arial" w:cs="Arial"/>
                <w:sz w:val="22"/>
              </w:rPr>
              <w:t xml:space="preserve">       </w:t>
            </w:r>
            <w:r w:rsidR="00D16772">
              <w:rPr>
                <w:rFonts w:ascii="Arial" w:hAnsi="Arial" w:cs="Arial"/>
                <w:sz w:val="22"/>
              </w:rPr>
              <w:t xml:space="preserve">                    </w:t>
            </w:r>
            <w:r>
              <w:rPr>
                <w:rFonts w:ascii="Arial" w:hAnsi="Arial" w:cs="Arial"/>
                <w:sz w:val="22"/>
              </w:rPr>
              <w:t xml:space="preserve">  </w:t>
            </w:r>
            <w:r w:rsidR="00D16772">
              <w:rPr>
                <w:rFonts w:ascii="Arial" w:hAnsi="Arial" w:cs="Arial"/>
                <w:sz w:val="22"/>
              </w:rPr>
              <w:t xml:space="preserve">           </w:t>
            </w:r>
            <w:r w:rsidR="004045F1">
              <w:rPr>
                <w:rFonts w:ascii="Arial" w:hAnsi="Arial" w:cs="Arial"/>
                <w:sz w:val="22"/>
              </w:rPr>
              <w:t xml:space="preserve">   </w:t>
            </w:r>
            <w:r>
              <w:rPr>
                <w:rFonts w:ascii="Arial" w:hAnsi="Arial" w:cs="Arial"/>
                <w:sz w:val="22"/>
              </w:rPr>
              <w:t xml:space="preserve">                                                        </w:t>
            </w:r>
            <w:r w:rsidR="005402A5">
              <w:rPr>
                <w:rFonts w:ascii="Arial" w:hAnsi="Arial" w:cs="Arial"/>
                <w:sz w:val="22"/>
              </w:rPr>
              <w:t xml:space="preserve">                                                                                                                        </w:t>
            </w:r>
            <w:r w:rsidR="00467192">
              <w:rPr>
                <w:rFonts w:ascii="Arial" w:hAnsi="Arial" w:cs="Arial"/>
                <w:sz w:val="22"/>
              </w:rPr>
              <w:t xml:space="preserve">                                                      </w:t>
            </w:r>
          </w:p>
        </w:tc>
      </w:tr>
    </w:tbl>
    <w:p w:rsidR="00997E4E" w:rsidRDefault="005402A5">
      <w:r>
        <w:t xml:space="preserve">  </w:t>
      </w:r>
    </w:p>
    <w:sectPr w:rsidR="00997E4E" w:rsidSect="00997E4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CF4F9B"/>
    <w:multiLevelType w:val="hybridMultilevel"/>
    <w:tmpl w:val="4E88356C"/>
    <w:lvl w:ilvl="0" w:tplc="C018F80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</w:rPr>
    </w:lvl>
    <w:lvl w:ilvl="1" w:tplc="0C0A000D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">
    <w:nsid w:val="485524C2"/>
    <w:multiLevelType w:val="hybridMultilevel"/>
    <w:tmpl w:val="52585ED4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959143F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7192"/>
    <w:rsid w:val="0000311C"/>
    <w:rsid w:val="0001706E"/>
    <w:rsid w:val="00024DA8"/>
    <w:rsid w:val="00061D6B"/>
    <w:rsid w:val="000A5F67"/>
    <w:rsid w:val="00194837"/>
    <w:rsid w:val="001D537E"/>
    <w:rsid w:val="002440B1"/>
    <w:rsid w:val="00244E7F"/>
    <w:rsid w:val="002912D9"/>
    <w:rsid w:val="002F7E6C"/>
    <w:rsid w:val="003502A0"/>
    <w:rsid w:val="0039794E"/>
    <w:rsid w:val="003D0AD1"/>
    <w:rsid w:val="004045F1"/>
    <w:rsid w:val="0041243C"/>
    <w:rsid w:val="00467192"/>
    <w:rsid w:val="00473795"/>
    <w:rsid w:val="0047405B"/>
    <w:rsid w:val="00495B67"/>
    <w:rsid w:val="004A1937"/>
    <w:rsid w:val="004F36BE"/>
    <w:rsid w:val="00535D0E"/>
    <w:rsid w:val="005402A5"/>
    <w:rsid w:val="005477CA"/>
    <w:rsid w:val="005B3A85"/>
    <w:rsid w:val="005E19A5"/>
    <w:rsid w:val="006135F0"/>
    <w:rsid w:val="0066532B"/>
    <w:rsid w:val="00685830"/>
    <w:rsid w:val="00691048"/>
    <w:rsid w:val="0072757E"/>
    <w:rsid w:val="007B5445"/>
    <w:rsid w:val="007D3F4B"/>
    <w:rsid w:val="0081013D"/>
    <w:rsid w:val="008C2AC8"/>
    <w:rsid w:val="008C7DC4"/>
    <w:rsid w:val="008D4326"/>
    <w:rsid w:val="009342D1"/>
    <w:rsid w:val="00997E4E"/>
    <w:rsid w:val="009C66AB"/>
    <w:rsid w:val="009D5B16"/>
    <w:rsid w:val="00A353FA"/>
    <w:rsid w:val="00A8410A"/>
    <w:rsid w:val="00AC13B5"/>
    <w:rsid w:val="00AD40F9"/>
    <w:rsid w:val="00AE2E69"/>
    <w:rsid w:val="00B039C2"/>
    <w:rsid w:val="00BF12E3"/>
    <w:rsid w:val="00D16772"/>
    <w:rsid w:val="00D20295"/>
    <w:rsid w:val="00E8082A"/>
    <w:rsid w:val="00ED2F5A"/>
    <w:rsid w:val="00F00ED3"/>
    <w:rsid w:val="00F526BC"/>
    <w:rsid w:val="00F94C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71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Ttulo1">
    <w:name w:val="heading 1"/>
    <w:basedOn w:val="Normal"/>
    <w:next w:val="Normal"/>
    <w:link w:val="Ttulo1Car"/>
    <w:qFormat/>
    <w:rsid w:val="00467192"/>
    <w:pPr>
      <w:keepNext/>
      <w:jc w:val="both"/>
      <w:outlineLvl w:val="0"/>
    </w:pPr>
    <w:rPr>
      <w:rFonts w:ascii="Arial" w:hAnsi="Arial"/>
      <w:b/>
      <w:sz w:val="22"/>
    </w:rPr>
  </w:style>
  <w:style w:type="paragraph" w:styleId="Ttulo2">
    <w:name w:val="heading 2"/>
    <w:basedOn w:val="Normal"/>
    <w:next w:val="Normal"/>
    <w:link w:val="Ttulo2Car"/>
    <w:qFormat/>
    <w:rsid w:val="00467192"/>
    <w:pPr>
      <w:keepNext/>
      <w:jc w:val="center"/>
      <w:outlineLvl w:val="1"/>
    </w:pPr>
    <w:rPr>
      <w:rFonts w:ascii="Arial" w:hAnsi="Arial"/>
      <w:b/>
      <w:sz w:val="22"/>
    </w:rPr>
  </w:style>
  <w:style w:type="paragraph" w:styleId="Ttulo3">
    <w:name w:val="heading 3"/>
    <w:basedOn w:val="Normal"/>
    <w:next w:val="Normal"/>
    <w:link w:val="Ttulo3Car"/>
    <w:qFormat/>
    <w:rsid w:val="00467192"/>
    <w:pPr>
      <w:keepNext/>
      <w:jc w:val="center"/>
      <w:outlineLvl w:val="2"/>
    </w:pPr>
    <w:rPr>
      <w:b/>
    </w:rPr>
  </w:style>
  <w:style w:type="paragraph" w:styleId="Ttulo6">
    <w:name w:val="heading 6"/>
    <w:basedOn w:val="Normal"/>
    <w:next w:val="Normal"/>
    <w:link w:val="Ttulo6Car"/>
    <w:qFormat/>
    <w:rsid w:val="00467192"/>
    <w:pPr>
      <w:keepNext/>
      <w:jc w:val="both"/>
      <w:outlineLvl w:val="5"/>
    </w:pPr>
    <w:rPr>
      <w:rFonts w:ascii="Arial" w:hAnsi="Arial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467192"/>
    <w:rPr>
      <w:rFonts w:ascii="Arial" w:eastAsia="Times New Roman" w:hAnsi="Arial" w:cs="Times New Roman"/>
      <w:b/>
      <w:szCs w:val="20"/>
      <w:lang w:eastAsia="es-ES"/>
    </w:rPr>
  </w:style>
  <w:style w:type="character" w:customStyle="1" w:styleId="Ttulo2Car">
    <w:name w:val="Título 2 Car"/>
    <w:basedOn w:val="Fuentedeprrafopredeter"/>
    <w:link w:val="Ttulo2"/>
    <w:rsid w:val="00467192"/>
    <w:rPr>
      <w:rFonts w:ascii="Arial" w:eastAsia="Times New Roman" w:hAnsi="Arial" w:cs="Times New Roman"/>
      <w:b/>
      <w:szCs w:val="20"/>
      <w:lang w:eastAsia="es-ES"/>
    </w:rPr>
  </w:style>
  <w:style w:type="character" w:customStyle="1" w:styleId="Ttulo3Car">
    <w:name w:val="Título 3 Car"/>
    <w:basedOn w:val="Fuentedeprrafopredeter"/>
    <w:link w:val="Ttulo3"/>
    <w:rsid w:val="00467192"/>
    <w:rPr>
      <w:rFonts w:ascii="Times New Roman" w:eastAsia="Times New Roman" w:hAnsi="Times New Roman" w:cs="Times New Roman"/>
      <w:b/>
      <w:sz w:val="20"/>
      <w:szCs w:val="20"/>
      <w:lang w:eastAsia="es-ES"/>
    </w:rPr>
  </w:style>
  <w:style w:type="character" w:customStyle="1" w:styleId="Ttulo6Car">
    <w:name w:val="Título 6 Car"/>
    <w:basedOn w:val="Fuentedeprrafopredeter"/>
    <w:link w:val="Ttulo6"/>
    <w:rsid w:val="00467192"/>
    <w:rPr>
      <w:rFonts w:ascii="Arial" w:eastAsia="Times New Roman" w:hAnsi="Arial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467192"/>
    <w:pPr>
      <w:ind w:left="360"/>
      <w:jc w:val="both"/>
    </w:pPr>
    <w:rPr>
      <w:rFonts w:ascii="Arial" w:hAnsi="Arial"/>
      <w:sz w:val="22"/>
    </w:rPr>
  </w:style>
  <w:style w:type="character" w:customStyle="1" w:styleId="SangradetextonormalCar">
    <w:name w:val="Sangría de texto normal Car"/>
    <w:basedOn w:val="Fuentedeprrafopredeter"/>
    <w:link w:val="Sangradetextonormal"/>
    <w:rsid w:val="00467192"/>
    <w:rPr>
      <w:rFonts w:ascii="Arial" w:eastAsia="Times New Roman" w:hAnsi="Arial" w:cs="Times New Roman"/>
      <w:szCs w:val="20"/>
      <w:lang w:eastAsia="es-ES"/>
    </w:rPr>
  </w:style>
  <w:style w:type="paragraph" w:styleId="Textoindependiente2">
    <w:name w:val="Body Text 2"/>
    <w:basedOn w:val="Normal"/>
    <w:link w:val="Textoindependiente2Car"/>
    <w:rsid w:val="00467192"/>
    <w:pPr>
      <w:jc w:val="both"/>
    </w:pPr>
    <w:rPr>
      <w:rFonts w:ascii="Arial" w:hAnsi="Arial"/>
      <w:sz w:val="24"/>
    </w:rPr>
  </w:style>
  <w:style w:type="character" w:customStyle="1" w:styleId="Textoindependiente2Car">
    <w:name w:val="Texto independiente 2 Car"/>
    <w:basedOn w:val="Fuentedeprrafopredeter"/>
    <w:link w:val="Textoindependiente2"/>
    <w:rsid w:val="00467192"/>
    <w:rPr>
      <w:rFonts w:ascii="Arial" w:eastAsia="Times New Roman" w:hAnsi="Arial" w:cs="Times New Roman"/>
      <w:sz w:val="24"/>
      <w:szCs w:val="20"/>
      <w:lang w:eastAsia="es-ES"/>
    </w:rPr>
  </w:style>
  <w:style w:type="paragraph" w:styleId="Textoindependiente3">
    <w:name w:val="Body Text 3"/>
    <w:basedOn w:val="Normal"/>
    <w:link w:val="Textoindependiente3Car"/>
    <w:rsid w:val="00467192"/>
    <w:pPr>
      <w:jc w:val="both"/>
    </w:pPr>
    <w:rPr>
      <w:rFonts w:ascii="Arial" w:hAnsi="Arial"/>
      <w:b/>
      <w:bCs/>
      <w:sz w:val="24"/>
    </w:rPr>
  </w:style>
  <w:style w:type="character" w:customStyle="1" w:styleId="Textoindependiente3Car">
    <w:name w:val="Texto independiente 3 Car"/>
    <w:basedOn w:val="Fuentedeprrafopredeter"/>
    <w:link w:val="Textoindependiente3"/>
    <w:rsid w:val="00467192"/>
    <w:rPr>
      <w:rFonts w:ascii="Arial" w:eastAsia="Times New Roman" w:hAnsi="Arial" w:cs="Times New Roman"/>
      <w:b/>
      <w:bCs/>
      <w:sz w:val="24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44E7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4E7F"/>
    <w:rPr>
      <w:rFonts w:ascii="Tahoma" w:eastAsia="Times New Roman" w:hAnsi="Tahoma" w:cs="Tahoma"/>
      <w:sz w:val="16"/>
      <w:szCs w:val="16"/>
      <w:lang w:eastAsia="es-ES"/>
    </w:rPr>
  </w:style>
  <w:style w:type="paragraph" w:styleId="Prrafodelista">
    <w:name w:val="List Paragraph"/>
    <w:basedOn w:val="Normal"/>
    <w:uiPriority w:val="34"/>
    <w:qFormat/>
    <w:rsid w:val="002912D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719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Ttulo1">
    <w:name w:val="heading 1"/>
    <w:basedOn w:val="Normal"/>
    <w:next w:val="Normal"/>
    <w:link w:val="Ttulo1Car"/>
    <w:qFormat/>
    <w:rsid w:val="00467192"/>
    <w:pPr>
      <w:keepNext/>
      <w:jc w:val="both"/>
      <w:outlineLvl w:val="0"/>
    </w:pPr>
    <w:rPr>
      <w:rFonts w:ascii="Arial" w:hAnsi="Arial"/>
      <w:b/>
      <w:sz w:val="22"/>
    </w:rPr>
  </w:style>
  <w:style w:type="paragraph" w:styleId="Ttulo2">
    <w:name w:val="heading 2"/>
    <w:basedOn w:val="Normal"/>
    <w:next w:val="Normal"/>
    <w:link w:val="Ttulo2Car"/>
    <w:qFormat/>
    <w:rsid w:val="00467192"/>
    <w:pPr>
      <w:keepNext/>
      <w:jc w:val="center"/>
      <w:outlineLvl w:val="1"/>
    </w:pPr>
    <w:rPr>
      <w:rFonts w:ascii="Arial" w:hAnsi="Arial"/>
      <w:b/>
      <w:sz w:val="22"/>
    </w:rPr>
  </w:style>
  <w:style w:type="paragraph" w:styleId="Ttulo3">
    <w:name w:val="heading 3"/>
    <w:basedOn w:val="Normal"/>
    <w:next w:val="Normal"/>
    <w:link w:val="Ttulo3Car"/>
    <w:qFormat/>
    <w:rsid w:val="00467192"/>
    <w:pPr>
      <w:keepNext/>
      <w:jc w:val="center"/>
      <w:outlineLvl w:val="2"/>
    </w:pPr>
    <w:rPr>
      <w:b/>
    </w:rPr>
  </w:style>
  <w:style w:type="paragraph" w:styleId="Ttulo6">
    <w:name w:val="heading 6"/>
    <w:basedOn w:val="Normal"/>
    <w:next w:val="Normal"/>
    <w:link w:val="Ttulo6Car"/>
    <w:qFormat/>
    <w:rsid w:val="00467192"/>
    <w:pPr>
      <w:keepNext/>
      <w:jc w:val="both"/>
      <w:outlineLvl w:val="5"/>
    </w:pPr>
    <w:rPr>
      <w:rFonts w:ascii="Arial" w:hAnsi="Arial"/>
      <w:sz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467192"/>
    <w:rPr>
      <w:rFonts w:ascii="Arial" w:eastAsia="Times New Roman" w:hAnsi="Arial" w:cs="Times New Roman"/>
      <w:b/>
      <w:szCs w:val="20"/>
      <w:lang w:eastAsia="es-ES"/>
    </w:rPr>
  </w:style>
  <w:style w:type="character" w:customStyle="1" w:styleId="Ttulo2Car">
    <w:name w:val="Título 2 Car"/>
    <w:basedOn w:val="Fuentedeprrafopredeter"/>
    <w:link w:val="Ttulo2"/>
    <w:rsid w:val="00467192"/>
    <w:rPr>
      <w:rFonts w:ascii="Arial" w:eastAsia="Times New Roman" w:hAnsi="Arial" w:cs="Times New Roman"/>
      <w:b/>
      <w:szCs w:val="20"/>
      <w:lang w:eastAsia="es-ES"/>
    </w:rPr>
  </w:style>
  <w:style w:type="character" w:customStyle="1" w:styleId="Ttulo3Car">
    <w:name w:val="Título 3 Car"/>
    <w:basedOn w:val="Fuentedeprrafopredeter"/>
    <w:link w:val="Ttulo3"/>
    <w:rsid w:val="00467192"/>
    <w:rPr>
      <w:rFonts w:ascii="Times New Roman" w:eastAsia="Times New Roman" w:hAnsi="Times New Roman" w:cs="Times New Roman"/>
      <w:b/>
      <w:sz w:val="20"/>
      <w:szCs w:val="20"/>
      <w:lang w:eastAsia="es-ES"/>
    </w:rPr>
  </w:style>
  <w:style w:type="character" w:customStyle="1" w:styleId="Ttulo6Car">
    <w:name w:val="Título 6 Car"/>
    <w:basedOn w:val="Fuentedeprrafopredeter"/>
    <w:link w:val="Ttulo6"/>
    <w:rsid w:val="00467192"/>
    <w:rPr>
      <w:rFonts w:ascii="Arial" w:eastAsia="Times New Roman" w:hAnsi="Arial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467192"/>
    <w:pPr>
      <w:ind w:left="360"/>
      <w:jc w:val="both"/>
    </w:pPr>
    <w:rPr>
      <w:rFonts w:ascii="Arial" w:hAnsi="Arial"/>
      <w:sz w:val="22"/>
    </w:rPr>
  </w:style>
  <w:style w:type="character" w:customStyle="1" w:styleId="SangradetextonormalCar">
    <w:name w:val="Sangría de texto normal Car"/>
    <w:basedOn w:val="Fuentedeprrafopredeter"/>
    <w:link w:val="Sangradetextonormal"/>
    <w:rsid w:val="00467192"/>
    <w:rPr>
      <w:rFonts w:ascii="Arial" w:eastAsia="Times New Roman" w:hAnsi="Arial" w:cs="Times New Roman"/>
      <w:szCs w:val="20"/>
      <w:lang w:eastAsia="es-ES"/>
    </w:rPr>
  </w:style>
  <w:style w:type="paragraph" w:styleId="Textoindependiente2">
    <w:name w:val="Body Text 2"/>
    <w:basedOn w:val="Normal"/>
    <w:link w:val="Textoindependiente2Car"/>
    <w:rsid w:val="00467192"/>
    <w:pPr>
      <w:jc w:val="both"/>
    </w:pPr>
    <w:rPr>
      <w:rFonts w:ascii="Arial" w:hAnsi="Arial"/>
      <w:sz w:val="24"/>
    </w:rPr>
  </w:style>
  <w:style w:type="character" w:customStyle="1" w:styleId="Textoindependiente2Car">
    <w:name w:val="Texto independiente 2 Car"/>
    <w:basedOn w:val="Fuentedeprrafopredeter"/>
    <w:link w:val="Textoindependiente2"/>
    <w:rsid w:val="00467192"/>
    <w:rPr>
      <w:rFonts w:ascii="Arial" w:eastAsia="Times New Roman" w:hAnsi="Arial" w:cs="Times New Roman"/>
      <w:sz w:val="24"/>
      <w:szCs w:val="20"/>
      <w:lang w:eastAsia="es-ES"/>
    </w:rPr>
  </w:style>
  <w:style w:type="paragraph" w:styleId="Textoindependiente3">
    <w:name w:val="Body Text 3"/>
    <w:basedOn w:val="Normal"/>
    <w:link w:val="Textoindependiente3Car"/>
    <w:rsid w:val="00467192"/>
    <w:pPr>
      <w:jc w:val="both"/>
    </w:pPr>
    <w:rPr>
      <w:rFonts w:ascii="Arial" w:hAnsi="Arial"/>
      <w:b/>
      <w:bCs/>
      <w:sz w:val="24"/>
    </w:rPr>
  </w:style>
  <w:style w:type="character" w:customStyle="1" w:styleId="Textoindependiente3Car">
    <w:name w:val="Texto independiente 3 Car"/>
    <w:basedOn w:val="Fuentedeprrafopredeter"/>
    <w:link w:val="Textoindependiente3"/>
    <w:rsid w:val="00467192"/>
    <w:rPr>
      <w:rFonts w:ascii="Arial" w:eastAsia="Times New Roman" w:hAnsi="Arial" w:cs="Times New Roman"/>
      <w:b/>
      <w:bCs/>
      <w:sz w:val="24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44E7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4E7F"/>
    <w:rPr>
      <w:rFonts w:ascii="Tahoma" w:eastAsia="Times New Roman" w:hAnsi="Tahoma" w:cs="Tahoma"/>
      <w:sz w:val="16"/>
      <w:szCs w:val="16"/>
      <w:lang w:eastAsia="es-ES"/>
    </w:rPr>
  </w:style>
  <w:style w:type="paragraph" w:styleId="Prrafodelista">
    <w:name w:val="List Paragraph"/>
    <w:basedOn w:val="Normal"/>
    <w:uiPriority w:val="34"/>
    <w:qFormat/>
    <w:rsid w:val="002912D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384</Words>
  <Characters>2113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AFA Lupe</dc:creator>
  <cp:lastModifiedBy>Usuario de Windows</cp:lastModifiedBy>
  <cp:revision>6</cp:revision>
  <cp:lastPrinted>2020-10-27T14:39:00Z</cp:lastPrinted>
  <dcterms:created xsi:type="dcterms:W3CDTF">2020-10-23T06:59:00Z</dcterms:created>
  <dcterms:modified xsi:type="dcterms:W3CDTF">2020-10-27T14:39:00Z</dcterms:modified>
</cp:coreProperties>
</file>