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192" w:rsidRDefault="00467192" w:rsidP="00467192">
      <w:pPr>
        <w:pStyle w:val="Ttulo3"/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pStyle w:val="Ttulo3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ASAMBLEA GENERAL ORDINARIA DE </w:t>
      </w:r>
      <w:smartTag w:uri="urn:schemas-microsoft-com:office:smarttags" w:element="PersonName">
        <w:smartTagPr>
          <w:attr w:name="ProductID" w:val="LA ASOCIACIￓN DE"/>
        </w:smartTagPr>
        <w:r>
          <w:rPr>
            <w:rFonts w:ascii="Arial" w:hAnsi="Arial" w:cs="Arial"/>
            <w:sz w:val="22"/>
          </w:rPr>
          <w:t>LA ASOCIACIÓN DE</w:t>
        </w:r>
      </w:smartTag>
      <w:r>
        <w:rPr>
          <w:rFonts w:ascii="Arial" w:hAnsi="Arial" w:cs="Arial"/>
          <w:sz w:val="22"/>
        </w:rPr>
        <w:t xml:space="preserve"> FAMILIARES DE ENFERMOS DE ALZHEIMER Y OTRAS DEMENCIAS DE </w:t>
      </w:r>
      <w:smartTag w:uri="urn:schemas-microsoft-com:office:smarttags" w:element="PersonName">
        <w:smartTagPr>
          <w:attr w:name="ProductID" w:val="LA PALMA"/>
        </w:smartTagPr>
        <w:r>
          <w:rPr>
            <w:rFonts w:ascii="Arial" w:hAnsi="Arial" w:cs="Arial"/>
            <w:sz w:val="22"/>
          </w:rPr>
          <w:t>LA PALMA</w:t>
        </w:r>
      </w:smartTag>
      <w:r>
        <w:rPr>
          <w:rFonts w:ascii="Arial" w:hAnsi="Arial" w:cs="Arial"/>
          <w:sz w:val="22"/>
        </w:rPr>
        <w:t xml:space="preserve">, AFA </w:t>
      </w:r>
      <w:smartTag w:uri="urn:schemas-microsoft-com:office:smarttags" w:element="PersonName">
        <w:smartTagPr>
          <w:attr w:name="ProductID" w:val="LA PALMA."/>
        </w:smartTagPr>
        <w:r>
          <w:rPr>
            <w:rFonts w:ascii="Arial" w:hAnsi="Arial" w:cs="Arial"/>
            <w:sz w:val="22"/>
          </w:rPr>
          <w:t>LA PALMA.</w:t>
        </w:r>
      </w:smartTag>
      <w:r>
        <w:rPr>
          <w:rFonts w:ascii="Arial" w:hAnsi="Arial" w:cs="Arial"/>
          <w:sz w:val="22"/>
        </w:rPr>
        <w:t xml:space="preserve"> </w:t>
      </w:r>
    </w:p>
    <w:p w:rsidR="00467192" w:rsidRDefault="00467192" w:rsidP="00467192">
      <w:pPr>
        <w:jc w:val="both"/>
        <w:rPr>
          <w:rFonts w:ascii="Arial" w:hAnsi="Arial" w:cs="Arial"/>
          <w:b/>
          <w:sz w:val="22"/>
        </w:rPr>
      </w:pPr>
    </w:p>
    <w:p w:rsidR="00467192" w:rsidRDefault="00467192" w:rsidP="00467192">
      <w:pPr>
        <w:jc w:val="both"/>
        <w:rPr>
          <w:rFonts w:ascii="Arial" w:hAnsi="Arial" w:cs="Arial"/>
          <w:b/>
          <w:sz w:val="22"/>
        </w:rPr>
      </w:pPr>
    </w:p>
    <w:p w:rsidR="00467192" w:rsidRDefault="00467192" w:rsidP="0046719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Día </w:t>
      </w:r>
      <w:r w:rsidR="0066532B">
        <w:rPr>
          <w:rFonts w:ascii="Arial" w:hAnsi="Arial" w:cs="Arial"/>
          <w:sz w:val="22"/>
        </w:rPr>
        <w:t>1</w:t>
      </w:r>
      <w:r w:rsidR="00AD40F9">
        <w:rPr>
          <w:rFonts w:ascii="Arial" w:hAnsi="Arial" w:cs="Arial"/>
          <w:sz w:val="22"/>
        </w:rPr>
        <w:t>7</w:t>
      </w:r>
      <w:r>
        <w:rPr>
          <w:rFonts w:ascii="Arial" w:hAnsi="Arial" w:cs="Arial"/>
          <w:sz w:val="22"/>
        </w:rPr>
        <w:t xml:space="preserve"> de </w:t>
      </w:r>
      <w:r w:rsidR="0066532B">
        <w:rPr>
          <w:rFonts w:ascii="Arial" w:hAnsi="Arial" w:cs="Arial"/>
          <w:sz w:val="22"/>
        </w:rPr>
        <w:t>julio</w:t>
      </w:r>
      <w:r>
        <w:rPr>
          <w:rFonts w:ascii="Arial" w:hAnsi="Arial" w:cs="Arial"/>
          <w:sz w:val="22"/>
        </w:rPr>
        <w:t xml:space="preserve"> de 20</w:t>
      </w:r>
      <w:r w:rsidR="0066532B">
        <w:rPr>
          <w:rFonts w:ascii="Arial" w:hAnsi="Arial" w:cs="Arial"/>
          <w:sz w:val="22"/>
        </w:rPr>
        <w:t>20</w:t>
      </w:r>
      <w:r w:rsidR="008C2AC8">
        <w:rPr>
          <w:rFonts w:ascii="Arial" w:hAnsi="Arial" w:cs="Arial"/>
          <w:sz w:val="22"/>
        </w:rPr>
        <w:t>.</w:t>
      </w:r>
      <w:r>
        <w:rPr>
          <w:rFonts w:ascii="Arial" w:hAnsi="Arial" w:cs="Arial"/>
          <w:sz w:val="22"/>
        </w:rPr>
        <w:t xml:space="preserve"> 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1</w:t>
      </w:r>
      <w:r w:rsidR="00AD40F9">
        <w:rPr>
          <w:rFonts w:ascii="Arial" w:hAnsi="Arial" w:cs="Arial"/>
          <w:sz w:val="22"/>
        </w:rPr>
        <w:t>8</w:t>
      </w:r>
      <w:r>
        <w:rPr>
          <w:rFonts w:ascii="Arial" w:hAnsi="Arial" w:cs="Arial"/>
          <w:sz w:val="22"/>
        </w:rPr>
        <w:t>:</w:t>
      </w:r>
      <w:r w:rsidR="00AD40F9">
        <w:rPr>
          <w:rFonts w:ascii="Arial" w:hAnsi="Arial" w:cs="Arial"/>
          <w:sz w:val="22"/>
        </w:rPr>
        <w:t>0</w:t>
      </w:r>
      <w:r>
        <w:rPr>
          <w:rFonts w:ascii="Arial" w:hAnsi="Arial" w:cs="Arial"/>
          <w:sz w:val="22"/>
        </w:rPr>
        <w:t>0 horas</w:t>
      </w:r>
      <w:r w:rsidR="008C2AC8">
        <w:rPr>
          <w:rFonts w:ascii="Arial" w:hAnsi="Arial" w:cs="Arial"/>
          <w:sz w:val="22"/>
        </w:rPr>
        <w:t>.</w:t>
      </w:r>
    </w:p>
    <w:p w:rsidR="002F7E6C" w:rsidRDefault="002F7E6C" w:rsidP="00467192">
      <w:pPr>
        <w:pStyle w:val="Ttulo1"/>
        <w:rPr>
          <w:rFonts w:cs="Arial"/>
          <w:b w:val="0"/>
        </w:rPr>
      </w:pPr>
      <w:r>
        <w:rPr>
          <w:rFonts w:cs="Arial"/>
          <w:b w:val="0"/>
        </w:rPr>
        <w:t>Centro de Día de Las Ledas</w:t>
      </w:r>
    </w:p>
    <w:p w:rsidR="00467192" w:rsidRPr="00CF74F4" w:rsidRDefault="002F7E6C" w:rsidP="00467192">
      <w:pPr>
        <w:pStyle w:val="Ttulo1"/>
        <w:rPr>
          <w:rFonts w:cs="Arial"/>
          <w:b w:val="0"/>
        </w:rPr>
      </w:pPr>
      <w:r>
        <w:rPr>
          <w:rFonts w:cs="Arial"/>
          <w:b w:val="0"/>
        </w:rPr>
        <w:t>Breña Baja</w:t>
      </w:r>
      <w:r w:rsidR="00467192">
        <w:rPr>
          <w:rFonts w:cs="Arial"/>
          <w:b w:val="0"/>
        </w:rPr>
        <w:t>.</w:t>
      </w:r>
    </w:p>
    <w:p w:rsidR="00467192" w:rsidRDefault="00467192" w:rsidP="00467192">
      <w:pPr>
        <w:jc w:val="both"/>
        <w:rPr>
          <w:rFonts w:ascii="Arial" w:hAnsi="Arial" w:cs="Arial"/>
          <w:b/>
          <w:sz w:val="22"/>
        </w:rPr>
      </w:pPr>
    </w:p>
    <w:tbl>
      <w:tblPr>
        <w:tblW w:w="1296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2"/>
        <w:gridCol w:w="4322"/>
        <w:gridCol w:w="4322"/>
      </w:tblGrid>
      <w:tr w:rsidR="00467192" w:rsidTr="00C075CB">
        <w:trPr>
          <w:gridAfter w:val="1"/>
          <w:wAfter w:w="4322" w:type="dxa"/>
          <w:cantSplit/>
          <w:trHeight w:val="490"/>
        </w:trPr>
        <w:tc>
          <w:tcPr>
            <w:tcW w:w="4322" w:type="dxa"/>
          </w:tcPr>
          <w:p w:rsidR="00467192" w:rsidRDefault="00467192" w:rsidP="00C075CB">
            <w:pPr>
              <w:jc w:val="both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ASISTEN</w:t>
            </w:r>
            <w:r>
              <w:rPr>
                <w:rFonts w:ascii="Arial" w:hAnsi="Arial" w:cs="Arial"/>
                <w:b/>
                <w:sz w:val="22"/>
              </w:rPr>
              <w:tab/>
            </w:r>
            <w:r>
              <w:rPr>
                <w:rFonts w:ascii="Arial" w:hAnsi="Arial" w:cs="Arial"/>
                <w:b/>
                <w:sz w:val="22"/>
              </w:rPr>
              <w:tab/>
            </w:r>
            <w:r>
              <w:rPr>
                <w:rFonts w:ascii="Arial" w:hAnsi="Arial" w:cs="Arial"/>
                <w:b/>
                <w:sz w:val="22"/>
              </w:rPr>
              <w:tab/>
            </w:r>
            <w:r>
              <w:rPr>
                <w:rFonts w:ascii="Arial" w:hAnsi="Arial" w:cs="Arial"/>
                <w:b/>
                <w:sz w:val="22"/>
              </w:rPr>
              <w:tab/>
            </w:r>
            <w:r>
              <w:rPr>
                <w:rFonts w:ascii="Arial" w:hAnsi="Arial" w:cs="Arial"/>
                <w:b/>
                <w:sz w:val="22"/>
              </w:rPr>
              <w:tab/>
            </w:r>
            <w:r>
              <w:rPr>
                <w:rFonts w:ascii="Arial" w:hAnsi="Arial" w:cs="Arial"/>
                <w:b/>
                <w:sz w:val="22"/>
              </w:rPr>
              <w:tab/>
            </w:r>
          </w:p>
        </w:tc>
        <w:tc>
          <w:tcPr>
            <w:tcW w:w="4322" w:type="dxa"/>
          </w:tcPr>
          <w:p w:rsidR="00467192" w:rsidRDefault="00467192" w:rsidP="00C075CB">
            <w:pPr>
              <w:pStyle w:val="Ttulo2"/>
              <w:jc w:val="both"/>
              <w:rPr>
                <w:rFonts w:cs="Arial"/>
              </w:rPr>
            </w:pPr>
          </w:p>
          <w:p w:rsidR="00467192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467192" w:rsidTr="00C075CB">
        <w:trPr>
          <w:gridAfter w:val="1"/>
          <w:wAfter w:w="4322" w:type="dxa"/>
          <w:cantSplit/>
          <w:trHeight w:val="490"/>
        </w:trPr>
        <w:tc>
          <w:tcPr>
            <w:tcW w:w="4322" w:type="dxa"/>
          </w:tcPr>
          <w:p w:rsidR="00467192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4322" w:type="dxa"/>
          </w:tcPr>
          <w:p w:rsidR="00467192" w:rsidRPr="00606E6A" w:rsidRDefault="00467192" w:rsidP="00C075CB">
            <w:pPr>
              <w:jc w:val="both"/>
              <w:rPr>
                <w:rFonts w:cs="Arial"/>
                <w:b/>
                <w:sz w:val="16"/>
                <w:szCs w:val="16"/>
              </w:rPr>
            </w:pPr>
          </w:p>
        </w:tc>
      </w:tr>
      <w:tr w:rsidR="00467192" w:rsidTr="00C075CB">
        <w:trPr>
          <w:gridAfter w:val="1"/>
          <w:wAfter w:w="4322" w:type="dxa"/>
          <w:cantSplit/>
          <w:trHeight w:val="490"/>
        </w:trPr>
        <w:tc>
          <w:tcPr>
            <w:tcW w:w="4322" w:type="dxa"/>
          </w:tcPr>
          <w:p w:rsidR="00467192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4322" w:type="dxa"/>
          </w:tcPr>
          <w:p w:rsidR="00467192" w:rsidRPr="00606E6A" w:rsidRDefault="00467192" w:rsidP="00C075CB">
            <w:pPr>
              <w:pStyle w:val="Ttulo1"/>
              <w:rPr>
                <w:rFonts w:cs="Arial"/>
                <w:b w:val="0"/>
                <w:sz w:val="16"/>
                <w:szCs w:val="16"/>
              </w:rPr>
            </w:pPr>
          </w:p>
        </w:tc>
      </w:tr>
      <w:tr w:rsidR="00467192" w:rsidTr="00C075CB">
        <w:trPr>
          <w:gridAfter w:val="1"/>
          <w:wAfter w:w="4322" w:type="dxa"/>
          <w:trHeight w:val="269"/>
        </w:trPr>
        <w:tc>
          <w:tcPr>
            <w:tcW w:w="4322" w:type="dxa"/>
          </w:tcPr>
          <w:p w:rsidR="00467192" w:rsidRDefault="00467192" w:rsidP="00C075CB">
            <w:pPr>
              <w:jc w:val="both"/>
              <w:rPr>
                <w:rFonts w:cs="Arial"/>
              </w:rPr>
            </w:pPr>
          </w:p>
        </w:tc>
        <w:tc>
          <w:tcPr>
            <w:tcW w:w="4322" w:type="dxa"/>
          </w:tcPr>
          <w:p w:rsidR="00467192" w:rsidRPr="00A655CB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467192" w:rsidTr="00C075CB">
        <w:trPr>
          <w:gridAfter w:val="1"/>
          <w:wAfter w:w="4322" w:type="dxa"/>
          <w:trHeight w:val="269"/>
        </w:trPr>
        <w:tc>
          <w:tcPr>
            <w:tcW w:w="4322" w:type="dxa"/>
          </w:tcPr>
          <w:p w:rsidR="0041243C" w:rsidRDefault="00467192" w:rsidP="00C075C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B53DA9">
              <w:rPr>
                <w:rFonts w:ascii="Arial" w:hAnsi="Arial" w:cs="Arial"/>
                <w:sz w:val="22"/>
                <w:szCs w:val="22"/>
              </w:rPr>
              <w:t>Mª G</w:t>
            </w:r>
            <w:r>
              <w:rPr>
                <w:rFonts w:ascii="Arial" w:hAnsi="Arial" w:cs="Arial"/>
                <w:sz w:val="22"/>
                <w:szCs w:val="22"/>
              </w:rPr>
              <w:t>uadalupe R</w:t>
            </w:r>
            <w:r w:rsidR="001D537E">
              <w:rPr>
                <w:rFonts w:ascii="Arial" w:hAnsi="Arial" w:cs="Arial"/>
                <w:sz w:val="22"/>
                <w:szCs w:val="22"/>
              </w:rPr>
              <w:t>odríguez</w:t>
            </w:r>
            <w:r>
              <w:rPr>
                <w:rFonts w:ascii="Arial" w:hAnsi="Arial" w:cs="Arial"/>
                <w:sz w:val="22"/>
                <w:szCs w:val="22"/>
              </w:rPr>
              <w:t xml:space="preserve"> Sosa.   </w:t>
            </w:r>
            <w:r w:rsidR="008C2AC8">
              <w:rPr>
                <w:rFonts w:ascii="Arial" w:hAnsi="Arial" w:cs="Arial"/>
                <w:sz w:val="22"/>
                <w:szCs w:val="22"/>
              </w:rPr>
              <w:t>.</w:t>
            </w:r>
          </w:p>
          <w:p w:rsidR="0041243C" w:rsidRDefault="0041243C" w:rsidP="00C075C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Mª Mercedes Lorenzo Gómez.</w:t>
            </w:r>
          </w:p>
          <w:p w:rsidR="00024DA8" w:rsidRPr="00B53DA9" w:rsidRDefault="00AD40F9" w:rsidP="00C075C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Rubén Marcos Lorenzo García</w:t>
            </w:r>
            <w:r w:rsidR="0041243C">
              <w:rPr>
                <w:rFonts w:ascii="Arial" w:hAnsi="Arial" w:cs="Arial"/>
                <w:sz w:val="22"/>
                <w:szCs w:val="22"/>
              </w:rPr>
              <w:t>.</w:t>
            </w:r>
            <w:r w:rsidR="00024DA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322" w:type="dxa"/>
          </w:tcPr>
          <w:p w:rsidR="00467192" w:rsidRPr="00A655CB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467192" w:rsidTr="00C075CB">
        <w:trPr>
          <w:gridAfter w:val="1"/>
          <w:wAfter w:w="4322" w:type="dxa"/>
          <w:trHeight w:val="269"/>
        </w:trPr>
        <w:tc>
          <w:tcPr>
            <w:tcW w:w="4322" w:type="dxa"/>
          </w:tcPr>
          <w:p w:rsidR="00467192" w:rsidRDefault="00467192" w:rsidP="00C075CB">
            <w:pPr>
              <w:pStyle w:val="Ttulo1"/>
              <w:rPr>
                <w:rFonts w:cs="Arial"/>
              </w:rPr>
            </w:pPr>
          </w:p>
        </w:tc>
        <w:tc>
          <w:tcPr>
            <w:tcW w:w="4322" w:type="dxa"/>
          </w:tcPr>
          <w:p w:rsidR="00467192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  <w:p w:rsidR="00467192" w:rsidRDefault="00467192" w:rsidP="00C075CB">
            <w:pPr>
              <w:pStyle w:val="Ttulo1"/>
              <w:rPr>
                <w:rFonts w:cs="Arial"/>
                <w:b w:val="0"/>
              </w:rPr>
            </w:pPr>
          </w:p>
        </w:tc>
      </w:tr>
      <w:tr w:rsidR="00467192" w:rsidTr="00C075CB">
        <w:trPr>
          <w:trHeight w:val="269"/>
        </w:trPr>
        <w:tc>
          <w:tcPr>
            <w:tcW w:w="4322" w:type="dxa"/>
          </w:tcPr>
          <w:p w:rsidR="00467192" w:rsidRDefault="00AD40F9" w:rsidP="005E19A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</w:t>
            </w:r>
            <w:r w:rsidR="00467192" w:rsidRPr="00602314">
              <w:rPr>
                <w:rFonts w:ascii="Arial" w:hAnsi="Arial" w:cs="Arial"/>
                <w:sz w:val="22"/>
                <w:szCs w:val="22"/>
              </w:rPr>
              <w:t>ª Guada</w:t>
            </w:r>
            <w:r w:rsidR="005E19A5">
              <w:rPr>
                <w:rFonts w:ascii="Arial" w:hAnsi="Arial" w:cs="Arial"/>
                <w:sz w:val="22"/>
                <w:szCs w:val="22"/>
              </w:rPr>
              <w:t xml:space="preserve">lupe Rodríguez Sosa, representa: </w:t>
            </w:r>
            <w:r w:rsidR="0066532B">
              <w:rPr>
                <w:rFonts w:ascii="Arial" w:hAnsi="Arial" w:cs="Arial"/>
                <w:sz w:val="22"/>
                <w:szCs w:val="22"/>
              </w:rPr>
              <w:t xml:space="preserve">Rosario Isabel </w:t>
            </w:r>
            <w:proofErr w:type="spellStart"/>
            <w:r w:rsidR="0066532B">
              <w:rPr>
                <w:rFonts w:ascii="Arial" w:hAnsi="Arial" w:cs="Arial"/>
                <w:sz w:val="22"/>
                <w:szCs w:val="22"/>
              </w:rPr>
              <w:t>Rguez</w:t>
            </w:r>
            <w:proofErr w:type="spellEnd"/>
            <w:r w:rsidR="0066532B">
              <w:rPr>
                <w:rFonts w:ascii="Arial" w:hAnsi="Arial" w:cs="Arial"/>
                <w:sz w:val="22"/>
                <w:szCs w:val="22"/>
              </w:rPr>
              <w:t>. Camacho</w:t>
            </w:r>
            <w:r w:rsidR="005E19A5">
              <w:rPr>
                <w:rFonts w:ascii="Arial" w:hAnsi="Arial" w:cs="Arial"/>
                <w:sz w:val="22"/>
                <w:szCs w:val="22"/>
              </w:rPr>
              <w:t>.</w:t>
            </w:r>
          </w:p>
          <w:p w:rsidR="00A353FA" w:rsidRDefault="00A353FA" w:rsidP="005E19A5">
            <w:pPr>
              <w:rPr>
                <w:rFonts w:ascii="Arial" w:hAnsi="Arial" w:cs="Arial"/>
                <w:sz w:val="22"/>
                <w:szCs w:val="22"/>
              </w:rPr>
            </w:pPr>
          </w:p>
          <w:p w:rsidR="0066532B" w:rsidRDefault="0066532B" w:rsidP="005E19A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Rubén Marcos Lorenzo García, </w:t>
            </w:r>
          </w:p>
          <w:p w:rsidR="0066532B" w:rsidRDefault="0066532B" w:rsidP="005E19A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Representa: Ángela Nieves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Casiro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Hdez.</w:t>
            </w:r>
          </w:p>
          <w:p w:rsidR="00A353FA" w:rsidRPr="00AD40F9" w:rsidRDefault="0066532B" w:rsidP="0066532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Nieves Mª Díaz López.</w:t>
            </w:r>
          </w:p>
        </w:tc>
        <w:tc>
          <w:tcPr>
            <w:tcW w:w="4322" w:type="dxa"/>
          </w:tcPr>
          <w:p w:rsidR="00467192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  <w:p w:rsidR="00467192" w:rsidRDefault="00467192" w:rsidP="00C075CB">
            <w:pPr>
              <w:pStyle w:val="Ttulo1"/>
              <w:rPr>
                <w:rFonts w:cs="Arial"/>
              </w:rPr>
            </w:pPr>
          </w:p>
        </w:tc>
        <w:tc>
          <w:tcPr>
            <w:tcW w:w="4322" w:type="dxa"/>
          </w:tcPr>
          <w:p w:rsidR="00467192" w:rsidRDefault="00467192" w:rsidP="00C075CB">
            <w:pPr>
              <w:pStyle w:val="Ttulo1"/>
              <w:rPr>
                <w:rFonts w:cs="Arial"/>
                <w:b w:val="0"/>
              </w:rPr>
            </w:pPr>
          </w:p>
        </w:tc>
      </w:tr>
      <w:tr w:rsidR="00467192" w:rsidTr="00C075CB">
        <w:trPr>
          <w:gridAfter w:val="1"/>
          <w:wAfter w:w="4322" w:type="dxa"/>
          <w:trHeight w:val="269"/>
        </w:trPr>
        <w:tc>
          <w:tcPr>
            <w:tcW w:w="4322" w:type="dxa"/>
          </w:tcPr>
          <w:p w:rsidR="00467192" w:rsidRPr="005861FF" w:rsidRDefault="00467192" w:rsidP="00C075CB">
            <w:pPr>
              <w:pStyle w:val="Ttulo1"/>
            </w:pPr>
          </w:p>
        </w:tc>
        <w:tc>
          <w:tcPr>
            <w:tcW w:w="4322" w:type="dxa"/>
          </w:tcPr>
          <w:p w:rsidR="00467192" w:rsidRDefault="00467192" w:rsidP="00C075CB">
            <w:pPr>
              <w:pStyle w:val="Ttulo1"/>
              <w:rPr>
                <w:rFonts w:cs="Arial"/>
                <w:b w:val="0"/>
              </w:rPr>
            </w:pPr>
          </w:p>
        </w:tc>
      </w:tr>
      <w:tr w:rsidR="00467192" w:rsidTr="00C075CB">
        <w:trPr>
          <w:gridAfter w:val="1"/>
          <w:wAfter w:w="4322" w:type="dxa"/>
          <w:trHeight w:val="269"/>
        </w:trPr>
        <w:tc>
          <w:tcPr>
            <w:tcW w:w="4322" w:type="dxa"/>
          </w:tcPr>
          <w:p w:rsidR="00467192" w:rsidRPr="005861FF" w:rsidRDefault="00467192" w:rsidP="00C075C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22" w:type="dxa"/>
          </w:tcPr>
          <w:p w:rsidR="00467192" w:rsidRDefault="00467192" w:rsidP="00C075CB">
            <w:pPr>
              <w:pStyle w:val="Ttulo1"/>
              <w:rPr>
                <w:rFonts w:cs="Arial"/>
                <w:b w:val="0"/>
              </w:rPr>
            </w:pPr>
          </w:p>
        </w:tc>
      </w:tr>
      <w:tr w:rsidR="00467192" w:rsidTr="00C075CB">
        <w:trPr>
          <w:gridAfter w:val="1"/>
          <w:wAfter w:w="4322" w:type="dxa"/>
          <w:trHeight w:val="269"/>
        </w:trPr>
        <w:tc>
          <w:tcPr>
            <w:tcW w:w="4322" w:type="dxa"/>
          </w:tcPr>
          <w:p w:rsidR="00467192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4322" w:type="dxa"/>
          </w:tcPr>
          <w:p w:rsidR="00467192" w:rsidRDefault="00467192" w:rsidP="00C075CB">
            <w:pPr>
              <w:pStyle w:val="Ttulo1"/>
              <w:rPr>
                <w:rFonts w:cs="Arial"/>
                <w:b w:val="0"/>
              </w:rPr>
            </w:pPr>
          </w:p>
        </w:tc>
      </w:tr>
    </w:tbl>
    <w:p w:rsidR="00467192" w:rsidRDefault="00467192" w:rsidP="00467192">
      <w:pPr>
        <w:pStyle w:val="Ttulo1"/>
        <w:rPr>
          <w:rFonts w:cs="Arial"/>
        </w:rPr>
      </w:pPr>
    </w:p>
    <w:p w:rsidR="00467192" w:rsidRDefault="00467192" w:rsidP="00467192">
      <w:pPr>
        <w:pStyle w:val="Ttulo1"/>
        <w:rPr>
          <w:rFonts w:cs="Arial"/>
        </w:rPr>
      </w:pPr>
      <w:r>
        <w:rPr>
          <w:rFonts w:cs="Arial"/>
        </w:rPr>
        <w:t>SECRETARIA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AD40F9" w:rsidP="00467192">
      <w:pPr>
        <w:pStyle w:val="Ttulo6"/>
        <w:rPr>
          <w:rFonts w:cs="Arial"/>
          <w:sz w:val="22"/>
        </w:rPr>
      </w:pPr>
      <w:r>
        <w:rPr>
          <w:rFonts w:cs="Arial"/>
          <w:sz w:val="22"/>
        </w:rPr>
        <w:t>Ana Dolores Molina Carballo</w:t>
      </w:r>
      <w:r w:rsidR="00467192">
        <w:rPr>
          <w:rFonts w:cs="Arial"/>
          <w:sz w:val="22"/>
        </w:rPr>
        <w:t>.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A353FA" w:rsidP="00467192">
      <w:pPr>
        <w:pStyle w:val="Ttulo1"/>
        <w:rPr>
          <w:rFonts w:cs="Arial"/>
        </w:rPr>
      </w:pPr>
      <w:r>
        <w:rPr>
          <w:rFonts w:cs="Arial"/>
        </w:rPr>
        <w:t>PRESIDENT</w:t>
      </w:r>
      <w:r w:rsidR="0066532B">
        <w:rPr>
          <w:rFonts w:cs="Arial"/>
        </w:rPr>
        <w:t>E</w:t>
      </w:r>
    </w:p>
    <w:p w:rsidR="00467192" w:rsidRDefault="00467192" w:rsidP="00467192"/>
    <w:p w:rsidR="00467192" w:rsidRDefault="0066532B" w:rsidP="0046719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Rubén Marcos Lorenzo García</w:t>
      </w:r>
      <w:r w:rsidR="00467192">
        <w:rPr>
          <w:rFonts w:ascii="Arial" w:hAnsi="Arial" w:cs="Arial"/>
          <w:sz w:val="22"/>
        </w:rPr>
        <w:t>.</w:t>
      </w:r>
    </w:p>
    <w:p w:rsidR="00A353FA" w:rsidRDefault="00A353FA" w:rsidP="00467192">
      <w:pPr>
        <w:jc w:val="both"/>
        <w:rPr>
          <w:rFonts w:ascii="Arial" w:hAnsi="Arial" w:cs="Arial"/>
          <w:sz w:val="22"/>
        </w:rPr>
      </w:pPr>
    </w:p>
    <w:p w:rsidR="00A353FA" w:rsidRDefault="00A353FA" w:rsidP="00467192">
      <w:pPr>
        <w:jc w:val="both"/>
        <w:rPr>
          <w:rFonts w:ascii="Arial" w:hAnsi="Arial" w:cs="Arial"/>
          <w:sz w:val="22"/>
        </w:rPr>
      </w:pPr>
    </w:p>
    <w:p w:rsidR="00A353FA" w:rsidRDefault="00A353FA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pStyle w:val="Ttulo1"/>
        <w:rPr>
          <w:rFonts w:cs="Arial"/>
        </w:rPr>
      </w:pPr>
      <w:r>
        <w:rPr>
          <w:rFonts w:cs="Arial"/>
        </w:rPr>
        <w:t>ORDEN DEL DÍA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numPr>
          <w:ilvl w:val="0"/>
          <w:numId w:val="1"/>
        </w:num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Lectura y aprobación del Acta de la Asamblea General Ordinaria del </w:t>
      </w:r>
      <w:r w:rsidR="00685830">
        <w:rPr>
          <w:rFonts w:ascii="Arial" w:hAnsi="Arial" w:cs="Arial"/>
          <w:sz w:val="22"/>
        </w:rPr>
        <w:t>2</w:t>
      </w:r>
      <w:r w:rsidR="002440B1">
        <w:rPr>
          <w:rFonts w:ascii="Arial" w:hAnsi="Arial" w:cs="Arial"/>
          <w:sz w:val="22"/>
        </w:rPr>
        <w:t>7</w:t>
      </w:r>
      <w:r>
        <w:rPr>
          <w:rFonts w:ascii="Arial" w:hAnsi="Arial" w:cs="Arial"/>
          <w:sz w:val="22"/>
        </w:rPr>
        <w:t xml:space="preserve"> de </w:t>
      </w:r>
      <w:r w:rsidR="002440B1">
        <w:rPr>
          <w:rFonts w:ascii="Arial" w:hAnsi="Arial" w:cs="Arial"/>
          <w:sz w:val="22"/>
        </w:rPr>
        <w:t>marzo</w:t>
      </w:r>
      <w:r>
        <w:rPr>
          <w:rFonts w:ascii="Arial" w:hAnsi="Arial" w:cs="Arial"/>
          <w:sz w:val="22"/>
        </w:rPr>
        <w:t xml:space="preserve"> de 201</w:t>
      </w:r>
      <w:r w:rsidR="002440B1">
        <w:rPr>
          <w:rFonts w:ascii="Arial" w:hAnsi="Arial" w:cs="Arial"/>
          <w:sz w:val="22"/>
        </w:rPr>
        <w:t>9</w:t>
      </w:r>
      <w:r>
        <w:rPr>
          <w:rFonts w:ascii="Arial" w:hAnsi="Arial" w:cs="Arial"/>
          <w:sz w:val="22"/>
        </w:rPr>
        <w:t xml:space="preserve">,  si procede. </w:t>
      </w:r>
    </w:p>
    <w:p w:rsidR="00467192" w:rsidRDefault="00467192" w:rsidP="00467192">
      <w:pPr>
        <w:numPr>
          <w:ilvl w:val="0"/>
          <w:numId w:val="1"/>
        </w:num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Memoria anual de las actividades de la Asociación en el año 201</w:t>
      </w:r>
      <w:r w:rsidR="002440B1">
        <w:rPr>
          <w:rFonts w:ascii="Arial" w:hAnsi="Arial" w:cs="Arial"/>
          <w:sz w:val="22"/>
        </w:rPr>
        <w:t>9</w:t>
      </w:r>
      <w:r>
        <w:rPr>
          <w:rFonts w:ascii="Arial" w:hAnsi="Arial" w:cs="Arial"/>
          <w:sz w:val="22"/>
        </w:rPr>
        <w:t xml:space="preserve"> y su aprobación, si procede.</w:t>
      </w:r>
    </w:p>
    <w:p w:rsidR="00467192" w:rsidRDefault="00467192" w:rsidP="00467192">
      <w:pPr>
        <w:numPr>
          <w:ilvl w:val="0"/>
          <w:numId w:val="1"/>
        </w:num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Balance y estado de cuentas del año 201</w:t>
      </w:r>
      <w:r w:rsidR="002440B1">
        <w:rPr>
          <w:rFonts w:ascii="Arial" w:hAnsi="Arial" w:cs="Arial"/>
          <w:sz w:val="22"/>
        </w:rPr>
        <w:t>9</w:t>
      </w:r>
      <w:r>
        <w:rPr>
          <w:rFonts w:ascii="Arial" w:hAnsi="Arial" w:cs="Arial"/>
          <w:sz w:val="22"/>
        </w:rPr>
        <w:t xml:space="preserve"> y su aprobación, si procede.</w:t>
      </w:r>
    </w:p>
    <w:p w:rsidR="00467192" w:rsidRDefault="00467192" w:rsidP="00467192">
      <w:pPr>
        <w:numPr>
          <w:ilvl w:val="0"/>
          <w:numId w:val="1"/>
        </w:num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Presupuesto para el año 20</w:t>
      </w:r>
      <w:r w:rsidR="002440B1">
        <w:rPr>
          <w:rFonts w:ascii="Arial" w:hAnsi="Arial" w:cs="Arial"/>
          <w:sz w:val="22"/>
        </w:rPr>
        <w:t>20</w:t>
      </w:r>
      <w:r>
        <w:rPr>
          <w:rFonts w:ascii="Arial" w:hAnsi="Arial" w:cs="Arial"/>
          <w:sz w:val="22"/>
        </w:rPr>
        <w:t xml:space="preserve"> y su aprobación, si procede.</w:t>
      </w:r>
    </w:p>
    <w:p w:rsidR="00467192" w:rsidRDefault="00467192" w:rsidP="00467192">
      <w:pPr>
        <w:numPr>
          <w:ilvl w:val="0"/>
          <w:numId w:val="1"/>
        </w:num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Ruegos y preguntas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pStyle w:val="Textoindependiente2"/>
        <w:rPr>
          <w:rFonts w:cs="Arial"/>
          <w:sz w:val="22"/>
        </w:rPr>
      </w:pPr>
      <w:r>
        <w:rPr>
          <w:rFonts w:cs="Arial"/>
          <w:sz w:val="22"/>
        </w:rPr>
        <w:lastRenderedPageBreak/>
        <w:t>Siendo las 1</w:t>
      </w:r>
      <w:r w:rsidR="004F36BE">
        <w:rPr>
          <w:rFonts w:cs="Arial"/>
          <w:sz w:val="22"/>
        </w:rPr>
        <w:t>8</w:t>
      </w:r>
      <w:r>
        <w:rPr>
          <w:rFonts w:cs="Arial"/>
          <w:sz w:val="22"/>
        </w:rPr>
        <w:t>:</w:t>
      </w:r>
      <w:r w:rsidR="002440B1">
        <w:rPr>
          <w:rFonts w:cs="Arial"/>
          <w:sz w:val="22"/>
        </w:rPr>
        <w:t>30</w:t>
      </w:r>
      <w:r>
        <w:rPr>
          <w:rFonts w:cs="Arial"/>
          <w:sz w:val="22"/>
        </w:rPr>
        <w:t xml:space="preserve"> horas del día </w:t>
      </w:r>
      <w:r w:rsidR="004A1937">
        <w:rPr>
          <w:rFonts w:cs="Arial"/>
          <w:sz w:val="22"/>
        </w:rPr>
        <w:t>1</w:t>
      </w:r>
      <w:r w:rsidR="004F36BE">
        <w:rPr>
          <w:rFonts w:cs="Arial"/>
          <w:sz w:val="22"/>
        </w:rPr>
        <w:t>7</w:t>
      </w:r>
      <w:r>
        <w:rPr>
          <w:rFonts w:cs="Arial"/>
          <w:sz w:val="22"/>
        </w:rPr>
        <w:t xml:space="preserve"> de </w:t>
      </w:r>
      <w:r w:rsidR="002440B1">
        <w:rPr>
          <w:rFonts w:cs="Arial"/>
          <w:sz w:val="22"/>
        </w:rPr>
        <w:t>julio</w:t>
      </w:r>
      <w:r>
        <w:rPr>
          <w:rFonts w:cs="Arial"/>
          <w:sz w:val="22"/>
        </w:rPr>
        <w:t xml:space="preserve"> de 20</w:t>
      </w:r>
      <w:r w:rsidR="002440B1">
        <w:rPr>
          <w:rFonts w:cs="Arial"/>
          <w:sz w:val="22"/>
        </w:rPr>
        <w:t>20</w:t>
      </w:r>
      <w:r>
        <w:rPr>
          <w:rFonts w:cs="Arial"/>
          <w:sz w:val="22"/>
        </w:rPr>
        <w:t xml:space="preserve"> y en segunda convocatoria, se inicia la sesión de la Asamblea General Ordinaria de la Asociación de Familiares de Enfermos de Alzheimer y Otras Demencias de La Palma, AFA LA PALMA.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pStyle w:val="Ttulo1"/>
        <w:numPr>
          <w:ilvl w:val="0"/>
          <w:numId w:val="2"/>
        </w:numPr>
        <w:tabs>
          <w:tab w:val="num" w:pos="720"/>
        </w:tabs>
        <w:rPr>
          <w:rFonts w:cs="Arial"/>
        </w:rPr>
      </w:pPr>
      <w:r>
        <w:rPr>
          <w:rFonts w:cs="Arial"/>
        </w:rPr>
        <w:t>Lectura y Aprobación del Acta Anterior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ind w:left="36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La secretaria de AFA- La Palma,  doña </w:t>
      </w:r>
      <w:r w:rsidR="004F36BE">
        <w:rPr>
          <w:rFonts w:ascii="Arial" w:hAnsi="Arial" w:cs="Arial"/>
          <w:sz w:val="22"/>
        </w:rPr>
        <w:t>Ana Dolores Molina Carballo</w:t>
      </w:r>
      <w:r>
        <w:rPr>
          <w:rFonts w:ascii="Arial" w:hAnsi="Arial" w:cs="Arial"/>
          <w:sz w:val="22"/>
        </w:rPr>
        <w:t xml:space="preserve">, procede a la lectura del Acta de la Asamblea General Ordinaria que, con fecha de </w:t>
      </w:r>
      <w:r w:rsidR="00685830">
        <w:rPr>
          <w:rFonts w:ascii="Arial" w:hAnsi="Arial" w:cs="Arial"/>
          <w:sz w:val="22"/>
        </w:rPr>
        <w:t>2</w:t>
      </w:r>
      <w:r w:rsidR="004F36BE">
        <w:rPr>
          <w:rFonts w:ascii="Arial" w:hAnsi="Arial" w:cs="Arial"/>
          <w:sz w:val="22"/>
        </w:rPr>
        <w:t>7</w:t>
      </w:r>
      <w:r>
        <w:rPr>
          <w:rFonts w:ascii="Arial" w:hAnsi="Arial" w:cs="Arial"/>
          <w:sz w:val="22"/>
        </w:rPr>
        <w:t xml:space="preserve"> de marzo de 201</w:t>
      </w:r>
      <w:r w:rsidR="0000311C">
        <w:rPr>
          <w:rFonts w:ascii="Arial" w:hAnsi="Arial" w:cs="Arial"/>
          <w:sz w:val="22"/>
        </w:rPr>
        <w:t>9</w:t>
      </w:r>
      <w:r>
        <w:rPr>
          <w:rFonts w:ascii="Arial" w:hAnsi="Arial" w:cs="Arial"/>
          <w:sz w:val="22"/>
        </w:rPr>
        <w:t>, se celebró en  Los Llanos de Aridane.</w:t>
      </w:r>
    </w:p>
    <w:p w:rsidR="00467192" w:rsidRDefault="00467192" w:rsidP="00467192">
      <w:pPr>
        <w:ind w:left="36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Tras finalizar</w:t>
      </w:r>
      <w:r w:rsidR="0000311C">
        <w:rPr>
          <w:rFonts w:ascii="Arial" w:hAnsi="Arial" w:cs="Arial"/>
          <w:sz w:val="22"/>
        </w:rPr>
        <w:t>,</w:t>
      </w:r>
      <w:r>
        <w:rPr>
          <w:rFonts w:ascii="Arial" w:hAnsi="Arial" w:cs="Arial"/>
          <w:sz w:val="22"/>
        </w:rPr>
        <w:t xml:space="preserve"> la misma es aprobada por todos los asistentes, no dando lugar a ninguna modificación.</w:t>
      </w:r>
    </w:p>
    <w:p w:rsidR="00467192" w:rsidRDefault="00467192" w:rsidP="00467192">
      <w:pPr>
        <w:ind w:left="360"/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pStyle w:val="Textoindependiente3"/>
        <w:numPr>
          <w:ilvl w:val="0"/>
          <w:numId w:val="2"/>
        </w:numPr>
        <w:tabs>
          <w:tab w:val="num" w:pos="720"/>
        </w:tabs>
        <w:rPr>
          <w:rFonts w:cs="Arial"/>
          <w:sz w:val="22"/>
        </w:rPr>
      </w:pPr>
      <w:r>
        <w:rPr>
          <w:rFonts w:cs="Arial"/>
          <w:sz w:val="22"/>
        </w:rPr>
        <w:t>Memoria anual de las actividades de la Asociación en el año 201</w:t>
      </w:r>
      <w:r w:rsidR="0000311C">
        <w:rPr>
          <w:rFonts w:cs="Arial"/>
          <w:sz w:val="22"/>
        </w:rPr>
        <w:t>9</w:t>
      </w:r>
      <w:r>
        <w:rPr>
          <w:rFonts w:cs="Arial"/>
          <w:sz w:val="22"/>
        </w:rPr>
        <w:t xml:space="preserve"> y su aprobación, si procede.</w:t>
      </w:r>
    </w:p>
    <w:p w:rsidR="00467192" w:rsidRDefault="00467192" w:rsidP="00467192">
      <w:pPr>
        <w:ind w:left="360"/>
        <w:jc w:val="both"/>
        <w:rPr>
          <w:rFonts w:ascii="Arial" w:hAnsi="Arial" w:cs="Arial"/>
          <w:b/>
          <w:sz w:val="22"/>
        </w:rPr>
      </w:pPr>
    </w:p>
    <w:p w:rsidR="00467192" w:rsidRDefault="0000311C" w:rsidP="00467192">
      <w:pPr>
        <w:ind w:left="36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Don Rubén Marcos Lorenzo García</w:t>
      </w:r>
      <w:r w:rsidR="00467192">
        <w:rPr>
          <w:rFonts w:ascii="Arial" w:hAnsi="Arial" w:cs="Arial"/>
          <w:sz w:val="22"/>
        </w:rPr>
        <w:t>, President</w:t>
      </w:r>
      <w:r>
        <w:rPr>
          <w:rFonts w:ascii="Arial" w:hAnsi="Arial" w:cs="Arial"/>
          <w:sz w:val="22"/>
        </w:rPr>
        <w:t>e</w:t>
      </w:r>
      <w:r w:rsidR="00467192">
        <w:rPr>
          <w:rFonts w:ascii="Arial" w:hAnsi="Arial" w:cs="Arial"/>
          <w:sz w:val="22"/>
        </w:rPr>
        <w:t xml:space="preserve"> de AFA LA PALMA, lee y comenta detalladamente la memoria de las actividades y proyectos  desarrollados a lo largo del 201</w:t>
      </w:r>
      <w:r>
        <w:rPr>
          <w:rFonts w:ascii="Arial" w:hAnsi="Arial" w:cs="Arial"/>
          <w:sz w:val="22"/>
        </w:rPr>
        <w:t>9</w:t>
      </w:r>
      <w:r w:rsidR="00467192">
        <w:rPr>
          <w:rFonts w:ascii="Arial" w:hAnsi="Arial" w:cs="Arial"/>
          <w:sz w:val="22"/>
        </w:rPr>
        <w:t xml:space="preserve"> por la Asociación. </w:t>
      </w:r>
    </w:p>
    <w:p w:rsidR="00467192" w:rsidRDefault="00467192" w:rsidP="00467192">
      <w:pPr>
        <w:ind w:left="36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Se aprueba por mayoría absoluta la Memoria Anual de las Actividades del año 201</w:t>
      </w:r>
      <w:r w:rsidR="0000311C">
        <w:rPr>
          <w:rFonts w:ascii="Arial" w:hAnsi="Arial" w:cs="Arial"/>
          <w:sz w:val="22"/>
        </w:rPr>
        <w:t>9</w:t>
      </w:r>
      <w:r w:rsidR="008C2AC8">
        <w:rPr>
          <w:rFonts w:ascii="Arial" w:hAnsi="Arial" w:cs="Arial"/>
          <w:sz w:val="22"/>
        </w:rPr>
        <w:t>.</w:t>
      </w:r>
    </w:p>
    <w:p w:rsidR="00467192" w:rsidRDefault="00467192" w:rsidP="00467192">
      <w:pPr>
        <w:pStyle w:val="Sangradetextonormal"/>
        <w:ind w:left="12" w:firstLine="348"/>
        <w:rPr>
          <w:rFonts w:cs="Arial"/>
        </w:rPr>
      </w:pPr>
    </w:p>
    <w:p w:rsidR="00467192" w:rsidRDefault="00467192" w:rsidP="00467192">
      <w:pPr>
        <w:pStyle w:val="Textoindependiente3"/>
        <w:numPr>
          <w:ilvl w:val="0"/>
          <w:numId w:val="2"/>
        </w:numPr>
        <w:tabs>
          <w:tab w:val="num" w:pos="720"/>
        </w:tabs>
        <w:rPr>
          <w:rFonts w:cs="Arial"/>
          <w:sz w:val="22"/>
        </w:rPr>
      </w:pPr>
      <w:r>
        <w:rPr>
          <w:rFonts w:cs="Arial"/>
          <w:sz w:val="22"/>
        </w:rPr>
        <w:t>Balance y estado de cuentas del año 201</w:t>
      </w:r>
      <w:r w:rsidR="0000311C">
        <w:rPr>
          <w:rFonts w:cs="Arial"/>
          <w:sz w:val="22"/>
        </w:rPr>
        <w:t>9</w:t>
      </w:r>
      <w:r>
        <w:rPr>
          <w:rFonts w:cs="Arial"/>
          <w:sz w:val="22"/>
        </w:rPr>
        <w:t xml:space="preserve"> y su aprobación, si procede.</w:t>
      </w:r>
    </w:p>
    <w:p w:rsidR="00467192" w:rsidRPr="0047405B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Pr="0047405B" w:rsidRDefault="004F36BE" w:rsidP="00467192">
      <w:pPr>
        <w:ind w:left="360"/>
        <w:jc w:val="both"/>
        <w:rPr>
          <w:rFonts w:ascii="Arial" w:hAnsi="Arial" w:cs="Arial"/>
          <w:sz w:val="22"/>
        </w:rPr>
      </w:pPr>
      <w:r w:rsidRPr="0047405B">
        <w:rPr>
          <w:rFonts w:ascii="Arial" w:hAnsi="Arial" w:cs="Arial"/>
          <w:sz w:val="22"/>
        </w:rPr>
        <w:t xml:space="preserve">Don </w:t>
      </w:r>
      <w:r w:rsidR="0047405B" w:rsidRPr="0047405B">
        <w:rPr>
          <w:rFonts w:ascii="Arial" w:hAnsi="Arial" w:cs="Arial"/>
          <w:sz w:val="22"/>
        </w:rPr>
        <w:t>Rubén Marcos Lorenzo García</w:t>
      </w:r>
      <w:r w:rsidR="00467192" w:rsidRPr="0047405B">
        <w:rPr>
          <w:rFonts w:ascii="Arial" w:hAnsi="Arial" w:cs="Arial"/>
          <w:sz w:val="22"/>
        </w:rPr>
        <w:t xml:space="preserve">, </w:t>
      </w:r>
      <w:r w:rsidR="0047405B" w:rsidRPr="0047405B">
        <w:rPr>
          <w:rFonts w:ascii="Arial" w:hAnsi="Arial" w:cs="Arial"/>
          <w:sz w:val="22"/>
        </w:rPr>
        <w:t xml:space="preserve">Presidente </w:t>
      </w:r>
      <w:r w:rsidR="00467192" w:rsidRPr="0047405B">
        <w:rPr>
          <w:rFonts w:ascii="Arial" w:hAnsi="Arial" w:cs="Arial"/>
          <w:sz w:val="22"/>
        </w:rPr>
        <w:t>de AFA LA PALMA, comenta el balance y estado de cuentas del año 201</w:t>
      </w:r>
      <w:r w:rsidR="0047405B" w:rsidRPr="0047405B">
        <w:rPr>
          <w:rFonts w:ascii="Arial" w:hAnsi="Arial" w:cs="Arial"/>
          <w:sz w:val="22"/>
        </w:rPr>
        <w:t>9</w:t>
      </w:r>
      <w:r w:rsidR="006A51B6">
        <w:rPr>
          <w:rFonts w:ascii="Arial" w:hAnsi="Arial" w:cs="Arial"/>
          <w:sz w:val="22"/>
        </w:rPr>
        <w:t>.</w:t>
      </w:r>
    </w:p>
    <w:p w:rsidR="001D537E" w:rsidRPr="0047405B" w:rsidRDefault="00467192" w:rsidP="00467192">
      <w:pPr>
        <w:ind w:left="360"/>
        <w:jc w:val="both"/>
        <w:rPr>
          <w:rFonts w:ascii="Arial" w:hAnsi="Arial" w:cs="Arial"/>
          <w:sz w:val="22"/>
        </w:rPr>
      </w:pPr>
      <w:r w:rsidRPr="0047405B">
        <w:rPr>
          <w:rFonts w:ascii="Arial" w:hAnsi="Arial" w:cs="Arial"/>
          <w:sz w:val="22"/>
        </w:rPr>
        <w:t>Se aprueba por mayoría absoluta el Balance y Estado de Cuentas del año 201</w:t>
      </w:r>
      <w:r w:rsidR="0047405B" w:rsidRPr="0047405B">
        <w:rPr>
          <w:rFonts w:ascii="Arial" w:hAnsi="Arial" w:cs="Arial"/>
          <w:sz w:val="22"/>
        </w:rPr>
        <w:t>9</w:t>
      </w:r>
      <w:r w:rsidR="001D537E" w:rsidRPr="0047405B">
        <w:rPr>
          <w:rFonts w:ascii="Arial" w:hAnsi="Arial" w:cs="Arial"/>
          <w:sz w:val="22"/>
        </w:rPr>
        <w:t xml:space="preserve">. </w:t>
      </w:r>
    </w:p>
    <w:p w:rsidR="00467192" w:rsidRPr="0000311C" w:rsidRDefault="00467192" w:rsidP="00467192">
      <w:pPr>
        <w:jc w:val="both"/>
        <w:rPr>
          <w:rFonts w:ascii="Arial" w:hAnsi="Arial" w:cs="Arial"/>
          <w:color w:val="FF0000"/>
          <w:sz w:val="22"/>
        </w:rPr>
      </w:pPr>
    </w:p>
    <w:p w:rsidR="00467192" w:rsidRDefault="00467192" w:rsidP="00467192">
      <w:pPr>
        <w:numPr>
          <w:ilvl w:val="0"/>
          <w:numId w:val="2"/>
        </w:numPr>
        <w:tabs>
          <w:tab w:val="num" w:pos="720"/>
        </w:tabs>
        <w:jc w:val="both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Presupuesto para el año 201</w:t>
      </w:r>
      <w:r w:rsidR="004F36BE">
        <w:rPr>
          <w:rFonts w:ascii="Arial" w:hAnsi="Arial" w:cs="Arial"/>
          <w:b/>
          <w:bCs/>
          <w:sz w:val="22"/>
        </w:rPr>
        <w:t>9</w:t>
      </w:r>
      <w:r>
        <w:rPr>
          <w:rFonts w:ascii="Arial" w:hAnsi="Arial" w:cs="Arial"/>
          <w:b/>
          <w:bCs/>
          <w:sz w:val="22"/>
        </w:rPr>
        <w:t xml:space="preserve"> y su aprobación si procede.</w:t>
      </w:r>
    </w:p>
    <w:p w:rsidR="00467192" w:rsidRDefault="00467192" w:rsidP="00467192">
      <w:pPr>
        <w:jc w:val="both"/>
        <w:rPr>
          <w:rFonts w:ascii="Arial" w:hAnsi="Arial" w:cs="Arial"/>
          <w:b/>
          <w:bCs/>
          <w:sz w:val="22"/>
        </w:rPr>
      </w:pPr>
    </w:p>
    <w:p w:rsidR="00467192" w:rsidRDefault="0047405B" w:rsidP="00467192">
      <w:pPr>
        <w:pStyle w:val="Textoindependiente2"/>
        <w:ind w:left="360"/>
        <w:rPr>
          <w:rFonts w:cs="Arial"/>
          <w:sz w:val="22"/>
        </w:rPr>
      </w:pPr>
      <w:r>
        <w:rPr>
          <w:rFonts w:cs="Arial"/>
          <w:sz w:val="22"/>
        </w:rPr>
        <w:t>Don Rubén Marcos Lorenzo García</w:t>
      </w:r>
      <w:r w:rsidR="00467192">
        <w:rPr>
          <w:rFonts w:cs="Arial"/>
          <w:sz w:val="22"/>
        </w:rPr>
        <w:t xml:space="preserve">, </w:t>
      </w:r>
      <w:r>
        <w:rPr>
          <w:rFonts w:cs="Arial"/>
          <w:sz w:val="22"/>
        </w:rPr>
        <w:t>expone</w:t>
      </w:r>
      <w:r w:rsidR="00467192">
        <w:rPr>
          <w:rFonts w:cs="Arial"/>
          <w:sz w:val="22"/>
        </w:rPr>
        <w:t xml:space="preserve"> el presupuesto</w:t>
      </w:r>
      <w:r>
        <w:rPr>
          <w:rFonts w:cs="Arial"/>
          <w:sz w:val="22"/>
        </w:rPr>
        <w:t xml:space="preserve"> previsto</w:t>
      </w:r>
      <w:r w:rsidR="00467192">
        <w:rPr>
          <w:rFonts w:cs="Arial"/>
          <w:sz w:val="22"/>
        </w:rPr>
        <w:t xml:space="preserve"> </w:t>
      </w:r>
      <w:r w:rsidR="005402A5">
        <w:rPr>
          <w:rFonts w:cs="Arial"/>
          <w:sz w:val="22"/>
        </w:rPr>
        <w:t>para el año</w:t>
      </w:r>
      <w:r w:rsidR="00467192">
        <w:rPr>
          <w:rFonts w:cs="Arial"/>
          <w:sz w:val="22"/>
        </w:rPr>
        <w:t xml:space="preserve"> 20</w:t>
      </w:r>
      <w:r>
        <w:rPr>
          <w:rFonts w:cs="Arial"/>
          <w:sz w:val="22"/>
        </w:rPr>
        <w:t>20</w:t>
      </w:r>
      <w:r w:rsidR="00467192">
        <w:rPr>
          <w:rFonts w:cs="Arial"/>
          <w:sz w:val="22"/>
        </w:rPr>
        <w:t xml:space="preserve">. </w:t>
      </w:r>
    </w:p>
    <w:p w:rsidR="004F36BE" w:rsidRDefault="00467192" w:rsidP="00467192">
      <w:pPr>
        <w:pStyle w:val="Textoindependiente2"/>
        <w:rPr>
          <w:rFonts w:cs="Arial"/>
          <w:sz w:val="22"/>
        </w:rPr>
      </w:pPr>
      <w:r>
        <w:rPr>
          <w:rFonts w:cs="Arial"/>
          <w:sz w:val="22"/>
        </w:rPr>
        <w:t>Se aprueba</w:t>
      </w:r>
      <w:r w:rsidR="0047405B">
        <w:rPr>
          <w:rFonts w:cs="Arial"/>
          <w:sz w:val="22"/>
        </w:rPr>
        <w:t xml:space="preserve"> por mayoría absoluta</w:t>
      </w:r>
      <w:r>
        <w:rPr>
          <w:rFonts w:cs="Arial"/>
          <w:sz w:val="22"/>
        </w:rPr>
        <w:t xml:space="preserve"> el presupuesto para </w:t>
      </w:r>
      <w:r w:rsidR="001D537E">
        <w:rPr>
          <w:rFonts w:cs="Arial"/>
          <w:sz w:val="22"/>
        </w:rPr>
        <w:t xml:space="preserve"> el  año </w:t>
      </w:r>
      <w:r>
        <w:rPr>
          <w:rFonts w:cs="Arial"/>
          <w:sz w:val="22"/>
        </w:rPr>
        <w:t>20</w:t>
      </w:r>
      <w:r w:rsidR="0047405B">
        <w:rPr>
          <w:rFonts w:cs="Arial"/>
          <w:sz w:val="22"/>
        </w:rPr>
        <w:t>20.</w:t>
      </w:r>
    </w:p>
    <w:p w:rsidR="004F36BE" w:rsidRDefault="004F36BE" w:rsidP="00467192">
      <w:pPr>
        <w:pStyle w:val="Textoindependiente2"/>
        <w:rPr>
          <w:rFonts w:cs="Arial"/>
          <w:sz w:val="22"/>
        </w:rPr>
      </w:pPr>
    </w:p>
    <w:p w:rsidR="004F36BE" w:rsidRPr="004F36BE" w:rsidRDefault="004F36BE" w:rsidP="004F36BE">
      <w:pPr>
        <w:pStyle w:val="Textoindependiente2"/>
        <w:rPr>
          <w:rFonts w:cs="Arial"/>
          <w:sz w:val="22"/>
        </w:rPr>
      </w:pPr>
    </w:p>
    <w:p w:rsidR="00467192" w:rsidRDefault="00467192" w:rsidP="00467192">
      <w:pPr>
        <w:tabs>
          <w:tab w:val="left" w:pos="2900"/>
        </w:tabs>
        <w:ind w:left="708"/>
        <w:jc w:val="both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ab/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Pr="0044689F" w:rsidRDefault="00467192" w:rsidP="00467192">
      <w:pPr>
        <w:jc w:val="both"/>
        <w:rPr>
          <w:rFonts w:ascii="Arial" w:hAnsi="Arial" w:cs="Arial"/>
          <w:b/>
          <w:sz w:val="22"/>
        </w:rPr>
      </w:pPr>
      <w:r w:rsidRPr="0044689F">
        <w:rPr>
          <w:rFonts w:ascii="Arial" w:hAnsi="Arial" w:cs="Arial"/>
          <w:b/>
          <w:sz w:val="22"/>
        </w:rPr>
        <w:t>6. Ruegos y preguntas.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Y sin otro asunto que tratar, se cierra la sesión siendo las 1</w:t>
      </w:r>
      <w:r w:rsidR="005402A5">
        <w:rPr>
          <w:rFonts w:ascii="Arial" w:hAnsi="Arial" w:cs="Arial"/>
          <w:sz w:val="22"/>
        </w:rPr>
        <w:t>9</w:t>
      </w:r>
      <w:r>
        <w:rPr>
          <w:rFonts w:ascii="Arial" w:hAnsi="Arial" w:cs="Arial"/>
          <w:sz w:val="22"/>
        </w:rPr>
        <w:t>:</w:t>
      </w:r>
      <w:r w:rsidR="00AC13B5">
        <w:rPr>
          <w:rFonts w:ascii="Arial" w:hAnsi="Arial" w:cs="Arial"/>
          <w:sz w:val="22"/>
        </w:rPr>
        <w:t>30</w:t>
      </w:r>
      <w:r>
        <w:rPr>
          <w:rFonts w:ascii="Arial" w:hAnsi="Arial" w:cs="Arial"/>
          <w:sz w:val="22"/>
        </w:rPr>
        <w:t xml:space="preserve"> horas del día </w:t>
      </w:r>
      <w:r w:rsidR="0047405B">
        <w:rPr>
          <w:rFonts w:ascii="Arial" w:hAnsi="Arial" w:cs="Arial"/>
          <w:sz w:val="22"/>
        </w:rPr>
        <w:t>1</w:t>
      </w:r>
      <w:r w:rsidR="00AC13B5">
        <w:rPr>
          <w:rFonts w:ascii="Arial" w:hAnsi="Arial" w:cs="Arial"/>
          <w:sz w:val="22"/>
        </w:rPr>
        <w:t>7</w:t>
      </w:r>
      <w:r>
        <w:rPr>
          <w:rFonts w:ascii="Arial" w:hAnsi="Arial" w:cs="Arial"/>
          <w:sz w:val="22"/>
        </w:rPr>
        <w:t xml:space="preserve"> de </w:t>
      </w:r>
      <w:r w:rsidR="0047405B">
        <w:rPr>
          <w:rFonts w:ascii="Arial" w:hAnsi="Arial" w:cs="Arial"/>
          <w:sz w:val="22"/>
        </w:rPr>
        <w:t xml:space="preserve">julio </w:t>
      </w:r>
      <w:r>
        <w:rPr>
          <w:rFonts w:ascii="Arial" w:hAnsi="Arial" w:cs="Arial"/>
          <w:sz w:val="22"/>
        </w:rPr>
        <w:t xml:space="preserve"> de 20</w:t>
      </w:r>
      <w:r w:rsidR="0047405B">
        <w:rPr>
          <w:rFonts w:ascii="Arial" w:hAnsi="Arial" w:cs="Arial"/>
          <w:sz w:val="22"/>
        </w:rPr>
        <w:t>20</w:t>
      </w:r>
      <w:r>
        <w:rPr>
          <w:rFonts w:ascii="Arial" w:hAnsi="Arial" w:cs="Arial"/>
          <w:sz w:val="22"/>
        </w:rPr>
        <w:t xml:space="preserve"> en </w:t>
      </w:r>
      <w:r w:rsidR="0047405B">
        <w:rPr>
          <w:rFonts w:ascii="Arial" w:hAnsi="Arial" w:cs="Arial"/>
          <w:sz w:val="22"/>
        </w:rPr>
        <w:t>el Centro de Día de Las Ledas</w:t>
      </w:r>
      <w:r>
        <w:rPr>
          <w:rFonts w:ascii="Arial" w:hAnsi="Arial" w:cs="Arial"/>
          <w:sz w:val="22"/>
        </w:rPr>
        <w:t>.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9342D1" w:rsidRDefault="00D16772" w:rsidP="00D16772">
      <w:pPr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Fdo.</w:t>
      </w:r>
    </w:p>
    <w:p w:rsidR="00D16772" w:rsidRDefault="00D16772" w:rsidP="00D16772">
      <w:pPr>
        <w:jc w:val="center"/>
        <w:rPr>
          <w:rFonts w:ascii="Arial" w:hAnsi="Arial" w:cs="Arial"/>
          <w:sz w:val="22"/>
        </w:rPr>
      </w:pPr>
    </w:p>
    <w:p w:rsidR="00D16772" w:rsidRDefault="00D16772" w:rsidP="006A51B6">
      <w:pPr>
        <w:rPr>
          <w:rFonts w:ascii="Arial" w:hAnsi="Arial" w:cs="Arial"/>
          <w:sz w:val="22"/>
        </w:rPr>
      </w:pPr>
    </w:p>
    <w:p w:rsidR="00D16772" w:rsidRDefault="00D16772" w:rsidP="00D16772">
      <w:pPr>
        <w:jc w:val="center"/>
        <w:rPr>
          <w:rFonts w:ascii="Arial" w:hAnsi="Arial" w:cs="Arial"/>
          <w:sz w:val="22"/>
        </w:rPr>
      </w:pPr>
    </w:p>
    <w:p w:rsidR="009342D1" w:rsidRDefault="009342D1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jc w:val="both"/>
        <w:rPr>
          <w:rFonts w:ascii="Arial" w:hAnsi="Arial" w:cs="Arial"/>
          <w:sz w:val="22"/>
        </w:rPr>
      </w:pPr>
      <w:proofErr w:type="spellStart"/>
      <w:r>
        <w:rPr>
          <w:rFonts w:ascii="Arial" w:hAnsi="Arial" w:cs="Arial"/>
          <w:sz w:val="22"/>
        </w:rPr>
        <w:t>VBº</w:t>
      </w:r>
      <w:proofErr w:type="spellEnd"/>
      <w:r w:rsidR="006A51B6">
        <w:rPr>
          <w:rFonts w:ascii="Arial" w:hAnsi="Arial" w:cs="Arial"/>
          <w:sz w:val="22"/>
        </w:rPr>
        <w:t xml:space="preserve">                                                              Secretaria</w:t>
      </w:r>
      <w:bookmarkStart w:id="0" w:name="_GoBack"/>
      <w:bookmarkEnd w:id="0"/>
    </w:p>
    <w:p w:rsidR="0047405B" w:rsidRDefault="0047405B" w:rsidP="0046719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Don Rubén </w:t>
      </w:r>
      <w:r w:rsidR="006A51B6">
        <w:rPr>
          <w:rFonts w:ascii="Arial" w:hAnsi="Arial" w:cs="Arial"/>
          <w:sz w:val="22"/>
        </w:rPr>
        <w:t>Marcos Lorenzo García</w:t>
      </w:r>
      <w:r>
        <w:rPr>
          <w:rFonts w:ascii="Arial" w:hAnsi="Arial" w:cs="Arial"/>
          <w:sz w:val="22"/>
        </w:rPr>
        <w:t xml:space="preserve">              Doña Ana Dolores Molina Carballo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2"/>
      </w:tblGrid>
      <w:tr w:rsidR="00467192" w:rsidTr="00C075CB">
        <w:tc>
          <w:tcPr>
            <w:tcW w:w="4322" w:type="dxa"/>
          </w:tcPr>
          <w:p w:rsidR="00467192" w:rsidRDefault="0047405B" w:rsidP="006A51B6">
            <w:pPr>
              <w:spacing w:after="200"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Presidente   </w:t>
            </w:r>
            <w:r w:rsidR="006A51B6">
              <w:rPr>
                <w:rFonts w:ascii="Arial" w:hAnsi="Arial" w:cs="Arial"/>
                <w:sz w:val="22"/>
              </w:rPr>
              <w:t xml:space="preserve">                                                                                                                       </w:t>
            </w:r>
            <w:r>
              <w:rPr>
                <w:rFonts w:ascii="Arial" w:hAnsi="Arial" w:cs="Arial"/>
                <w:sz w:val="22"/>
              </w:rPr>
              <w:t xml:space="preserve">                                                                </w:t>
            </w:r>
            <w:r w:rsidR="006A51B6">
              <w:rPr>
                <w:rFonts w:ascii="Arial" w:hAnsi="Arial" w:cs="Arial"/>
                <w:sz w:val="22"/>
              </w:rPr>
              <w:t xml:space="preserve">                             </w:t>
            </w:r>
            <w:r w:rsidR="00D16772">
              <w:rPr>
                <w:rFonts w:ascii="Arial" w:hAnsi="Arial" w:cs="Arial"/>
                <w:sz w:val="22"/>
              </w:rPr>
              <w:t xml:space="preserve">                         </w:t>
            </w:r>
            <w:r w:rsidR="004045F1">
              <w:rPr>
                <w:rFonts w:ascii="Arial" w:hAnsi="Arial" w:cs="Arial"/>
                <w:sz w:val="22"/>
              </w:rPr>
              <w:t xml:space="preserve">        </w:t>
            </w:r>
            <w:r w:rsidR="00D16772">
              <w:rPr>
                <w:rFonts w:ascii="Arial" w:hAnsi="Arial" w:cs="Arial"/>
                <w:sz w:val="22"/>
              </w:rPr>
              <w:t xml:space="preserve"> </w:t>
            </w:r>
            <w:r w:rsidR="004045F1">
              <w:rPr>
                <w:rFonts w:ascii="Arial" w:hAnsi="Arial" w:cs="Arial"/>
                <w:sz w:val="22"/>
              </w:rPr>
              <w:t xml:space="preserve">     </w:t>
            </w:r>
            <w:r w:rsidR="009342D1">
              <w:rPr>
                <w:rFonts w:ascii="Arial" w:hAnsi="Arial" w:cs="Arial"/>
                <w:sz w:val="22"/>
              </w:rPr>
              <w:t xml:space="preserve">       </w:t>
            </w:r>
            <w:r w:rsidR="00D16772">
              <w:rPr>
                <w:rFonts w:ascii="Arial" w:hAnsi="Arial" w:cs="Arial"/>
                <w:sz w:val="22"/>
              </w:rPr>
              <w:t xml:space="preserve">                    </w:t>
            </w:r>
            <w:r w:rsidR="009342D1">
              <w:rPr>
                <w:rFonts w:ascii="Arial" w:hAnsi="Arial" w:cs="Arial"/>
                <w:sz w:val="22"/>
              </w:rPr>
              <w:t xml:space="preserve">  </w:t>
            </w:r>
            <w:r w:rsidR="00D16772">
              <w:rPr>
                <w:rFonts w:ascii="Arial" w:hAnsi="Arial" w:cs="Arial"/>
                <w:sz w:val="22"/>
              </w:rPr>
              <w:t xml:space="preserve">           </w:t>
            </w:r>
            <w:r w:rsidR="004045F1">
              <w:rPr>
                <w:rFonts w:ascii="Arial" w:hAnsi="Arial" w:cs="Arial"/>
                <w:sz w:val="22"/>
              </w:rPr>
              <w:t xml:space="preserve">   </w:t>
            </w:r>
            <w:r w:rsidR="009342D1">
              <w:rPr>
                <w:rFonts w:ascii="Arial" w:hAnsi="Arial" w:cs="Arial"/>
                <w:sz w:val="22"/>
              </w:rPr>
              <w:t xml:space="preserve">                                                        </w:t>
            </w:r>
            <w:r w:rsidR="005402A5">
              <w:rPr>
                <w:rFonts w:ascii="Arial" w:hAnsi="Arial" w:cs="Arial"/>
                <w:sz w:val="22"/>
              </w:rPr>
              <w:t xml:space="preserve">                                                                                                                        </w:t>
            </w:r>
            <w:r w:rsidR="00467192">
              <w:rPr>
                <w:rFonts w:ascii="Arial" w:hAnsi="Arial" w:cs="Arial"/>
                <w:sz w:val="22"/>
              </w:rPr>
              <w:t xml:space="preserve">                                                      </w:t>
            </w:r>
          </w:p>
        </w:tc>
      </w:tr>
    </w:tbl>
    <w:p w:rsidR="00997E4E" w:rsidRDefault="006A51B6">
      <w:r>
        <w:t xml:space="preserve">                    </w:t>
      </w:r>
      <w:r w:rsidR="005402A5">
        <w:t xml:space="preserve">  </w:t>
      </w:r>
    </w:p>
    <w:sectPr w:rsidR="00997E4E" w:rsidSect="00997E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F4F9B"/>
    <w:multiLevelType w:val="hybridMultilevel"/>
    <w:tmpl w:val="4E88356C"/>
    <w:lvl w:ilvl="0" w:tplc="C018F8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C0A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7959143F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192"/>
    <w:rsid w:val="0000311C"/>
    <w:rsid w:val="0001706E"/>
    <w:rsid w:val="00024DA8"/>
    <w:rsid w:val="00061D6B"/>
    <w:rsid w:val="000A5F67"/>
    <w:rsid w:val="00194837"/>
    <w:rsid w:val="001D537E"/>
    <w:rsid w:val="002440B1"/>
    <w:rsid w:val="00244E7F"/>
    <w:rsid w:val="002F7E6C"/>
    <w:rsid w:val="003502A0"/>
    <w:rsid w:val="0039794E"/>
    <w:rsid w:val="003D0AD1"/>
    <w:rsid w:val="004045F1"/>
    <w:rsid w:val="0041243C"/>
    <w:rsid w:val="00467192"/>
    <w:rsid w:val="0047405B"/>
    <w:rsid w:val="004A1937"/>
    <w:rsid w:val="004F36BE"/>
    <w:rsid w:val="00535D0E"/>
    <w:rsid w:val="005402A5"/>
    <w:rsid w:val="005477CA"/>
    <w:rsid w:val="005B3A85"/>
    <w:rsid w:val="005E19A5"/>
    <w:rsid w:val="006135F0"/>
    <w:rsid w:val="0066532B"/>
    <w:rsid w:val="00685830"/>
    <w:rsid w:val="00691048"/>
    <w:rsid w:val="006A51B6"/>
    <w:rsid w:val="0072757E"/>
    <w:rsid w:val="007B5445"/>
    <w:rsid w:val="007D3F4B"/>
    <w:rsid w:val="0081013D"/>
    <w:rsid w:val="008C2AC8"/>
    <w:rsid w:val="008C7DC4"/>
    <w:rsid w:val="008D4326"/>
    <w:rsid w:val="009342D1"/>
    <w:rsid w:val="00997E4E"/>
    <w:rsid w:val="009C66AB"/>
    <w:rsid w:val="009D5B16"/>
    <w:rsid w:val="00A353FA"/>
    <w:rsid w:val="00AC13B5"/>
    <w:rsid w:val="00AD40F9"/>
    <w:rsid w:val="00AE2E69"/>
    <w:rsid w:val="00B039C2"/>
    <w:rsid w:val="00BF12E3"/>
    <w:rsid w:val="00D16772"/>
    <w:rsid w:val="00ED2F5A"/>
    <w:rsid w:val="00F00ED3"/>
    <w:rsid w:val="00F526BC"/>
    <w:rsid w:val="00F94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71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tulo1">
    <w:name w:val="heading 1"/>
    <w:basedOn w:val="Normal"/>
    <w:next w:val="Normal"/>
    <w:link w:val="Ttulo1Car"/>
    <w:qFormat/>
    <w:rsid w:val="00467192"/>
    <w:pPr>
      <w:keepNext/>
      <w:jc w:val="both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link w:val="Ttulo2Car"/>
    <w:qFormat/>
    <w:rsid w:val="00467192"/>
    <w:pPr>
      <w:keepNext/>
      <w:jc w:val="center"/>
      <w:outlineLvl w:val="1"/>
    </w:pPr>
    <w:rPr>
      <w:rFonts w:ascii="Arial" w:hAnsi="Arial"/>
      <w:b/>
      <w:sz w:val="22"/>
    </w:rPr>
  </w:style>
  <w:style w:type="paragraph" w:styleId="Ttulo3">
    <w:name w:val="heading 3"/>
    <w:basedOn w:val="Normal"/>
    <w:next w:val="Normal"/>
    <w:link w:val="Ttulo3Car"/>
    <w:qFormat/>
    <w:rsid w:val="00467192"/>
    <w:pPr>
      <w:keepNext/>
      <w:jc w:val="center"/>
      <w:outlineLvl w:val="2"/>
    </w:pPr>
    <w:rPr>
      <w:b/>
    </w:rPr>
  </w:style>
  <w:style w:type="paragraph" w:styleId="Ttulo6">
    <w:name w:val="heading 6"/>
    <w:basedOn w:val="Normal"/>
    <w:next w:val="Normal"/>
    <w:link w:val="Ttulo6Car"/>
    <w:qFormat/>
    <w:rsid w:val="00467192"/>
    <w:pPr>
      <w:keepNext/>
      <w:jc w:val="both"/>
      <w:outlineLvl w:val="5"/>
    </w:pPr>
    <w:rPr>
      <w:rFonts w:ascii="Arial" w:hAnsi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467192"/>
    <w:rPr>
      <w:rFonts w:ascii="Arial" w:eastAsia="Times New Roman" w:hAnsi="Arial" w:cs="Times New Roman"/>
      <w:b/>
      <w:szCs w:val="20"/>
      <w:lang w:eastAsia="es-ES"/>
    </w:rPr>
  </w:style>
  <w:style w:type="character" w:customStyle="1" w:styleId="Ttulo2Car">
    <w:name w:val="Título 2 Car"/>
    <w:basedOn w:val="Fuentedeprrafopredeter"/>
    <w:link w:val="Ttulo2"/>
    <w:rsid w:val="00467192"/>
    <w:rPr>
      <w:rFonts w:ascii="Arial" w:eastAsia="Times New Roman" w:hAnsi="Arial" w:cs="Times New Roman"/>
      <w:b/>
      <w:szCs w:val="20"/>
      <w:lang w:eastAsia="es-ES"/>
    </w:rPr>
  </w:style>
  <w:style w:type="character" w:customStyle="1" w:styleId="Ttulo3Car">
    <w:name w:val="Título 3 Car"/>
    <w:basedOn w:val="Fuentedeprrafopredeter"/>
    <w:link w:val="Ttulo3"/>
    <w:rsid w:val="00467192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character" w:customStyle="1" w:styleId="Ttulo6Car">
    <w:name w:val="Título 6 Car"/>
    <w:basedOn w:val="Fuentedeprrafopredeter"/>
    <w:link w:val="Ttulo6"/>
    <w:rsid w:val="00467192"/>
    <w:rPr>
      <w:rFonts w:ascii="Arial" w:eastAsia="Times New Roman" w:hAnsi="Arial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467192"/>
    <w:pPr>
      <w:ind w:left="360"/>
      <w:jc w:val="both"/>
    </w:pPr>
    <w:rPr>
      <w:rFonts w:ascii="Arial" w:hAnsi="Arial"/>
      <w:sz w:val="22"/>
    </w:rPr>
  </w:style>
  <w:style w:type="character" w:customStyle="1" w:styleId="SangradetextonormalCar">
    <w:name w:val="Sangría de texto normal Car"/>
    <w:basedOn w:val="Fuentedeprrafopredeter"/>
    <w:link w:val="Sangradetextonormal"/>
    <w:rsid w:val="00467192"/>
    <w:rPr>
      <w:rFonts w:ascii="Arial" w:eastAsia="Times New Roman" w:hAnsi="Arial" w:cs="Times New Roman"/>
      <w:szCs w:val="20"/>
      <w:lang w:eastAsia="es-ES"/>
    </w:rPr>
  </w:style>
  <w:style w:type="paragraph" w:styleId="Textoindependiente2">
    <w:name w:val="Body Text 2"/>
    <w:basedOn w:val="Normal"/>
    <w:link w:val="Textoindependiente2Car"/>
    <w:rsid w:val="00467192"/>
    <w:pPr>
      <w:jc w:val="both"/>
    </w:pPr>
    <w:rPr>
      <w:rFonts w:ascii="Arial" w:hAnsi="Arial"/>
      <w:sz w:val="24"/>
    </w:rPr>
  </w:style>
  <w:style w:type="character" w:customStyle="1" w:styleId="Textoindependiente2Car">
    <w:name w:val="Texto independiente 2 Car"/>
    <w:basedOn w:val="Fuentedeprrafopredeter"/>
    <w:link w:val="Textoindependiente2"/>
    <w:rsid w:val="00467192"/>
    <w:rPr>
      <w:rFonts w:ascii="Arial" w:eastAsia="Times New Roman" w:hAnsi="Arial" w:cs="Times New Roman"/>
      <w:sz w:val="24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467192"/>
    <w:pPr>
      <w:jc w:val="both"/>
    </w:pPr>
    <w:rPr>
      <w:rFonts w:ascii="Arial" w:hAnsi="Arial"/>
      <w:b/>
      <w:bCs/>
      <w:sz w:val="24"/>
    </w:rPr>
  </w:style>
  <w:style w:type="character" w:customStyle="1" w:styleId="Textoindependiente3Car">
    <w:name w:val="Texto independiente 3 Car"/>
    <w:basedOn w:val="Fuentedeprrafopredeter"/>
    <w:link w:val="Textoindependiente3"/>
    <w:rsid w:val="00467192"/>
    <w:rPr>
      <w:rFonts w:ascii="Arial" w:eastAsia="Times New Roman" w:hAnsi="Arial" w:cs="Times New Roman"/>
      <w:b/>
      <w:bCs/>
      <w:sz w:val="24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44E7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4E7F"/>
    <w:rPr>
      <w:rFonts w:ascii="Tahoma" w:eastAsia="Times New Roman" w:hAnsi="Tahoma" w:cs="Tahoma"/>
      <w:sz w:val="16"/>
      <w:szCs w:val="16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71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tulo1">
    <w:name w:val="heading 1"/>
    <w:basedOn w:val="Normal"/>
    <w:next w:val="Normal"/>
    <w:link w:val="Ttulo1Car"/>
    <w:qFormat/>
    <w:rsid w:val="00467192"/>
    <w:pPr>
      <w:keepNext/>
      <w:jc w:val="both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link w:val="Ttulo2Car"/>
    <w:qFormat/>
    <w:rsid w:val="00467192"/>
    <w:pPr>
      <w:keepNext/>
      <w:jc w:val="center"/>
      <w:outlineLvl w:val="1"/>
    </w:pPr>
    <w:rPr>
      <w:rFonts w:ascii="Arial" w:hAnsi="Arial"/>
      <w:b/>
      <w:sz w:val="22"/>
    </w:rPr>
  </w:style>
  <w:style w:type="paragraph" w:styleId="Ttulo3">
    <w:name w:val="heading 3"/>
    <w:basedOn w:val="Normal"/>
    <w:next w:val="Normal"/>
    <w:link w:val="Ttulo3Car"/>
    <w:qFormat/>
    <w:rsid w:val="00467192"/>
    <w:pPr>
      <w:keepNext/>
      <w:jc w:val="center"/>
      <w:outlineLvl w:val="2"/>
    </w:pPr>
    <w:rPr>
      <w:b/>
    </w:rPr>
  </w:style>
  <w:style w:type="paragraph" w:styleId="Ttulo6">
    <w:name w:val="heading 6"/>
    <w:basedOn w:val="Normal"/>
    <w:next w:val="Normal"/>
    <w:link w:val="Ttulo6Car"/>
    <w:qFormat/>
    <w:rsid w:val="00467192"/>
    <w:pPr>
      <w:keepNext/>
      <w:jc w:val="both"/>
      <w:outlineLvl w:val="5"/>
    </w:pPr>
    <w:rPr>
      <w:rFonts w:ascii="Arial" w:hAnsi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467192"/>
    <w:rPr>
      <w:rFonts w:ascii="Arial" w:eastAsia="Times New Roman" w:hAnsi="Arial" w:cs="Times New Roman"/>
      <w:b/>
      <w:szCs w:val="20"/>
      <w:lang w:eastAsia="es-ES"/>
    </w:rPr>
  </w:style>
  <w:style w:type="character" w:customStyle="1" w:styleId="Ttulo2Car">
    <w:name w:val="Título 2 Car"/>
    <w:basedOn w:val="Fuentedeprrafopredeter"/>
    <w:link w:val="Ttulo2"/>
    <w:rsid w:val="00467192"/>
    <w:rPr>
      <w:rFonts w:ascii="Arial" w:eastAsia="Times New Roman" w:hAnsi="Arial" w:cs="Times New Roman"/>
      <w:b/>
      <w:szCs w:val="20"/>
      <w:lang w:eastAsia="es-ES"/>
    </w:rPr>
  </w:style>
  <w:style w:type="character" w:customStyle="1" w:styleId="Ttulo3Car">
    <w:name w:val="Título 3 Car"/>
    <w:basedOn w:val="Fuentedeprrafopredeter"/>
    <w:link w:val="Ttulo3"/>
    <w:rsid w:val="00467192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character" w:customStyle="1" w:styleId="Ttulo6Car">
    <w:name w:val="Título 6 Car"/>
    <w:basedOn w:val="Fuentedeprrafopredeter"/>
    <w:link w:val="Ttulo6"/>
    <w:rsid w:val="00467192"/>
    <w:rPr>
      <w:rFonts w:ascii="Arial" w:eastAsia="Times New Roman" w:hAnsi="Arial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467192"/>
    <w:pPr>
      <w:ind w:left="360"/>
      <w:jc w:val="both"/>
    </w:pPr>
    <w:rPr>
      <w:rFonts w:ascii="Arial" w:hAnsi="Arial"/>
      <w:sz w:val="22"/>
    </w:rPr>
  </w:style>
  <w:style w:type="character" w:customStyle="1" w:styleId="SangradetextonormalCar">
    <w:name w:val="Sangría de texto normal Car"/>
    <w:basedOn w:val="Fuentedeprrafopredeter"/>
    <w:link w:val="Sangradetextonormal"/>
    <w:rsid w:val="00467192"/>
    <w:rPr>
      <w:rFonts w:ascii="Arial" w:eastAsia="Times New Roman" w:hAnsi="Arial" w:cs="Times New Roman"/>
      <w:szCs w:val="20"/>
      <w:lang w:eastAsia="es-ES"/>
    </w:rPr>
  </w:style>
  <w:style w:type="paragraph" w:styleId="Textoindependiente2">
    <w:name w:val="Body Text 2"/>
    <w:basedOn w:val="Normal"/>
    <w:link w:val="Textoindependiente2Car"/>
    <w:rsid w:val="00467192"/>
    <w:pPr>
      <w:jc w:val="both"/>
    </w:pPr>
    <w:rPr>
      <w:rFonts w:ascii="Arial" w:hAnsi="Arial"/>
      <w:sz w:val="24"/>
    </w:rPr>
  </w:style>
  <w:style w:type="character" w:customStyle="1" w:styleId="Textoindependiente2Car">
    <w:name w:val="Texto independiente 2 Car"/>
    <w:basedOn w:val="Fuentedeprrafopredeter"/>
    <w:link w:val="Textoindependiente2"/>
    <w:rsid w:val="00467192"/>
    <w:rPr>
      <w:rFonts w:ascii="Arial" w:eastAsia="Times New Roman" w:hAnsi="Arial" w:cs="Times New Roman"/>
      <w:sz w:val="24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467192"/>
    <w:pPr>
      <w:jc w:val="both"/>
    </w:pPr>
    <w:rPr>
      <w:rFonts w:ascii="Arial" w:hAnsi="Arial"/>
      <w:b/>
      <w:bCs/>
      <w:sz w:val="24"/>
    </w:rPr>
  </w:style>
  <w:style w:type="character" w:customStyle="1" w:styleId="Textoindependiente3Car">
    <w:name w:val="Texto independiente 3 Car"/>
    <w:basedOn w:val="Fuentedeprrafopredeter"/>
    <w:link w:val="Textoindependiente3"/>
    <w:rsid w:val="00467192"/>
    <w:rPr>
      <w:rFonts w:ascii="Arial" w:eastAsia="Times New Roman" w:hAnsi="Arial" w:cs="Times New Roman"/>
      <w:b/>
      <w:bCs/>
      <w:sz w:val="24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44E7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4E7F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503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AFA Lupe</dc:creator>
  <cp:lastModifiedBy>Usuario de Windows</cp:lastModifiedBy>
  <cp:revision>10</cp:revision>
  <cp:lastPrinted>2021-03-22T13:03:00Z</cp:lastPrinted>
  <dcterms:created xsi:type="dcterms:W3CDTF">2020-10-15T13:48:00Z</dcterms:created>
  <dcterms:modified xsi:type="dcterms:W3CDTF">2021-03-22T13:03:00Z</dcterms:modified>
</cp:coreProperties>
</file>